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E0B0C1">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黑体" w:hAnsi="黑体" w:eastAsia="黑体"/>
          <w:sz w:val="32"/>
          <w:szCs w:val="32"/>
        </w:rPr>
      </w:pPr>
      <w:r>
        <w:rPr>
          <w:rFonts w:ascii="黑体" w:hAnsi="黑体" w:eastAsia="黑体"/>
          <w:sz w:val="32"/>
          <w:szCs w:val="32"/>
        </w:rPr>
        <w:t>附件</w:t>
      </w:r>
    </w:p>
    <w:p w14:paraId="27D79FAE">
      <w:pPr>
        <w:pStyle w:val="4"/>
        <w:keepNext w:val="0"/>
        <w:keepLines w:val="0"/>
        <w:pageBreakBefore w:val="0"/>
        <w:widowControl w:val="0"/>
        <w:kinsoku/>
        <w:wordWrap/>
        <w:overflowPunct/>
        <w:topLinePunct w:val="0"/>
        <w:autoSpaceDE/>
        <w:autoSpaceDN/>
        <w:bidi w:val="0"/>
        <w:adjustRightInd/>
        <w:snapToGrid/>
        <w:spacing w:after="0" w:line="600" w:lineRule="exact"/>
        <w:ind w:firstLine="0" w:firstLineChars="0"/>
        <w:jc w:val="center"/>
        <w:textAlignment w:val="auto"/>
        <w:rPr>
          <w:rFonts w:hint="eastAsia" w:ascii="方正小标宋简体" w:eastAsia="方正小标宋简体"/>
          <w:sz w:val="44"/>
          <w:szCs w:val="44"/>
          <w:lang w:eastAsia="zh-CN"/>
        </w:rPr>
      </w:pPr>
      <w:r>
        <w:rPr>
          <w:rFonts w:hint="eastAsia" w:ascii="方正小标宋简体" w:hAnsi="仿宋_GB2312" w:eastAsia="方正小标宋简体" w:cs="仿宋_GB2312"/>
          <w:sz w:val="44"/>
          <w:szCs w:val="44"/>
          <w:lang w:eastAsia="zh-CN"/>
        </w:rPr>
        <w:t>巴里坤哈萨克自治县</w:t>
      </w:r>
      <w:r>
        <w:rPr>
          <w:rFonts w:hint="eastAsia" w:ascii="方正小标宋简体" w:hAnsi="仿宋_GB2312" w:eastAsia="方正小标宋简体" w:cs="仿宋_GB2312"/>
          <w:sz w:val="44"/>
          <w:szCs w:val="44"/>
        </w:rPr>
        <w:t>行政许可事项清单（</w:t>
      </w:r>
      <w:r>
        <w:rPr>
          <w:rFonts w:hint="default" w:ascii="Times New Roman" w:hAnsi="Times New Roman" w:eastAsia="方正小标宋简体" w:cs="Times New Roman"/>
          <w:sz w:val="44"/>
          <w:szCs w:val="44"/>
        </w:rPr>
        <w:t>202</w:t>
      </w:r>
      <w:r>
        <w:rPr>
          <w:rFonts w:hint="default" w:ascii="Times New Roman" w:hAnsi="Times New Roman" w:eastAsia="方正小标宋简体" w:cs="Times New Roman"/>
          <w:sz w:val="44"/>
          <w:szCs w:val="44"/>
          <w:lang w:val="en-US" w:eastAsia="zh-CN"/>
        </w:rPr>
        <w:t>3</w:t>
      </w:r>
      <w:r>
        <w:rPr>
          <w:rFonts w:hint="eastAsia" w:ascii="方正小标宋简体" w:hAnsi="仿宋_GB2312" w:eastAsia="方正小标宋简体" w:cs="仿宋_GB2312"/>
          <w:sz w:val="44"/>
          <w:szCs w:val="44"/>
        </w:rPr>
        <w:t>年版）</w:t>
      </w:r>
    </w:p>
    <w:p w14:paraId="62ADC674">
      <w:pPr>
        <w:pStyle w:val="4"/>
        <w:ind w:firstLine="240"/>
        <w:rPr>
          <w:rFonts w:hint="eastAsia" w:ascii="黑体" w:hAnsi="黑体" w:eastAsia="黑体"/>
          <w:sz w:val="24"/>
        </w:rPr>
      </w:pPr>
      <w:r>
        <w:rPr>
          <w:rFonts w:hint="eastAsia" w:ascii="黑体" w:hAnsi="黑体" w:eastAsia="黑体"/>
          <w:sz w:val="24"/>
        </w:rPr>
        <w:t>上级设定、</w:t>
      </w:r>
      <w:r>
        <w:rPr>
          <w:rFonts w:hint="eastAsia" w:ascii="黑体" w:hAnsi="黑体" w:eastAsia="黑体"/>
          <w:sz w:val="24"/>
          <w:lang w:eastAsia="zh-CN"/>
        </w:rPr>
        <w:t>巴里坤哈萨克自治县</w:t>
      </w:r>
      <w:r>
        <w:rPr>
          <w:rFonts w:hint="eastAsia" w:ascii="黑体" w:hAnsi="黑体" w:eastAsia="黑体"/>
          <w:sz w:val="24"/>
        </w:rPr>
        <w:t>实施的行政许可事项清单（项）</w:t>
      </w:r>
    </w:p>
    <w:tbl>
      <w:tblPr>
        <w:tblStyle w:val="6"/>
        <w:tblW w:w="13403" w:type="dxa"/>
        <w:jc w:val="center"/>
        <w:tblLayout w:type="fixed"/>
        <w:tblCellMar>
          <w:top w:w="0" w:type="dxa"/>
          <w:left w:w="108" w:type="dxa"/>
          <w:bottom w:w="0" w:type="dxa"/>
          <w:right w:w="108" w:type="dxa"/>
        </w:tblCellMar>
      </w:tblPr>
      <w:tblGrid>
        <w:gridCol w:w="652"/>
        <w:gridCol w:w="931"/>
        <w:gridCol w:w="2319"/>
        <w:gridCol w:w="2619"/>
        <w:gridCol w:w="5031"/>
        <w:gridCol w:w="1851"/>
      </w:tblGrid>
      <w:tr w14:paraId="493DA66F">
        <w:tblPrEx>
          <w:tblCellMar>
            <w:top w:w="0" w:type="dxa"/>
            <w:left w:w="108" w:type="dxa"/>
            <w:bottom w:w="0" w:type="dxa"/>
            <w:right w:w="108" w:type="dxa"/>
          </w:tblCellMar>
        </w:tblPrEx>
        <w:trPr>
          <w:trHeight w:val="583" w:hRule="atLeast"/>
          <w:jc w:val="center"/>
        </w:trPr>
        <w:tc>
          <w:tcPr>
            <w:tcW w:w="652" w:type="dxa"/>
            <w:tcBorders>
              <w:top w:val="single" w:color="000000" w:sz="4" w:space="0"/>
              <w:left w:val="single" w:color="000000" w:sz="4" w:space="0"/>
              <w:bottom w:val="single" w:color="000000" w:sz="4" w:space="0"/>
              <w:right w:val="single" w:color="000000" w:sz="4" w:space="0"/>
            </w:tcBorders>
            <w:noWrap/>
            <w:vAlign w:val="center"/>
          </w:tcPr>
          <w:p w14:paraId="3EBE07EE">
            <w:pPr>
              <w:widowControl/>
              <w:spacing w:line="280" w:lineRule="exact"/>
              <w:jc w:val="center"/>
              <w:rPr>
                <w:rFonts w:ascii="黑体" w:hAnsi="黑体" w:eastAsia="黑体"/>
                <w:color w:val="000000"/>
                <w:kern w:val="0"/>
                <w:sz w:val="18"/>
                <w:szCs w:val="18"/>
              </w:rPr>
            </w:pPr>
            <w:r>
              <w:rPr>
                <w:rFonts w:ascii="黑体" w:hAnsi="黑体" w:eastAsia="黑体"/>
                <w:color w:val="000000"/>
                <w:kern w:val="0"/>
                <w:sz w:val="18"/>
                <w:szCs w:val="18"/>
              </w:rPr>
              <w:t>序号</w:t>
            </w:r>
          </w:p>
        </w:tc>
        <w:tc>
          <w:tcPr>
            <w:tcW w:w="931" w:type="dxa"/>
            <w:tcBorders>
              <w:top w:val="single" w:color="000000" w:sz="4" w:space="0"/>
              <w:left w:val="single" w:color="000000" w:sz="4" w:space="0"/>
              <w:bottom w:val="single" w:color="000000" w:sz="4" w:space="0"/>
              <w:right w:val="single" w:color="000000" w:sz="4" w:space="0"/>
            </w:tcBorders>
            <w:noWrap w:val="0"/>
            <w:vAlign w:val="center"/>
          </w:tcPr>
          <w:p w14:paraId="5839B015">
            <w:pPr>
              <w:widowControl/>
              <w:spacing w:line="280" w:lineRule="exact"/>
              <w:jc w:val="center"/>
              <w:rPr>
                <w:rFonts w:ascii="黑体" w:hAnsi="黑体" w:eastAsia="黑体"/>
                <w:color w:val="000000"/>
                <w:kern w:val="0"/>
                <w:sz w:val="18"/>
                <w:szCs w:val="18"/>
              </w:rPr>
            </w:pPr>
            <w:r>
              <w:rPr>
                <w:rFonts w:hint="eastAsia" w:ascii="黑体" w:hAnsi="黑体" w:eastAsia="黑体"/>
                <w:color w:val="000000"/>
                <w:kern w:val="0"/>
                <w:sz w:val="18"/>
                <w:szCs w:val="18"/>
                <w:lang w:eastAsia="zh-CN"/>
              </w:rPr>
              <w:t>县</w:t>
            </w:r>
            <w:r>
              <w:rPr>
                <w:rFonts w:ascii="黑体" w:hAnsi="黑体" w:eastAsia="黑体"/>
                <w:color w:val="000000"/>
                <w:kern w:val="0"/>
                <w:sz w:val="18"/>
                <w:szCs w:val="18"/>
              </w:rPr>
              <w:t>级主管部门</w:t>
            </w:r>
          </w:p>
        </w:tc>
        <w:tc>
          <w:tcPr>
            <w:tcW w:w="2319" w:type="dxa"/>
            <w:tcBorders>
              <w:top w:val="single" w:color="000000" w:sz="4" w:space="0"/>
              <w:left w:val="single" w:color="000000" w:sz="4" w:space="0"/>
              <w:bottom w:val="single" w:color="000000" w:sz="4" w:space="0"/>
              <w:right w:val="single" w:color="000000" w:sz="4" w:space="0"/>
            </w:tcBorders>
            <w:noWrap w:val="0"/>
            <w:vAlign w:val="center"/>
          </w:tcPr>
          <w:p w14:paraId="26F0F677">
            <w:pPr>
              <w:widowControl/>
              <w:spacing w:line="280" w:lineRule="exact"/>
              <w:jc w:val="center"/>
              <w:rPr>
                <w:rFonts w:ascii="黑体" w:hAnsi="黑体" w:eastAsia="黑体"/>
                <w:color w:val="000000"/>
                <w:kern w:val="0"/>
                <w:sz w:val="18"/>
                <w:szCs w:val="18"/>
              </w:rPr>
            </w:pPr>
            <w:r>
              <w:rPr>
                <w:rFonts w:ascii="黑体" w:hAnsi="黑体" w:eastAsia="黑体"/>
                <w:color w:val="000000"/>
                <w:kern w:val="0"/>
                <w:sz w:val="18"/>
                <w:szCs w:val="18"/>
              </w:rPr>
              <w:t>许可事项名称</w:t>
            </w:r>
          </w:p>
        </w:tc>
        <w:tc>
          <w:tcPr>
            <w:tcW w:w="2619" w:type="dxa"/>
            <w:tcBorders>
              <w:top w:val="single" w:color="000000" w:sz="4" w:space="0"/>
              <w:left w:val="single" w:color="000000" w:sz="4" w:space="0"/>
              <w:bottom w:val="single" w:color="000000" w:sz="4" w:space="0"/>
              <w:right w:val="single" w:color="000000" w:sz="4" w:space="0"/>
            </w:tcBorders>
            <w:noWrap w:val="0"/>
            <w:vAlign w:val="center"/>
          </w:tcPr>
          <w:p w14:paraId="07256BE6">
            <w:pPr>
              <w:widowControl/>
              <w:spacing w:line="280" w:lineRule="exact"/>
              <w:jc w:val="center"/>
              <w:rPr>
                <w:rFonts w:ascii="黑体" w:hAnsi="黑体" w:eastAsia="黑体"/>
                <w:color w:val="000000"/>
                <w:kern w:val="0"/>
                <w:sz w:val="18"/>
                <w:szCs w:val="18"/>
              </w:rPr>
            </w:pPr>
            <w:r>
              <w:rPr>
                <w:rFonts w:ascii="黑体" w:hAnsi="黑体" w:eastAsia="黑体"/>
                <w:color w:val="000000"/>
                <w:kern w:val="0"/>
                <w:sz w:val="18"/>
                <w:szCs w:val="18"/>
              </w:rPr>
              <w:t>实施机关</w:t>
            </w:r>
          </w:p>
        </w:tc>
        <w:tc>
          <w:tcPr>
            <w:tcW w:w="5031" w:type="dxa"/>
            <w:tcBorders>
              <w:top w:val="single" w:color="000000" w:sz="4" w:space="0"/>
              <w:left w:val="single" w:color="000000" w:sz="4" w:space="0"/>
              <w:bottom w:val="single" w:color="000000" w:sz="4" w:space="0"/>
              <w:right w:val="single" w:color="000000" w:sz="4" w:space="0"/>
            </w:tcBorders>
            <w:noWrap w:val="0"/>
            <w:vAlign w:val="center"/>
          </w:tcPr>
          <w:p w14:paraId="138842FD">
            <w:pPr>
              <w:widowControl/>
              <w:spacing w:line="280" w:lineRule="exact"/>
              <w:jc w:val="center"/>
              <w:rPr>
                <w:rFonts w:ascii="黑体" w:hAnsi="黑体" w:eastAsia="黑体"/>
                <w:color w:val="000000"/>
                <w:kern w:val="0"/>
                <w:sz w:val="18"/>
                <w:szCs w:val="18"/>
              </w:rPr>
            </w:pPr>
            <w:r>
              <w:rPr>
                <w:rFonts w:ascii="黑体" w:hAnsi="黑体" w:eastAsia="黑体"/>
                <w:color w:val="000000"/>
                <w:kern w:val="0"/>
                <w:sz w:val="18"/>
                <w:szCs w:val="18"/>
              </w:rPr>
              <w:t>设定和实施依据</w:t>
            </w:r>
          </w:p>
        </w:tc>
        <w:tc>
          <w:tcPr>
            <w:tcW w:w="1851" w:type="dxa"/>
            <w:tcBorders>
              <w:top w:val="single" w:color="000000" w:sz="4" w:space="0"/>
              <w:left w:val="single" w:color="000000" w:sz="4" w:space="0"/>
              <w:bottom w:val="single" w:color="000000" w:sz="4" w:space="0"/>
              <w:right w:val="single" w:color="000000" w:sz="4" w:space="0"/>
            </w:tcBorders>
            <w:noWrap w:val="0"/>
            <w:vAlign w:val="center"/>
          </w:tcPr>
          <w:p w14:paraId="20CA0B56">
            <w:pPr>
              <w:widowControl/>
              <w:spacing w:line="280" w:lineRule="exact"/>
              <w:jc w:val="center"/>
              <w:rPr>
                <w:rFonts w:ascii="黑体" w:hAnsi="黑体" w:eastAsia="黑体"/>
                <w:color w:val="000000"/>
                <w:kern w:val="0"/>
                <w:sz w:val="18"/>
                <w:szCs w:val="18"/>
              </w:rPr>
            </w:pPr>
            <w:r>
              <w:rPr>
                <w:rFonts w:ascii="黑体" w:hAnsi="黑体" w:eastAsia="黑体"/>
                <w:color w:val="000000"/>
                <w:kern w:val="0"/>
                <w:sz w:val="18"/>
                <w:szCs w:val="18"/>
              </w:rPr>
              <w:t>备注</w:t>
            </w:r>
          </w:p>
        </w:tc>
      </w:tr>
      <w:tr w14:paraId="7F8760AC">
        <w:tblPrEx>
          <w:tblCellMar>
            <w:top w:w="0" w:type="dxa"/>
            <w:left w:w="108" w:type="dxa"/>
            <w:bottom w:w="0" w:type="dxa"/>
            <w:right w:w="108" w:type="dxa"/>
          </w:tblCellMar>
        </w:tblPrEx>
        <w:trPr>
          <w:trHeight w:val="1219" w:hRule="atLeast"/>
          <w:jc w:val="center"/>
        </w:trPr>
        <w:tc>
          <w:tcPr>
            <w:tcW w:w="652" w:type="dxa"/>
            <w:tcBorders>
              <w:top w:val="single" w:color="000000" w:sz="4" w:space="0"/>
              <w:left w:val="single" w:color="000000" w:sz="4" w:space="0"/>
              <w:bottom w:val="single" w:color="000000" w:sz="4" w:space="0"/>
              <w:right w:val="single" w:color="000000" w:sz="4" w:space="0"/>
            </w:tcBorders>
            <w:noWrap/>
            <w:vAlign w:val="center"/>
          </w:tcPr>
          <w:p w14:paraId="6FB188AE">
            <w:pPr>
              <w:widowControl/>
              <w:spacing w:line="280" w:lineRule="exact"/>
              <w:jc w:val="center"/>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1</w:t>
            </w:r>
          </w:p>
        </w:tc>
        <w:tc>
          <w:tcPr>
            <w:tcW w:w="931" w:type="dxa"/>
            <w:tcBorders>
              <w:top w:val="single" w:color="000000" w:sz="4" w:space="0"/>
              <w:left w:val="single" w:color="000000" w:sz="4" w:space="0"/>
              <w:bottom w:val="single" w:color="000000" w:sz="4" w:space="0"/>
              <w:right w:val="single" w:color="000000" w:sz="4" w:space="0"/>
            </w:tcBorders>
            <w:noWrap w:val="0"/>
            <w:vAlign w:val="center"/>
          </w:tcPr>
          <w:p w14:paraId="3FA523B4">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w:t>
            </w:r>
            <w:r>
              <w:rPr>
                <w:rFonts w:ascii="Times New Roman" w:hAnsi="Times New Roman" w:eastAsia="仿宋_GB2312"/>
                <w:color w:val="auto"/>
                <w:kern w:val="0"/>
                <w:sz w:val="18"/>
                <w:szCs w:val="18"/>
              </w:rPr>
              <w:t>发展和改革委员会</w:t>
            </w:r>
          </w:p>
        </w:tc>
        <w:tc>
          <w:tcPr>
            <w:tcW w:w="2319" w:type="dxa"/>
            <w:tcBorders>
              <w:top w:val="single" w:color="000000" w:sz="4" w:space="0"/>
              <w:left w:val="single" w:color="000000" w:sz="4" w:space="0"/>
              <w:bottom w:val="single" w:color="000000" w:sz="4" w:space="0"/>
              <w:right w:val="single" w:color="000000" w:sz="4" w:space="0"/>
            </w:tcBorders>
            <w:noWrap w:val="0"/>
            <w:vAlign w:val="center"/>
          </w:tcPr>
          <w:p w14:paraId="4F17FABB">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固定资产投资项目核准（含国发〔2016〕72号文件规定的外商投资项目）</w:t>
            </w:r>
          </w:p>
        </w:tc>
        <w:tc>
          <w:tcPr>
            <w:tcW w:w="2619" w:type="dxa"/>
            <w:tcBorders>
              <w:top w:val="single" w:color="000000" w:sz="4" w:space="0"/>
              <w:left w:val="single" w:color="000000" w:sz="4" w:space="0"/>
              <w:bottom w:val="single" w:color="000000" w:sz="4" w:space="0"/>
              <w:right w:val="single" w:color="000000" w:sz="4" w:space="0"/>
            </w:tcBorders>
            <w:noWrap w:val="0"/>
            <w:vAlign w:val="center"/>
          </w:tcPr>
          <w:p w14:paraId="6DBF71BB">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县人民</w:t>
            </w:r>
            <w:r>
              <w:rPr>
                <w:rFonts w:ascii="Times New Roman" w:hAnsi="Times New Roman" w:eastAsia="仿宋_GB2312"/>
                <w:color w:val="auto"/>
                <w:kern w:val="0"/>
                <w:sz w:val="18"/>
                <w:szCs w:val="18"/>
              </w:rPr>
              <w:t>政府（新建项目由</w:t>
            </w:r>
            <w:r>
              <w:rPr>
                <w:rFonts w:hint="eastAsia" w:ascii="Times New Roman" w:hAnsi="Times New Roman" w:eastAsia="仿宋_GB2312"/>
                <w:color w:val="auto"/>
                <w:kern w:val="0"/>
                <w:sz w:val="18"/>
                <w:szCs w:val="18"/>
                <w:lang w:eastAsia="zh-CN"/>
              </w:rPr>
              <w:t>县</w:t>
            </w:r>
            <w:r>
              <w:rPr>
                <w:rFonts w:ascii="Times New Roman" w:hAnsi="Times New Roman" w:eastAsia="仿宋_GB2312"/>
                <w:color w:val="auto"/>
                <w:kern w:val="0"/>
                <w:sz w:val="18"/>
                <w:szCs w:val="18"/>
              </w:rPr>
              <w:t>发展和改革委员会承办；技术改造项目由</w:t>
            </w:r>
            <w:r>
              <w:rPr>
                <w:rFonts w:hint="eastAsia" w:ascii="Times New Roman" w:hAnsi="Times New Roman" w:eastAsia="仿宋_GB2312"/>
                <w:color w:val="auto"/>
                <w:kern w:val="0"/>
                <w:sz w:val="18"/>
                <w:szCs w:val="18"/>
                <w:lang w:eastAsia="zh-CN"/>
              </w:rPr>
              <w:t>县商务科技</w:t>
            </w:r>
            <w:r>
              <w:rPr>
                <w:rFonts w:ascii="Times New Roman" w:hAnsi="Times New Roman" w:eastAsia="仿宋_GB2312"/>
                <w:color w:val="auto"/>
                <w:kern w:val="0"/>
                <w:sz w:val="18"/>
                <w:szCs w:val="18"/>
              </w:rPr>
              <w:t>和</w:t>
            </w:r>
            <w:r>
              <w:rPr>
                <w:rFonts w:hint="eastAsia" w:ascii="Times New Roman" w:hAnsi="Times New Roman" w:eastAsia="仿宋_GB2312"/>
                <w:color w:val="auto"/>
                <w:kern w:val="0"/>
                <w:sz w:val="18"/>
                <w:szCs w:val="18"/>
                <w:lang w:eastAsia="zh-CN"/>
              </w:rPr>
              <w:t>工业</w:t>
            </w:r>
            <w:r>
              <w:rPr>
                <w:rFonts w:ascii="Times New Roman" w:hAnsi="Times New Roman" w:eastAsia="仿宋_GB2312"/>
                <w:color w:val="auto"/>
                <w:kern w:val="0"/>
                <w:sz w:val="18"/>
                <w:szCs w:val="18"/>
              </w:rPr>
              <w:t>信息化局承办）</w:t>
            </w:r>
          </w:p>
        </w:tc>
        <w:tc>
          <w:tcPr>
            <w:tcW w:w="5031" w:type="dxa"/>
            <w:tcBorders>
              <w:top w:val="single" w:color="000000" w:sz="4" w:space="0"/>
              <w:left w:val="single" w:color="000000" w:sz="4" w:space="0"/>
              <w:bottom w:val="single" w:color="000000" w:sz="4" w:space="0"/>
              <w:right w:val="single" w:color="000000" w:sz="4" w:space="0"/>
            </w:tcBorders>
            <w:noWrap w:val="0"/>
            <w:vAlign w:val="center"/>
          </w:tcPr>
          <w:p w14:paraId="1D807019">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《企业投资项目核准和备案管理条例》</w:t>
            </w:r>
            <w:r>
              <w:rPr>
                <w:rFonts w:ascii="Times New Roman" w:hAnsi="Times New Roman" w:eastAsia="仿宋_GB2312"/>
                <w:color w:val="auto"/>
                <w:kern w:val="0"/>
                <w:sz w:val="18"/>
                <w:szCs w:val="18"/>
              </w:rPr>
              <w:br w:type="textWrapping"/>
            </w:r>
            <w:r>
              <w:rPr>
                <w:rFonts w:ascii="Times New Roman" w:hAnsi="Times New Roman" w:eastAsia="仿宋_GB2312"/>
                <w:color w:val="auto"/>
                <w:spacing w:val="-6"/>
                <w:kern w:val="0"/>
                <w:sz w:val="18"/>
                <w:szCs w:val="18"/>
              </w:rPr>
              <w:t>《国务院关于发布政府核准的投资项目目录（2016年本）的通知》（国发〔2016〕72号）</w:t>
            </w:r>
          </w:p>
        </w:tc>
        <w:tc>
          <w:tcPr>
            <w:tcW w:w="1851" w:type="dxa"/>
            <w:tcBorders>
              <w:top w:val="single" w:color="000000" w:sz="4" w:space="0"/>
              <w:left w:val="single" w:color="000000" w:sz="4" w:space="0"/>
              <w:bottom w:val="single" w:color="000000" w:sz="4" w:space="0"/>
              <w:right w:val="single" w:color="000000" w:sz="4" w:space="0"/>
            </w:tcBorders>
            <w:noWrap w:val="0"/>
            <w:vAlign w:val="center"/>
          </w:tcPr>
          <w:p w14:paraId="6DBCB765">
            <w:pPr>
              <w:widowControl/>
              <w:spacing w:line="280" w:lineRule="exact"/>
              <w:jc w:val="left"/>
              <w:rPr>
                <w:rFonts w:ascii="Times New Roman" w:hAnsi="Times New Roman" w:eastAsia="仿宋_GB2312"/>
                <w:color w:val="auto"/>
                <w:kern w:val="0"/>
                <w:sz w:val="18"/>
                <w:szCs w:val="18"/>
              </w:rPr>
            </w:pPr>
          </w:p>
        </w:tc>
      </w:tr>
      <w:tr w14:paraId="6EEDF7C5">
        <w:tblPrEx>
          <w:tblCellMar>
            <w:top w:w="0" w:type="dxa"/>
            <w:left w:w="108" w:type="dxa"/>
            <w:bottom w:w="0" w:type="dxa"/>
            <w:right w:w="108" w:type="dxa"/>
          </w:tblCellMar>
        </w:tblPrEx>
        <w:trPr>
          <w:trHeight w:val="1018" w:hRule="atLeast"/>
          <w:jc w:val="center"/>
        </w:trPr>
        <w:tc>
          <w:tcPr>
            <w:tcW w:w="652" w:type="dxa"/>
            <w:tcBorders>
              <w:top w:val="single" w:color="000000" w:sz="4" w:space="0"/>
              <w:left w:val="single" w:color="000000" w:sz="4" w:space="0"/>
              <w:bottom w:val="single" w:color="000000" w:sz="4" w:space="0"/>
              <w:right w:val="single" w:color="000000" w:sz="4" w:space="0"/>
            </w:tcBorders>
            <w:noWrap/>
            <w:vAlign w:val="center"/>
          </w:tcPr>
          <w:p w14:paraId="40F4E165">
            <w:pPr>
              <w:widowControl/>
              <w:spacing w:line="280" w:lineRule="exact"/>
              <w:jc w:val="center"/>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2</w:t>
            </w:r>
          </w:p>
        </w:tc>
        <w:tc>
          <w:tcPr>
            <w:tcW w:w="931" w:type="dxa"/>
            <w:tcBorders>
              <w:top w:val="single" w:color="000000" w:sz="4" w:space="0"/>
              <w:left w:val="single" w:color="000000" w:sz="4" w:space="0"/>
              <w:bottom w:val="single" w:color="000000" w:sz="4" w:space="0"/>
              <w:right w:val="single" w:color="000000" w:sz="4" w:space="0"/>
            </w:tcBorders>
            <w:noWrap w:val="0"/>
            <w:vAlign w:val="center"/>
          </w:tcPr>
          <w:p w14:paraId="1FF592AB">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w:t>
            </w:r>
            <w:r>
              <w:rPr>
                <w:rFonts w:ascii="Times New Roman" w:hAnsi="Times New Roman" w:eastAsia="仿宋_GB2312"/>
                <w:color w:val="auto"/>
                <w:kern w:val="0"/>
                <w:sz w:val="18"/>
                <w:szCs w:val="18"/>
              </w:rPr>
              <w:t>发展和改革委员会</w:t>
            </w:r>
          </w:p>
        </w:tc>
        <w:tc>
          <w:tcPr>
            <w:tcW w:w="2319" w:type="dxa"/>
            <w:tcBorders>
              <w:top w:val="single" w:color="000000" w:sz="4" w:space="0"/>
              <w:left w:val="single" w:color="000000" w:sz="4" w:space="0"/>
              <w:bottom w:val="single" w:color="000000" w:sz="4" w:space="0"/>
              <w:right w:val="single" w:color="000000" w:sz="4" w:space="0"/>
            </w:tcBorders>
            <w:noWrap w:val="0"/>
            <w:vAlign w:val="center"/>
          </w:tcPr>
          <w:p w14:paraId="1342ACAA">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固定资产投资项目节能审查</w:t>
            </w:r>
          </w:p>
        </w:tc>
        <w:tc>
          <w:tcPr>
            <w:tcW w:w="2619" w:type="dxa"/>
            <w:tcBorders>
              <w:top w:val="single" w:color="000000" w:sz="4" w:space="0"/>
              <w:left w:val="single" w:color="000000" w:sz="4" w:space="0"/>
              <w:bottom w:val="single" w:color="000000" w:sz="4" w:space="0"/>
              <w:right w:val="single" w:color="000000" w:sz="4" w:space="0"/>
            </w:tcBorders>
            <w:noWrap w:val="0"/>
            <w:vAlign w:val="center"/>
          </w:tcPr>
          <w:p w14:paraId="4AABF804">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w:t>
            </w:r>
            <w:r>
              <w:rPr>
                <w:rFonts w:ascii="Times New Roman" w:hAnsi="Times New Roman" w:eastAsia="仿宋_GB2312"/>
                <w:color w:val="auto"/>
                <w:kern w:val="0"/>
                <w:sz w:val="18"/>
                <w:szCs w:val="18"/>
              </w:rPr>
              <w:t>发展和改革委员会</w:t>
            </w:r>
          </w:p>
        </w:tc>
        <w:tc>
          <w:tcPr>
            <w:tcW w:w="5031" w:type="dxa"/>
            <w:tcBorders>
              <w:top w:val="single" w:color="000000" w:sz="4" w:space="0"/>
              <w:left w:val="single" w:color="000000" w:sz="4" w:space="0"/>
              <w:bottom w:val="single" w:color="000000" w:sz="4" w:space="0"/>
              <w:right w:val="single" w:color="000000" w:sz="4" w:space="0"/>
            </w:tcBorders>
            <w:noWrap w:val="0"/>
            <w:vAlign w:val="center"/>
          </w:tcPr>
          <w:p w14:paraId="6C9CF2B6">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《中华人民共和国节约能源法》</w:t>
            </w:r>
            <w:r>
              <w:rPr>
                <w:rFonts w:ascii="Times New Roman" w:hAnsi="Times New Roman" w:eastAsia="仿宋_GB2312"/>
                <w:color w:val="auto"/>
                <w:kern w:val="0"/>
                <w:sz w:val="18"/>
                <w:szCs w:val="18"/>
              </w:rPr>
              <w:br w:type="textWrapping"/>
            </w:r>
            <w:r>
              <w:rPr>
                <w:rFonts w:ascii="Times New Roman" w:hAnsi="Times New Roman" w:eastAsia="仿宋_GB2312"/>
                <w:color w:val="auto"/>
                <w:kern w:val="0"/>
                <w:sz w:val="18"/>
                <w:szCs w:val="18"/>
              </w:rPr>
              <w:t>《固定资产投资项目节能审查办法》（国家发展改革委令2016年第44号）</w:t>
            </w:r>
          </w:p>
        </w:tc>
        <w:tc>
          <w:tcPr>
            <w:tcW w:w="1851" w:type="dxa"/>
            <w:tcBorders>
              <w:top w:val="single" w:color="000000" w:sz="4" w:space="0"/>
              <w:left w:val="single" w:color="000000" w:sz="4" w:space="0"/>
              <w:bottom w:val="single" w:color="000000" w:sz="4" w:space="0"/>
              <w:right w:val="single" w:color="000000" w:sz="4" w:space="0"/>
            </w:tcBorders>
            <w:noWrap w:val="0"/>
            <w:vAlign w:val="center"/>
          </w:tcPr>
          <w:p w14:paraId="49D4D32F">
            <w:pPr>
              <w:widowControl/>
              <w:spacing w:line="280" w:lineRule="exact"/>
              <w:jc w:val="left"/>
              <w:rPr>
                <w:rFonts w:ascii="Times New Roman" w:hAnsi="Times New Roman" w:eastAsia="仿宋_GB2312"/>
                <w:color w:val="auto"/>
                <w:kern w:val="0"/>
                <w:sz w:val="18"/>
                <w:szCs w:val="18"/>
              </w:rPr>
            </w:pPr>
          </w:p>
        </w:tc>
      </w:tr>
      <w:tr w14:paraId="2441A8F1">
        <w:tblPrEx>
          <w:tblCellMar>
            <w:top w:w="0" w:type="dxa"/>
            <w:left w:w="108" w:type="dxa"/>
            <w:bottom w:w="0" w:type="dxa"/>
            <w:right w:w="108" w:type="dxa"/>
          </w:tblCellMar>
        </w:tblPrEx>
        <w:trPr>
          <w:trHeight w:val="1083" w:hRule="atLeast"/>
          <w:jc w:val="center"/>
        </w:trPr>
        <w:tc>
          <w:tcPr>
            <w:tcW w:w="652" w:type="dxa"/>
            <w:tcBorders>
              <w:top w:val="single" w:color="000000" w:sz="4" w:space="0"/>
              <w:left w:val="single" w:color="000000" w:sz="4" w:space="0"/>
              <w:bottom w:val="single" w:color="000000" w:sz="4" w:space="0"/>
              <w:right w:val="single" w:color="000000" w:sz="4" w:space="0"/>
            </w:tcBorders>
            <w:noWrap/>
            <w:vAlign w:val="center"/>
          </w:tcPr>
          <w:p w14:paraId="2DB31590">
            <w:pPr>
              <w:widowControl/>
              <w:spacing w:line="280" w:lineRule="exact"/>
              <w:jc w:val="center"/>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3</w:t>
            </w:r>
          </w:p>
        </w:tc>
        <w:tc>
          <w:tcPr>
            <w:tcW w:w="931" w:type="dxa"/>
            <w:tcBorders>
              <w:top w:val="single" w:color="000000" w:sz="4" w:space="0"/>
              <w:left w:val="single" w:color="000000" w:sz="4" w:space="0"/>
              <w:bottom w:val="single" w:color="000000" w:sz="4" w:space="0"/>
              <w:right w:val="single" w:color="000000" w:sz="4" w:space="0"/>
            </w:tcBorders>
            <w:noWrap w:val="0"/>
            <w:vAlign w:val="center"/>
          </w:tcPr>
          <w:p w14:paraId="6CA1059D">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w:t>
            </w:r>
            <w:r>
              <w:rPr>
                <w:rFonts w:ascii="Times New Roman" w:hAnsi="Times New Roman" w:eastAsia="仿宋_GB2312"/>
                <w:color w:val="auto"/>
                <w:kern w:val="0"/>
                <w:sz w:val="18"/>
                <w:szCs w:val="18"/>
              </w:rPr>
              <w:t>发展和改革委员会</w:t>
            </w:r>
          </w:p>
        </w:tc>
        <w:tc>
          <w:tcPr>
            <w:tcW w:w="2319" w:type="dxa"/>
            <w:tcBorders>
              <w:top w:val="single" w:color="000000" w:sz="4" w:space="0"/>
              <w:left w:val="single" w:color="000000" w:sz="4" w:space="0"/>
              <w:bottom w:val="single" w:color="000000" w:sz="4" w:space="0"/>
              <w:right w:val="single" w:color="000000" w:sz="4" w:space="0"/>
            </w:tcBorders>
            <w:noWrap w:val="0"/>
            <w:vAlign w:val="center"/>
          </w:tcPr>
          <w:p w14:paraId="10B0C6D6">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在电力设施周围或者电力设施保护区内进行可能危及电力设施安全作业审批</w:t>
            </w:r>
          </w:p>
        </w:tc>
        <w:tc>
          <w:tcPr>
            <w:tcW w:w="2619" w:type="dxa"/>
            <w:tcBorders>
              <w:top w:val="single" w:color="000000" w:sz="4" w:space="0"/>
              <w:left w:val="single" w:color="000000" w:sz="4" w:space="0"/>
              <w:bottom w:val="single" w:color="000000" w:sz="4" w:space="0"/>
              <w:right w:val="single" w:color="000000" w:sz="4" w:space="0"/>
            </w:tcBorders>
            <w:noWrap w:val="0"/>
            <w:vAlign w:val="center"/>
          </w:tcPr>
          <w:p w14:paraId="09F85A3F">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w:t>
            </w:r>
            <w:r>
              <w:rPr>
                <w:rFonts w:ascii="Times New Roman" w:hAnsi="Times New Roman" w:eastAsia="仿宋_GB2312"/>
                <w:color w:val="auto"/>
                <w:kern w:val="0"/>
                <w:sz w:val="18"/>
                <w:szCs w:val="18"/>
              </w:rPr>
              <w:t>发展和改革委员会</w:t>
            </w:r>
          </w:p>
        </w:tc>
        <w:tc>
          <w:tcPr>
            <w:tcW w:w="5031" w:type="dxa"/>
            <w:tcBorders>
              <w:top w:val="single" w:color="000000" w:sz="4" w:space="0"/>
              <w:left w:val="single" w:color="000000" w:sz="4" w:space="0"/>
              <w:bottom w:val="single" w:color="000000" w:sz="4" w:space="0"/>
              <w:right w:val="single" w:color="000000" w:sz="4" w:space="0"/>
            </w:tcBorders>
            <w:noWrap w:val="0"/>
            <w:vAlign w:val="center"/>
          </w:tcPr>
          <w:p w14:paraId="13394B7B">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《中华人民共和国电力法》</w:t>
            </w:r>
            <w:r>
              <w:rPr>
                <w:rFonts w:ascii="Times New Roman" w:hAnsi="Times New Roman" w:eastAsia="仿宋_GB2312"/>
                <w:color w:val="auto"/>
                <w:kern w:val="0"/>
                <w:sz w:val="18"/>
                <w:szCs w:val="18"/>
              </w:rPr>
              <w:br w:type="textWrapping"/>
            </w:r>
            <w:r>
              <w:rPr>
                <w:rFonts w:ascii="Times New Roman" w:hAnsi="Times New Roman" w:eastAsia="仿宋_GB2312"/>
                <w:color w:val="auto"/>
                <w:kern w:val="0"/>
                <w:sz w:val="18"/>
                <w:szCs w:val="18"/>
              </w:rPr>
              <w:t>《电力设施保护条例》</w:t>
            </w:r>
          </w:p>
        </w:tc>
        <w:tc>
          <w:tcPr>
            <w:tcW w:w="1851" w:type="dxa"/>
            <w:tcBorders>
              <w:top w:val="single" w:color="000000" w:sz="4" w:space="0"/>
              <w:left w:val="single" w:color="000000" w:sz="4" w:space="0"/>
              <w:bottom w:val="single" w:color="000000" w:sz="4" w:space="0"/>
              <w:right w:val="single" w:color="000000" w:sz="4" w:space="0"/>
            </w:tcBorders>
            <w:noWrap w:val="0"/>
            <w:vAlign w:val="center"/>
          </w:tcPr>
          <w:p w14:paraId="69E80B70">
            <w:pPr>
              <w:widowControl/>
              <w:spacing w:line="280" w:lineRule="exact"/>
              <w:jc w:val="left"/>
              <w:rPr>
                <w:rFonts w:ascii="Times New Roman" w:hAnsi="Times New Roman" w:eastAsia="仿宋_GB2312"/>
                <w:color w:val="auto"/>
                <w:kern w:val="0"/>
                <w:sz w:val="18"/>
                <w:szCs w:val="18"/>
              </w:rPr>
            </w:pPr>
          </w:p>
        </w:tc>
      </w:tr>
      <w:tr w14:paraId="1B861BD4">
        <w:tblPrEx>
          <w:tblCellMar>
            <w:top w:w="0" w:type="dxa"/>
            <w:left w:w="108" w:type="dxa"/>
            <w:bottom w:w="0" w:type="dxa"/>
            <w:right w:w="108" w:type="dxa"/>
          </w:tblCellMar>
        </w:tblPrEx>
        <w:trPr>
          <w:trHeight w:val="1028" w:hRule="atLeast"/>
          <w:jc w:val="center"/>
        </w:trPr>
        <w:tc>
          <w:tcPr>
            <w:tcW w:w="652" w:type="dxa"/>
            <w:tcBorders>
              <w:top w:val="single" w:color="000000" w:sz="4" w:space="0"/>
              <w:left w:val="single" w:color="000000" w:sz="4" w:space="0"/>
              <w:bottom w:val="single" w:color="000000" w:sz="4" w:space="0"/>
              <w:right w:val="single" w:color="000000" w:sz="4" w:space="0"/>
            </w:tcBorders>
            <w:noWrap/>
            <w:vAlign w:val="center"/>
          </w:tcPr>
          <w:p w14:paraId="2192E922">
            <w:pPr>
              <w:widowControl/>
              <w:spacing w:line="280" w:lineRule="exact"/>
              <w:jc w:val="center"/>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4</w:t>
            </w:r>
          </w:p>
        </w:tc>
        <w:tc>
          <w:tcPr>
            <w:tcW w:w="931" w:type="dxa"/>
            <w:tcBorders>
              <w:top w:val="single" w:color="000000" w:sz="4" w:space="0"/>
              <w:left w:val="single" w:color="000000" w:sz="4" w:space="0"/>
              <w:bottom w:val="single" w:color="000000" w:sz="4" w:space="0"/>
              <w:right w:val="single" w:color="000000" w:sz="4" w:space="0"/>
            </w:tcBorders>
            <w:noWrap w:val="0"/>
            <w:vAlign w:val="center"/>
          </w:tcPr>
          <w:p w14:paraId="693CA396">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w:t>
            </w:r>
            <w:r>
              <w:rPr>
                <w:rFonts w:ascii="Times New Roman" w:hAnsi="Times New Roman" w:eastAsia="仿宋_GB2312"/>
                <w:color w:val="auto"/>
                <w:kern w:val="0"/>
                <w:sz w:val="18"/>
                <w:szCs w:val="18"/>
              </w:rPr>
              <w:t>发展和改革委员会</w:t>
            </w:r>
          </w:p>
        </w:tc>
        <w:tc>
          <w:tcPr>
            <w:tcW w:w="2319" w:type="dxa"/>
            <w:tcBorders>
              <w:top w:val="single" w:color="000000" w:sz="4" w:space="0"/>
              <w:left w:val="single" w:color="000000" w:sz="4" w:space="0"/>
              <w:bottom w:val="single" w:color="000000" w:sz="4" w:space="0"/>
              <w:right w:val="single" w:color="000000" w:sz="4" w:space="0"/>
            </w:tcBorders>
            <w:noWrap w:val="0"/>
            <w:vAlign w:val="center"/>
          </w:tcPr>
          <w:p w14:paraId="4C1120A8">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固定资产投资项目核准</w:t>
            </w:r>
          </w:p>
        </w:tc>
        <w:tc>
          <w:tcPr>
            <w:tcW w:w="2619" w:type="dxa"/>
            <w:tcBorders>
              <w:top w:val="single" w:color="000000" w:sz="4" w:space="0"/>
              <w:left w:val="single" w:color="000000" w:sz="4" w:space="0"/>
              <w:bottom w:val="single" w:color="000000" w:sz="4" w:space="0"/>
              <w:right w:val="single" w:color="000000" w:sz="4" w:space="0"/>
            </w:tcBorders>
            <w:noWrap w:val="0"/>
            <w:vAlign w:val="center"/>
          </w:tcPr>
          <w:p w14:paraId="520A26E1">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w:t>
            </w:r>
            <w:r>
              <w:rPr>
                <w:rFonts w:ascii="Times New Roman" w:hAnsi="Times New Roman" w:eastAsia="仿宋_GB2312"/>
                <w:color w:val="auto"/>
                <w:kern w:val="0"/>
                <w:sz w:val="18"/>
                <w:szCs w:val="18"/>
              </w:rPr>
              <w:t>发展和改革委员会</w:t>
            </w:r>
          </w:p>
        </w:tc>
        <w:tc>
          <w:tcPr>
            <w:tcW w:w="5031" w:type="dxa"/>
            <w:tcBorders>
              <w:top w:val="single" w:color="000000" w:sz="4" w:space="0"/>
              <w:left w:val="single" w:color="000000" w:sz="4" w:space="0"/>
              <w:bottom w:val="single" w:color="000000" w:sz="4" w:space="0"/>
              <w:right w:val="single" w:color="000000" w:sz="4" w:space="0"/>
            </w:tcBorders>
            <w:noWrap w:val="0"/>
            <w:vAlign w:val="center"/>
          </w:tcPr>
          <w:p w14:paraId="077F496F">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《企业投资项目核准和备案管理条例》</w:t>
            </w:r>
            <w:r>
              <w:rPr>
                <w:rFonts w:ascii="Times New Roman" w:hAnsi="Times New Roman" w:eastAsia="仿宋_GB2312"/>
                <w:color w:val="auto"/>
                <w:kern w:val="0"/>
                <w:sz w:val="18"/>
                <w:szCs w:val="18"/>
              </w:rPr>
              <w:br w:type="textWrapping"/>
            </w:r>
            <w:r>
              <w:rPr>
                <w:rFonts w:ascii="Times New Roman" w:hAnsi="Times New Roman" w:eastAsia="仿宋_GB2312"/>
                <w:color w:val="auto"/>
                <w:spacing w:val="-6"/>
                <w:kern w:val="0"/>
                <w:sz w:val="18"/>
                <w:szCs w:val="18"/>
              </w:rPr>
              <w:t>《国务院关于发布政府核准的投资项目目录（2016年本）的通知》（国发〔2016〕72号）</w:t>
            </w:r>
          </w:p>
        </w:tc>
        <w:tc>
          <w:tcPr>
            <w:tcW w:w="1851" w:type="dxa"/>
            <w:tcBorders>
              <w:top w:val="single" w:color="000000" w:sz="4" w:space="0"/>
              <w:left w:val="single" w:color="000000" w:sz="4" w:space="0"/>
              <w:bottom w:val="single" w:color="000000" w:sz="4" w:space="0"/>
              <w:right w:val="single" w:color="000000" w:sz="4" w:space="0"/>
            </w:tcBorders>
            <w:noWrap w:val="0"/>
            <w:vAlign w:val="center"/>
          </w:tcPr>
          <w:p w14:paraId="6CF34505">
            <w:pPr>
              <w:widowControl/>
              <w:spacing w:line="280" w:lineRule="exact"/>
              <w:jc w:val="left"/>
              <w:rPr>
                <w:rFonts w:ascii="Times New Roman" w:hAnsi="Times New Roman" w:eastAsia="仿宋_GB2312"/>
                <w:color w:val="auto"/>
                <w:kern w:val="0"/>
                <w:sz w:val="18"/>
                <w:szCs w:val="18"/>
              </w:rPr>
            </w:pPr>
          </w:p>
        </w:tc>
      </w:tr>
      <w:tr w14:paraId="4DA8DCBC">
        <w:tblPrEx>
          <w:tblCellMar>
            <w:top w:w="0" w:type="dxa"/>
            <w:left w:w="108" w:type="dxa"/>
            <w:bottom w:w="0" w:type="dxa"/>
            <w:right w:w="108" w:type="dxa"/>
          </w:tblCellMar>
        </w:tblPrEx>
        <w:trPr>
          <w:trHeight w:val="1085" w:hRule="atLeast"/>
          <w:jc w:val="center"/>
        </w:trPr>
        <w:tc>
          <w:tcPr>
            <w:tcW w:w="652" w:type="dxa"/>
            <w:tcBorders>
              <w:top w:val="single" w:color="000000" w:sz="4" w:space="0"/>
              <w:left w:val="single" w:color="000000" w:sz="4" w:space="0"/>
              <w:bottom w:val="single" w:color="000000" w:sz="4" w:space="0"/>
              <w:right w:val="single" w:color="000000" w:sz="4" w:space="0"/>
            </w:tcBorders>
            <w:noWrap/>
            <w:vAlign w:val="center"/>
          </w:tcPr>
          <w:p w14:paraId="0BE38899">
            <w:pPr>
              <w:widowControl/>
              <w:spacing w:line="280" w:lineRule="exact"/>
              <w:jc w:val="center"/>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5</w:t>
            </w:r>
          </w:p>
        </w:tc>
        <w:tc>
          <w:tcPr>
            <w:tcW w:w="931" w:type="dxa"/>
            <w:tcBorders>
              <w:top w:val="single" w:color="000000" w:sz="4" w:space="0"/>
              <w:left w:val="single" w:color="000000" w:sz="4" w:space="0"/>
              <w:bottom w:val="single" w:color="000000" w:sz="4" w:space="0"/>
              <w:right w:val="single" w:color="000000" w:sz="4" w:space="0"/>
            </w:tcBorders>
            <w:noWrap w:val="0"/>
            <w:vAlign w:val="center"/>
          </w:tcPr>
          <w:p w14:paraId="3DFC56ED">
            <w:pPr>
              <w:widowControl/>
              <w:spacing w:line="280" w:lineRule="exact"/>
              <w:jc w:val="center"/>
              <w:rPr>
                <w:rFonts w:ascii="Times New Roman" w:hAnsi="Times New Roman" w:eastAsia="仿宋_GB2312"/>
                <w:color w:val="auto"/>
                <w:spacing w:val="-12"/>
                <w:kern w:val="0"/>
                <w:sz w:val="18"/>
                <w:szCs w:val="18"/>
              </w:rPr>
            </w:pPr>
            <w:r>
              <w:rPr>
                <w:rFonts w:hint="eastAsia" w:ascii="Times New Roman" w:hAnsi="Times New Roman" w:eastAsia="仿宋_GB2312"/>
                <w:color w:val="auto"/>
                <w:kern w:val="0"/>
                <w:sz w:val="18"/>
                <w:szCs w:val="18"/>
                <w:lang w:eastAsia="zh-CN"/>
              </w:rPr>
              <w:t>县</w:t>
            </w:r>
            <w:r>
              <w:rPr>
                <w:rFonts w:ascii="Times New Roman" w:hAnsi="Times New Roman" w:eastAsia="仿宋_GB2312"/>
                <w:color w:val="auto"/>
                <w:kern w:val="0"/>
                <w:sz w:val="18"/>
                <w:szCs w:val="18"/>
              </w:rPr>
              <w:t>发展和改革委员会</w:t>
            </w:r>
          </w:p>
        </w:tc>
        <w:tc>
          <w:tcPr>
            <w:tcW w:w="2319" w:type="dxa"/>
            <w:tcBorders>
              <w:top w:val="single" w:color="000000" w:sz="4" w:space="0"/>
              <w:left w:val="single" w:color="000000" w:sz="4" w:space="0"/>
              <w:bottom w:val="single" w:color="000000" w:sz="4" w:space="0"/>
              <w:right w:val="single" w:color="000000" w:sz="4" w:space="0"/>
            </w:tcBorders>
            <w:noWrap w:val="0"/>
            <w:vAlign w:val="center"/>
          </w:tcPr>
          <w:p w14:paraId="56859F33">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新建不能满足管道保护要求的石油天然气管道防护方案审批</w:t>
            </w:r>
          </w:p>
        </w:tc>
        <w:tc>
          <w:tcPr>
            <w:tcW w:w="2619" w:type="dxa"/>
            <w:tcBorders>
              <w:top w:val="single" w:color="000000" w:sz="4" w:space="0"/>
              <w:left w:val="single" w:color="000000" w:sz="4" w:space="0"/>
              <w:bottom w:val="single" w:color="000000" w:sz="4" w:space="0"/>
              <w:right w:val="single" w:color="000000" w:sz="4" w:space="0"/>
            </w:tcBorders>
            <w:noWrap w:val="0"/>
            <w:vAlign w:val="center"/>
          </w:tcPr>
          <w:p w14:paraId="540C4D23">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w:t>
            </w:r>
            <w:r>
              <w:rPr>
                <w:rFonts w:ascii="Times New Roman" w:hAnsi="Times New Roman" w:eastAsia="仿宋_GB2312"/>
                <w:color w:val="auto"/>
                <w:kern w:val="0"/>
                <w:sz w:val="18"/>
                <w:szCs w:val="18"/>
              </w:rPr>
              <w:t>发展和改革委员会</w:t>
            </w:r>
          </w:p>
        </w:tc>
        <w:tc>
          <w:tcPr>
            <w:tcW w:w="5031" w:type="dxa"/>
            <w:tcBorders>
              <w:top w:val="single" w:color="000000" w:sz="4" w:space="0"/>
              <w:left w:val="single" w:color="000000" w:sz="4" w:space="0"/>
              <w:bottom w:val="single" w:color="000000" w:sz="4" w:space="0"/>
              <w:right w:val="single" w:color="000000" w:sz="4" w:space="0"/>
            </w:tcBorders>
            <w:noWrap w:val="0"/>
            <w:vAlign w:val="center"/>
          </w:tcPr>
          <w:p w14:paraId="7740D8EA">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《中华人民共和国石油天然气管道保护法》</w:t>
            </w:r>
          </w:p>
        </w:tc>
        <w:tc>
          <w:tcPr>
            <w:tcW w:w="1851" w:type="dxa"/>
            <w:tcBorders>
              <w:top w:val="single" w:color="000000" w:sz="4" w:space="0"/>
              <w:left w:val="single" w:color="000000" w:sz="4" w:space="0"/>
              <w:bottom w:val="single" w:color="000000" w:sz="4" w:space="0"/>
              <w:right w:val="single" w:color="000000" w:sz="4" w:space="0"/>
            </w:tcBorders>
            <w:noWrap w:val="0"/>
            <w:vAlign w:val="center"/>
          </w:tcPr>
          <w:p w14:paraId="14C73401">
            <w:pPr>
              <w:widowControl/>
              <w:spacing w:line="280" w:lineRule="exact"/>
              <w:jc w:val="left"/>
              <w:rPr>
                <w:rFonts w:ascii="Times New Roman" w:hAnsi="Times New Roman" w:eastAsia="仿宋_GB2312"/>
                <w:color w:val="auto"/>
                <w:kern w:val="0"/>
                <w:sz w:val="18"/>
                <w:szCs w:val="18"/>
              </w:rPr>
            </w:pPr>
          </w:p>
        </w:tc>
      </w:tr>
      <w:tr w14:paraId="43098AE2">
        <w:tblPrEx>
          <w:tblCellMar>
            <w:top w:w="0" w:type="dxa"/>
            <w:left w:w="108" w:type="dxa"/>
            <w:bottom w:w="0" w:type="dxa"/>
            <w:right w:w="108" w:type="dxa"/>
          </w:tblCellMar>
        </w:tblPrEx>
        <w:trPr>
          <w:trHeight w:val="1099" w:hRule="atLeast"/>
          <w:jc w:val="center"/>
        </w:trPr>
        <w:tc>
          <w:tcPr>
            <w:tcW w:w="652" w:type="dxa"/>
            <w:tcBorders>
              <w:top w:val="single" w:color="000000" w:sz="4" w:space="0"/>
              <w:left w:val="single" w:color="000000" w:sz="4" w:space="0"/>
              <w:bottom w:val="single" w:color="000000" w:sz="4" w:space="0"/>
              <w:right w:val="single" w:color="000000" w:sz="4" w:space="0"/>
            </w:tcBorders>
            <w:noWrap/>
            <w:vAlign w:val="center"/>
          </w:tcPr>
          <w:p w14:paraId="073B3B5F">
            <w:pPr>
              <w:widowControl/>
              <w:spacing w:line="280" w:lineRule="exact"/>
              <w:jc w:val="center"/>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6</w:t>
            </w:r>
          </w:p>
        </w:tc>
        <w:tc>
          <w:tcPr>
            <w:tcW w:w="931" w:type="dxa"/>
            <w:tcBorders>
              <w:top w:val="single" w:color="000000" w:sz="4" w:space="0"/>
              <w:left w:val="single" w:color="000000" w:sz="4" w:space="0"/>
              <w:bottom w:val="single" w:color="000000" w:sz="4" w:space="0"/>
              <w:right w:val="single" w:color="000000" w:sz="4" w:space="0"/>
            </w:tcBorders>
            <w:noWrap w:val="0"/>
            <w:vAlign w:val="center"/>
          </w:tcPr>
          <w:p w14:paraId="35EE29EB">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w:t>
            </w:r>
            <w:r>
              <w:rPr>
                <w:rFonts w:ascii="Times New Roman" w:hAnsi="Times New Roman" w:eastAsia="仿宋_GB2312"/>
                <w:color w:val="auto"/>
                <w:kern w:val="0"/>
                <w:sz w:val="18"/>
                <w:szCs w:val="18"/>
              </w:rPr>
              <w:t>发展和改革委员会</w:t>
            </w:r>
          </w:p>
        </w:tc>
        <w:tc>
          <w:tcPr>
            <w:tcW w:w="2319" w:type="dxa"/>
            <w:tcBorders>
              <w:top w:val="single" w:color="000000" w:sz="4" w:space="0"/>
              <w:left w:val="single" w:color="000000" w:sz="4" w:space="0"/>
              <w:bottom w:val="single" w:color="000000" w:sz="4" w:space="0"/>
              <w:right w:val="single" w:color="000000" w:sz="4" w:space="0"/>
            </w:tcBorders>
            <w:noWrap w:val="0"/>
            <w:vAlign w:val="center"/>
          </w:tcPr>
          <w:p w14:paraId="074A0856">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可能影响石油天然气管道保护的施工作业审核</w:t>
            </w:r>
          </w:p>
        </w:tc>
        <w:tc>
          <w:tcPr>
            <w:tcW w:w="2619" w:type="dxa"/>
            <w:tcBorders>
              <w:top w:val="single" w:color="000000" w:sz="4" w:space="0"/>
              <w:left w:val="single" w:color="000000" w:sz="4" w:space="0"/>
              <w:bottom w:val="single" w:color="000000" w:sz="4" w:space="0"/>
              <w:right w:val="single" w:color="000000" w:sz="4" w:space="0"/>
            </w:tcBorders>
            <w:noWrap w:val="0"/>
            <w:vAlign w:val="center"/>
          </w:tcPr>
          <w:p w14:paraId="2312088D">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w:t>
            </w:r>
            <w:r>
              <w:rPr>
                <w:rFonts w:ascii="Times New Roman" w:hAnsi="Times New Roman" w:eastAsia="仿宋_GB2312"/>
                <w:color w:val="auto"/>
                <w:kern w:val="0"/>
                <w:sz w:val="18"/>
                <w:szCs w:val="18"/>
              </w:rPr>
              <w:t>发展和改革委员会</w:t>
            </w:r>
          </w:p>
        </w:tc>
        <w:tc>
          <w:tcPr>
            <w:tcW w:w="5031" w:type="dxa"/>
            <w:tcBorders>
              <w:top w:val="single" w:color="000000" w:sz="4" w:space="0"/>
              <w:left w:val="single" w:color="000000" w:sz="4" w:space="0"/>
              <w:bottom w:val="single" w:color="000000" w:sz="4" w:space="0"/>
              <w:right w:val="single" w:color="000000" w:sz="4" w:space="0"/>
            </w:tcBorders>
            <w:noWrap w:val="0"/>
            <w:vAlign w:val="center"/>
          </w:tcPr>
          <w:p w14:paraId="01AB82CD">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《中华人民共和国石油天然气管道保护法》</w:t>
            </w:r>
          </w:p>
        </w:tc>
        <w:tc>
          <w:tcPr>
            <w:tcW w:w="1851" w:type="dxa"/>
            <w:tcBorders>
              <w:top w:val="single" w:color="000000" w:sz="4" w:space="0"/>
              <w:left w:val="single" w:color="000000" w:sz="4" w:space="0"/>
              <w:bottom w:val="single" w:color="000000" w:sz="4" w:space="0"/>
              <w:right w:val="single" w:color="000000" w:sz="4" w:space="0"/>
            </w:tcBorders>
            <w:noWrap/>
            <w:vAlign w:val="center"/>
          </w:tcPr>
          <w:p w14:paraId="073B8735">
            <w:pPr>
              <w:widowControl/>
              <w:spacing w:line="280" w:lineRule="exact"/>
              <w:jc w:val="left"/>
              <w:rPr>
                <w:rFonts w:ascii="Times New Roman" w:hAnsi="Times New Roman" w:eastAsia="仿宋_GB2312"/>
                <w:color w:val="auto"/>
                <w:kern w:val="0"/>
                <w:sz w:val="18"/>
                <w:szCs w:val="18"/>
              </w:rPr>
            </w:pPr>
          </w:p>
        </w:tc>
      </w:tr>
      <w:tr w14:paraId="2FC1889C">
        <w:tblPrEx>
          <w:tblCellMar>
            <w:top w:w="0" w:type="dxa"/>
            <w:left w:w="108" w:type="dxa"/>
            <w:bottom w:w="0" w:type="dxa"/>
            <w:right w:w="108" w:type="dxa"/>
          </w:tblCellMar>
        </w:tblPrEx>
        <w:trPr>
          <w:trHeight w:val="1379" w:hRule="atLeast"/>
          <w:jc w:val="center"/>
        </w:trPr>
        <w:tc>
          <w:tcPr>
            <w:tcW w:w="652" w:type="dxa"/>
            <w:tcBorders>
              <w:top w:val="single" w:color="000000" w:sz="4" w:space="0"/>
              <w:left w:val="single" w:color="000000" w:sz="4" w:space="0"/>
              <w:bottom w:val="single" w:color="000000" w:sz="4" w:space="0"/>
              <w:right w:val="single" w:color="000000" w:sz="4" w:space="0"/>
            </w:tcBorders>
            <w:noWrap/>
            <w:vAlign w:val="center"/>
          </w:tcPr>
          <w:p w14:paraId="318AB024">
            <w:pPr>
              <w:widowControl/>
              <w:spacing w:line="280" w:lineRule="exact"/>
              <w:jc w:val="center"/>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7</w:t>
            </w:r>
          </w:p>
        </w:tc>
        <w:tc>
          <w:tcPr>
            <w:tcW w:w="931" w:type="dxa"/>
            <w:tcBorders>
              <w:top w:val="single" w:color="000000" w:sz="4" w:space="0"/>
              <w:left w:val="single" w:color="000000" w:sz="4" w:space="0"/>
              <w:bottom w:val="single" w:color="000000" w:sz="4" w:space="0"/>
              <w:right w:val="single" w:color="000000" w:sz="4" w:space="0"/>
            </w:tcBorders>
            <w:noWrap w:val="0"/>
            <w:vAlign w:val="center"/>
          </w:tcPr>
          <w:p w14:paraId="2F472A7D">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w:t>
            </w:r>
            <w:r>
              <w:rPr>
                <w:rFonts w:ascii="Times New Roman" w:hAnsi="Times New Roman" w:eastAsia="仿宋_GB2312"/>
                <w:color w:val="auto"/>
                <w:kern w:val="0"/>
                <w:sz w:val="18"/>
                <w:szCs w:val="18"/>
              </w:rPr>
              <w:t>教育局</w:t>
            </w:r>
          </w:p>
        </w:tc>
        <w:tc>
          <w:tcPr>
            <w:tcW w:w="2319" w:type="dxa"/>
            <w:tcBorders>
              <w:top w:val="single" w:color="000000" w:sz="4" w:space="0"/>
              <w:left w:val="single" w:color="000000" w:sz="4" w:space="0"/>
              <w:bottom w:val="single" w:color="000000" w:sz="4" w:space="0"/>
              <w:right w:val="single" w:color="000000" w:sz="4" w:space="0"/>
            </w:tcBorders>
            <w:noWrap w:val="0"/>
            <w:vAlign w:val="center"/>
          </w:tcPr>
          <w:p w14:paraId="71BC6BC7">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民办、中外合作开办中等及以下学校和其他教育机构筹设审批</w:t>
            </w:r>
          </w:p>
        </w:tc>
        <w:tc>
          <w:tcPr>
            <w:tcW w:w="2619" w:type="dxa"/>
            <w:tcBorders>
              <w:top w:val="single" w:color="000000" w:sz="4" w:space="0"/>
              <w:left w:val="single" w:color="000000" w:sz="4" w:space="0"/>
              <w:bottom w:val="single" w:color="000000" w:sz="4" w:space="0"/>
              <w:right w:val="single" w:color="000000" w:sz="4" w:space="0"/>
            </w:tcBorders>
            <w:noWrap w:val="0"/>
            <w:vAlign w:val="center"/>
          </w:tcPr>
          <w:p w14:paraId="150BB0CB">
            <w:pPr>
              <w:widowControl/>
              <w:spacing w:line="280" w:lineRule="exact"/>
              <w:jc w:val="center"/>
              <w:rPr>
                <w:rFonts w:hint="eastAsia" w:ascii="Times New Roman" w:hAnsi="Times New Roman" w:eastAsia="仿宋_GB2312"/>
                <w:color w:val="auto"/>
                <w:kern w:val="0"/>
                <w:sz w:val="18"/>
                <w:szCs w:val="18"/>
                <w:lang w:eastAsia="zh-CN"/>
              </w:rPr>
            </w:pPr>
            <w:r>
              <w:rPr>
                <w:rFonts w:hint="eastAsia" w:ascii="Times New Roman" w:hAnsi="Times New Roman" w:eastAsia="仿宋_GB2312"/>
                <w:color w:val="auto"/>
                <w:kern w:val="0"/>
                <w:sz w:val="18"/>
                <w:szCs w:val="18"/>
                <w:lang w:eastAsia="zh-CN"/>
              </w:rPr>
              <w:t>县教育局</w:t>
            </w:r>
          </w:p>
        </w:tc>
        <w:tc>
          <w:tcPr>
            <w:tcW w:w="5031" w:type="dxa"/>
            <w:tcBorders>
              <w:top w:val="single" w:color="000000" w:sz="4" w:space="0"/>
              <w:left w:val="single" w:color="000000" w:sz="4" w:space="0"/>
              <w:bottom w:val="single" w:color="000000" w:sz="4" w:space="0"/>
              <w:right w:val="single" w:color="000000" w:sz="4" w:space="0"/>
            </w:tcBorders>
            <w:noWrap w:val="0"/>
            <w:vAlign w:val="center"/>
          </w:tcPr>
          <w:p w14:paraId="6CE57302">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《中华人民共和国民办教育促进法》</w:t>
            </w:r>
            <w:r>
              <w:rPr>
                <w:rFonts w:ascii="Times New Roman" w:hAnsi="Times New Roman" w:eastAsia="仿宋_GB2312"/>
                <w:color w:val="auto"/>
                <w:kern w:val="0"/>
                <w:sz w:val="18"/>
                <w:szCs w:val="18"/>
              </w:rPr>
              <w:br w:type="textWrapping"/>
            </w:r>
            <w:r>
              <w:rPr>
                <w:rFonts w:ascii="Times New Roman" w:hAnsi="Times New Roman" w:eastAsia="仿宋_GB2312"/>
                <w:color w:val="auto"/>
                <w:kern w:val="0"/>
                <w:sz w:val="18"/>
                <w:szCs w:val="18"/>
              </w:rPr>
              <w:t>《中华人民共和国中外合作办学条例》</w:t>
            </w:r>
            <w:r>
              <w:rPr>
                <w:rFonts w:ascii="Times New Roman" w:hAnsi="Times New Roman" w:eastAsia="仿宋_GB2312"/>
                <w:color w:val="auto"/>
                <w:kern w:val="0"/>
                <w:sz w:val="18"/>
                <w:szCs w:val="18"/>
              </w:rPr>
              <w:br w:type="textWrapping"/>
            </w:r>
            <w:r>
              <w:rPr>
                <w:rFonts w:ascii="Times New Roman" w:hAnsi="Times New Roman" w:eastAsia="仿宋_GB2312"/>
                <w:color w:val="auto"/>
                <w:kern w:val="0"/>
                <w:sz w:val="18"/>
                <w:szCs w:val="18"/>
              </w:rPr>
              <w:t>《国务院关于当前发展学前教育的若干意见》（国发〔2010〕41号）</w:t>
            </w:r>
          </w:p>
        </w:tc>
        <w:tc>
          <w:tcPr>
            <w:tcW w:w="1851" w:type="dxa"/>
            <w:tcBorders>
              <w:top w:val="single" w:color="000000" w:sz="4" w:space="0"/>
              <w:left w:val="single" w:color="000000" w:sz="4" w:space="0"/>
              <w:bottom w:val="single" w:color="000000" w:sz="4" w:space="0"/>
              <w:right w:val="single" w:color="000000" w:sz="4" w:space="0"/>
            </w:tcBorders>
            <w:noWrap w:val="0"/>
            <w:vAlign w:val="center"/>
          </w:tcPr>
          <w:p w14:paraId="24DDAAB7">
            <w:pPr>
              <w:widowControl/>
              <w:spacing w:line="280" w:lineRule="exact"/>
              <w:jc w:val="left"/>
              <w:rPr>
                <w:rFonts w:ascii="Times New Roman" w:hAnsi="Times New Roman" w:eastAsia="仿宋_GB2312"/>
                <w:color w:val="auto"/>
                <w:kern w:val="0"/>
                <w:sz w:val="18"/>
                <w:szCs w:val="18"/>
              </w:rPr>
            </w:pPr>
          </w:p>
        </w:tc>
      </w:tr>
      <w:tr w14:paraId="2C7B83BE">
        <w:tblPrEx>
          <w:tblCellMar>
            <w:top w:w="0" w:type="dxa"/>
            <w:left w:w="108" w:type="dxa"/>
            <w:bottom w:w="0" w:type="dxa"/>
            <w:right w:w="108" w:type="dxa"/>
          </w:tblCellMar>
        </w:tblPrEx>
        <w:trPr>
          <w:trHeight w:val="2974" w:hRule="atLeast"/>
          <w:jc w:val="center"/>
        </w:trPr>
        <w:tc>
          <w:tcPr>
            <w:tcW w:w="652" w:type="dxa"/>
            <w:tcBorders>
              <w:top w:val="single" w:color="000000" w:sz="4" w:space="0"/>
              <w:left w:val="single" w:color="000000" w:sz="4" w:space="0"/>
              <w:bottom w:val="single" w:color="000000" w:sz="4" w:space="0"/>
              <w:right w:val="single" w:color="000000" w:sz="4" w:space="0"/>
            </w:tcBorders>
            <w:noWrap/>
            <w:vAlign w:val="center"/>
          </w:tcPr>
          <w:p w14:paraId="39D49550">
            <w:pPr>
              <w:widowControl/>
              <w:spacing w:line="280" w:lineRule="exact"/>
              <w:jc w:val="center"/>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8</w:t>
            </w:r>
          </w:p>
        </w:tc>
        <w:tc>
          <w:tcPr>
            <w:tcW w:w="931" w:type="dxa"/>
            <w:tcBorders>
              <w:top w:val="single" w:color="000000" w:sz="4" w:space="0"/>
              <w:left w:val="single" w:color="000000" w:sz="4" w:space="0"/>
              <w:bottom w:val="single" w:color="000000" w:sz="4" w:space="0"/>
              <w:right w:val="single" w:color="000000" w:sz="4" w:space="0"/>
            </w:tcBorders>
            <w:noWrap w:val="0"/>
            <w:vAlign w:val="center"/>
          </w:tcPr>
          <w:p w14:paraId="69A75EF2">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w:t>
            </w:r>
            <w:r>
              <w:rPr>
                <w:rFonts w:ascii="Times New Roman" w:hAnsi="Times New Roman" w:eastAsia="仿宋_GB2312"/>
                <w:color w:val="auto"/>
                <w:kern w:val="0"/>
                <w:sz w:val="18"/>
                <w:szCs w:val="18"/>
              </w:rPr>
              <w:t>教育局</w:t>
            </w:r>
          </w:p>
        </w:tc>
        <w:tc>
          <w:tcPr>
            <w:tcW w:w="2319" w:type="dxa"/>
            <w:tcBorders>
              <w:top w:val="single" w:color="000000" w:sz="4" w:space="0"/>
              <w:left w:val="single" w:color="000000" w:sz="4" w:space="0"/>
              <w:bottom w:val="single" w:color="000000" w:sz="4" w:space="0"/>
              <w:right w:val="single" w:color="000000" w:sz="4" w:space="0"/>
            </w:tcBorders>
            <w:noWrap w:val="0"/>
            <w:vAlign w:val="center"/>
          </w:tcPr>
          <w:p w14:paraId="7B708490">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中等及以下学校和其他教育机构设置审批</w:t>
            </w:r>
          </w:p>
        </w:tc>
        <w:tc>
          <w:tcPr>
            <w:tcW w:w="2619" w:type="dxa"/>
            <w:tcBorders>
              <w:top w:val="single" w:color="000000" w:sz="4" w:space="0"/>
              <w:left w:val="single" w:color="000000" w:sz="4" w:space="0"/>
              <w:bottom w:val="single" w:color="000000" w:sz="4" w:space="0"/>
              <w:right w:val="single" w:color="000000" w:sz="4" w:space="0"/>
            </w:tcBorders>
            <w:noWrap w:val="0"/>
            <w:vAlign w:val="center"/>
          </w:tcPr>
          <w:p w14:paraId="3231151D">
            <w:pPr>
              <w:widowControl/>
              <w:spacing w:line="280" w:lineRule="exact"/>
              <w:jc w:val="center"/>
              <w:rPr>
                <w:rFonts w:hint="eastAsia" w:ascii="Times New Roman" w:hAnsi="Times New Roman" w:eastAsia="仿宋_GB2312"/>
                <w:color w:val="auto"/>
                <w:kern w:val="0"/>
                <w:sz w:val="18"/>
                <w:szCs w:val="18"/>
                <w:lang w:eastAsia="zh-CN"/>
              </w:rPr>
            </w:pPr>
            <w:r>
              <w:rPr>
                <w:rFonts w:hint="eastAsia" w:ascii="Times New Roman" w:hAnsi="Times New Roman" w:eastAsia="仿宋_GB2312"/>
                <w:color w:val="auto"/>
                <w:kern w:val="0"/>
                <w:sz w:val="18"/>
                <w:szCs w:val="18"/>
                <w:lang w:eastAsia="zh-CN"/>
              </w:rPr>
              <w:t>县教育局</w:t>
            </w:r>
          </w:p>
        </w:tc>
        <w:tc>
          <w:tcPr>
            <w:tcW w:w="5031" w:type="dxa"/>
            <w:tcBorders>
              <w:top w:val="single" w:color="000000" w:sz="4" w:space="0"/>
              <w:left w:val="single" w:color="000000" w:sz="4" w:space="0"/>
              <w:bottom w:val="single" w:color="000000" w:sz="4" w:space="0"/>
              <w:right w:val="single" w:color="000000" w:sz="4" w:space="0"/>
            </w:tcBorders>
            <w:noWrap w:val="0"/>
            <w:vAlign w:val="center"/>
          </w:tcPr>
          <w:p w14:paraId="0C4EFD5F">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《中华人民共和国教育法》</w:t>
            </w:r>
            <w:r>
              <w:rPr>
                <w:rFonts w:ascii="Times New Roman" w:hAnsi="Times New Roman" w:eastAsia="仿宋_GB2312"/>
                <w:color w:val="auto"/>
                <w:kern w:val="0"/>
                <w:sz w:val="18"/>
                <w:szCs w:val="18"/>
              </w:rPr>
              <w:br w:type="textWrapping"/>
            </w:r>
            <w:r>
              <w:rPr>
                <w:rFonts w:ascii="Times New Roman" w:hAnsi="Times New Roman" w:eastAsia="仿宋_GB2312"/>
                <w:color w:val="auto"/>
                <w:kern w:val="0"/>
                <w:sz w:val="18"/>
                <w:szCs w:val="18"/>
              </w:rPr>
              <w:t>《中华人民共和国民办教育促进法》</w:t>
            </w:r>
            <w:r>
              <w:rPr>
                <w:rFonts w:ascii="Times New Roman" w:hAnsi="Times New Roman" w:eastAsia="仿宋_GB2312"/>
                <w:color w:val="auto"/>
                <w:kern w:val="0"/>
                <w:sz w:val="18"/>
                <w:szCs w:val="18"/>
              </w:rPr>
              <w:br w:type="textWrapping"/>
            </w:r>
            <w:r>
              <w:rPr>
                <w:rFonts w:ascii="Times New Roman" w:hAnsi="Times New Roman" w:eastAsia="仿宋_GB2312"/>
                <w:color w:val="auto"/>
                <w:kern w:val="0"/>
                <w:sz w:val="18"/>
                <w:szCs w:val="18"/>
              </w:rPr>
              <w:t>《中华人民共和国民办教育促进法实施条例》</w:t>
            </w:r>
            <w:r>
              <w:rPr>
                <w:rFonts w:ascii="Times New Roman" w:hAnsi="Times New Roman" w:eastAsia="仿宋_GB2312"/>
                <w:color w:val="auto"/>
                <w:kern w:val="0"/>
                <w:sz w:val="18"/>
                <w:szCs w:val="18"/>
              </w:rPr>
              <w:br w:type="textWrapping"/>
            </w:r>
            <w:r>
              <w:rPr>
                <w:rFonts w:ascii="Times New Roman" w:hAnsi="Times New Roman" w:eastAsia="仿宋_GB2312"/>
                <w:color w:val="auto"/>
                <w:kern w:val="0"/>
                <w:sz w:val="18"/>
                <w:szCs w:val="18"/>
              </w:rPr>
              <w:t>《中华人民共和国中外合作办学条例》</w:t>
            </w:r>
            <w:r>
              <w:rPr>
                <w:rFonts w:ascii="Times New Roman" w:hAnsi="Times New Roman" w:eastAsia="仿宋_GB2312"/>
                <w:color w:val="auto"/>
                <w:kern w:val="0"/>
                <w:sz w:val="18"/>
                <w:szCs w:val="18"/>
              </w:rPr>
              <w:br w:type="textWrapping"/>
            </w:r>
            <w:r>
              <w:rPr>
                <w:rFonts w:ascii="Times New Roman" w:hAnsi="Times New Roman" w:eastAsia="仿宋_GB2312"/>
                <w:color w:val="auto"/>
                <w:kern w:val="0"/>
                <w:sz w:val="18"/>
                <w:szCs w:val="18"/>
              </w:rPr>
              <w:t>《国务院关于当前发展学前教育的若干意见》（国发〔2010〕41号）</w:t>
            </w:r>
            <w:r>
              <w:rPr>
                <w:rFonts w:ascii="Times New Roman" w:hAnsi="Times New Roman" w:eastAsia="仿宋_GB2312"/>
                <w:color w:val="auto"/>
                <w:kern w:val="0"/>
                <w:sz w:val="18"/>
                <w:szCs w:val="18"/>
              </w:rPr>
              <w:br w:type="textWrapping"/>
            </w:r>
            <w:r>
              <w:rPr>
                <w:rFonts w:ascii="Times New Roman" w:hAnsi="Times New Roman" w:eastAsia="仿宋_GB2312"/>
                <w:color w:val="auto"/>
                <w:spacing w:val="-4"/>
                <w:kern w:val="0"/>
                <w:sz w:val="18"/>
                <w:szCs w:val="18"/>
              </w:rPr>
              <w:t>《中共中央 国务院关于学前教育深化改革规范发展的若干意见》（中发〔2018〕39号）</w:t>
            </w:r>
            <w:r>
              <w:rPr>
                <w:rFonts w:ascii="Times New Roman" w:hAnsi="Times New Roman" w:eastAsia="仿宋_GB2312"/>
                <w:color w:val="auto"/>
                <w:spacing w:val="-4"/>
                <w:kern w:val="0"/>
                <w:sz w:val="18"/>
                <w:szCs w:val="18"/>
              </w:rPr>
              <w:br w:type="textWrapping"/>
            </w:r>
            <w:r>
              <w:rPr>
                <w:rFonts w:ascii="Times New Roman" w:hAnsi="Times New Roman" w:eastAsia="仿宋_GB2312"/>
                <w:color w:val="auto"/>
                <w:kern w:val="0"/>
                <w:sz w:val="18"/>
                <w:szCs w:val="18"/>
              </w:rPr>
              <w:t>《国务院办公厅关于规范校外培训机构发展的意见》（国办发〔2018〕80号）</w:t>
            </w:r>
          </w:p>
        </w:tc>
        <w:tc>
          <w:tcPr>
            <w:tcW w:w="1851" w:type="dxa"/>
            <w:tcBorders>
              <w:top w:val="single" w:color="000000" w:sz="4" w:space="0"/>
              <w:left w:val="single" w:color="000000" w:sz="4" w:space="0"/>
              <w:bottom w:val="single" w:color="000000" w:sz="4" w:space="0"/>
              <w:right w:val="single" w:color="000000" w:sz="4" w:space="0"/>
            </w:tcBorders>
            <w:noWrap w:val="0"/>
            <w:vAlign w:val="center"/>
          </w:tcPr>
          <w:p w14:paraId="58310E2F">
            <w:pPr>
              <w:widowControl/>
              <w:spacing w:line="280" w:lineRule="exact"/>
              <w:jc w:val="left"/>
              <w:rPr>
                <w:rFonts w:ascii="Times New Roman" w:hAnsi="Times New Roman" w:eastAsia="仿宋_GB2312"/>
                <w:color w:val="auto"/>
                <w:kern w:val="0"/>
                <w:sz w:val="18"/>
                <w:szCs w:val="18"/>
              </w:rPr>
            </w:pPr>
          </w:p>
        </w:tc>
      </w:tr>
      <w:tr w14:paraId="245B28B1">
        <w:tblPrEx>
          <w:tblCellMar>
            <w:top w:w="0" w:type="dxa"/>
            <w:left w:w="108" w:type="dxa"/>
            <w:bottom w:w="0" w:type="dxa"/>
            <w:right w:w="108" w:type="dxa"/>
          </w:tblCellMar>
        </w:tblPrEx>
        <w:trPr>
          <w:trHeight w:val="1088" w:hRule="atLeast"/>
          <w:jc w:val="center"/>
        </w:trPr>
        <w:tc>
          <w:tcPr>
            <w:tcW w:w="652" w:type="dxa"/>
            <w:tcBorders>
              <w:top w:val="single" w:color="000000" w:sz="4" w:space="0"/>
              <w:left w:val="single" w:color="000000" w:sz="4" w:space="0"/>
              <w:bottom w:val="single" w:color="000000" w:sz="4" w:space="0"/>
              <w:right w:val="single" w:color="000000" w:sz="4" w:space="0"/>
            </w:tcBorders>
            <w:noWrap/>
            <w:vAlign w:val="center"/>
          </w:tcPr>
          <w:p w14:paraId="11610692">
            <w:pPr>
              <w:widowControl/>
              <w:spacing w:line="280" w:lineRule="exact"/>
              <w:jc w:val="center"/>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9</w:t>
            </w:r>
          </w:p>
        </w:tc>
        <w:tc>
          <w:tcPr>
            <w:tcW w:w="931" w:type="dxa"/>
            <w:tcBorders>
              <w:top w:val="single" w:color="000000" w:sz="4" w:space="0"/>
              <w:left w:val="single" w:color="000000" w:sz="4" w:space="0"/>
              <w:bottom w:val="single" w:color="000000" w:sz="4" w:space="0"/>
              <w:right w:val="single" w:color="000000" w:sz="4" w:space="0"/>
            </w:tcBorders>
            <w:noWrap w:val="0"/>
            <w:vAlign w:val="center"/>
          </w:tcPr>
          <w:p w14:paraId="0FC7144D">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w:t>
            </w:r>
            <w:r>
              <w:rPr>
                <w:rFonts w:ascii="Times New Roman" w:hAnsi="Times New Roman" w:eastAsia="仿宋_GB2312"/>
                <w:color w:val="auto"/>
                <w:kern w:val="0"/>
                <w:sz w:val="18"/>
                <w:szCs w:val="18"/>
              </w:rPr>
              <w:t>教育局</w:t>
            </w:r>
          </w:p>
        </w:tc>
        <w:tc>
          <w:tcPr>
            <w:tcW w:w="2319" w:type="dxa"/>
            <w:tcBorders>
              <w:top w:val="single" w:color="000000" w:sz="4" w:space="0"/>
              <w:left w:val="single" w:color="000000" w:sz="4" w:space="0"/>
              <w:bottom w:val="single" w:color="000000" w:sz="4" w:space="0"/>
              <w:right w:val="single" w:color="000000" w:sz="4" w:space="0"/>
            </w:tcBorders>
            <w:noWrap w:val="0"/>
            <w:vAlign w:val="center"/>
          </w:tcPr>
          <w:p w14:paraId="4454AB43">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从事文艺、体育等专业训练的社会组织自行实施义务教育审批</w:t>
            </w:r>
          </w:p>
        </w:tc>
        <w:tc>
          <w:tcPr>
            <w:tcW w:w="2619" w:type="dxa"/>
            <w:tcBorders>
              <w:top w:val="single" w:color="000000" w:sz="4" w:space="0"/>
              <w:left w:val="single" w:color="000000" w:sz="4" w:space="0"/>
              <w:bottom w:val="single" w:color="000000" w:sz="4" w:space="0"/>
              <w:right w:val="single" w:color="000000" w:sz="4" w:space="0"/>
            </w:tcBorders>
            <w:noWrap w:val="0"/>
            <w:vAlign w:val="center"/>
          </w:tcPr>
          <w:p w14:paraId="75183AC6">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县教育局</w:t>
            </w:r>
          </w:p>
        </w:tc>
        <w:tc>
          <w:tcPr>
            <w:tcW w:w="5031" w:type="dxa"/>
            <w:tcBorders>
              <w:top w:val="single" w:color="000000" w:sz="4" w:space="0"/>
              <w:left w:val="single" w:color="000000" w:sz="4" w:space="0"/>
              <w:bottom w:val="single" w:color="000000" w:sz="4" w:space="0"/>
              <w:right w:val="single" w:color="000000" w:sz="4" w:space="0"/>
            </w:tcBorders>
            <w:noWrap w:val="0"/>
            <w:vAlign w:val="center"/>
          </w:tcPr>
          <w:p w14:paraId="0F1BF0C3">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《中华人民共和国义务教育法》</w:t>
            </w:r>
          </w:p>
        </w:tc>
        <w:tc>
          <w:tcPr>
            <w:tcW w:w="1851" w:type="dxa"/>
            <w:tcBorders>
              <w:top w:val="single" w:color="000000" w:sz="4" w:space="0"/>
              <w:left w:val="single" w:color="000000" w:sz="4" w:space="0"/>
              <w:bottom w:val="single" w:color="000000" w:sz="4" w:space="0"/>
              <w:right w:val="single" w:color="000000" w:sz="4" w:space="0"/>
            </w:tcBorders>
            <w:noWrap w:val="0"/>
            <w:vAlign w:val="center"/>
          </w:tcPr>
          <w:p w14:paraId="3247A31A">
            <w:pPr>
              <w:widowControl/>
              <w:spacing w:line="280" w:lineRule="exact"/>
              <w:jc w:val="left"/>
              <w:rPr>
                <w:rFonts w:ascii="Times New Roman" w:hAnsi="Times New Roman" w:eastAsia="仿宋_GB2312"/>
                <w:color w:val="auto"/>
                <w:kern w:val="0"/>
                <w:sz w:val="18"/>
                <w:szCs w:val="18"/>
              </w:rPr>
            </w:pPr>
          </w:p>
        </w:tc>
      </w:tr>
      <w:tr w14:paraId="20B5F7E9">
        <w:tblPrEx>
          <w:tblCellMar>
            <w:top w:w="0" w:type="dxa"/>
            <w:left w:w="108" w:type="dxa"/>
            <w:bottom w:w="0" w:type="dxa"/>
            <w:right w:w="108" w:type="dxa"/>
          </w:tblCellMar>
        </w:tblPrEx>
        <w:trPr>
          <w:trHeight w:val="1135" w:hRule="atLeast"/>
          <w:jc w:val="center"/>
        </w:trPr>
        <w:tc>
          <w:tcPr>
            <w:tcW w:w="652" w:type="dxa"/>
            <w:tcBorders>
              <w:top w:val="single" w:color="000000" w:sz="4" w:space="0"/>
              <w:left w:val="single" w:color="000000" w:sz="4" w:space="0"/>
              <w:bottom w:val="single" w:color="000000" w:sz="4" w:space="0"/>
              <w:right w:val="single" w:color="000000" w:sz="4" w:space="0"/>
            </w:tcBorders>
            <w:noWrap/>
            <w:vAlign w:val="center"/>
          </w:tcPr>
          <w:p w14:paraId="1A207A41">
            <w:pPr>
              <w:widowControl/>
              <w:spacing w:line="280" w:lineRule="exact"/>
              <w:jc w:val="center"/>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10</w:t>
            </w:r>
          </w:p>
        </w:tc>
        <w:tc>
          <w:tcPr>
            <w:tcW w:w="931" w:type="dxa"/>
            <w:tcBorders>
              <w:top w:val="single" w:color="000000" w:sz="4" w:space="0"/>
              <w:left w:val="single" w:color="000000" w:sz="4" w:space="0"/>
              <w:bottom w:val="single" w:color="000000" w:sz="4" w:space="0"/>
              <w:right w:val="single" w:color="000000" w:sz="4" w:space="0"/>
            </w:tcBorders>
            <w:noWrap w:val="0"/>
            <w:vAlign w:val="center"/>
          </w:tcPr>
          <w:p w14:paraId="7DCDE98B">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w:t>
            </w:r>
            <w:r>
              <w:rPr>
                <w:rFonts w:ascii="Times New Roman" w:hAnsi="Times New Roman" w:eastAsia="仿宋_GB2312"/>
                <w:color w:val="auto"/>
                <w:kern w:val="0"/>
                <w:sz w:val="18"/>
                <w:szCs w:val="18"/>
              </w:rPr>
              <w:t>教育局</w:t>
            </w:r>
          </w:p>
        </w:tc>
        <w:tc>
          <w:tcPr>
            <w:tcW w:w="2319" w:type="dxa"/>
            <w:tcBorders>
              <w:top w:val="single" w:color="000000" w:sz="4" w:space="0"/>
              <w:left w:val="single" w:color="000000" w:sz="4" w:space="0"/>
              <w:bottom w:val="single" w:color="000000" w:sz="4" w:space="0"/>
              <w:right w:val="single" w:color="000000" w:sz="4" w:space="0"/>
            </w:tcBorders>
            <w:noWrap w:val="0"/>
            <w:vAlign w:val="center"/>
          </w:tcPr>
          <w:p w14:paraId="57416CDE">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校车使用许可</w:t>
            </w:r>
          </w:p>
        </w:tc>
        <w:tc>
          <w:tcPr>
            <w:tcW w:w="2619" w:type="dxa"/>
            <w:tcBorders>
              <w:top w:val="single" w:color="000000" w:sz="4" w:space="0"/>
              <w:left w:val="single" w:color="000000" w:sz="4" w:space="0"/>
              <w:bottom w:val="single" w:color="000000" w:sz="4" w:space="0"/>
              <w:right w:val="single" w:color="000000" w:sz="4" w:space="0"/>
            </w:tcBorders>
            <w:noWrap w:val="0"/>
            <w:vAlign w:val="center"/>
          </w:tcPr>
          <w:p w14:paraId="5AE08A86">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县人民</w:t>
            </w:r>
            <w:r>
              <w:rPr>
                <w:rFonts w:ascii="Times New Roman" w:hAnsi="Times New Roman" w:eastAsia="仿宋_GB2312"/>
                <w:color w:val="auto"/>
                <w:kern w:val="0"/>
                <w:sz w:val="18"/>
                <w:szCs w:val="18"/>
              </w:rPr>
              <w:t>政府（由</w:t>
            </w:r>
            <w:r>
              <w:rPr>
                <w:rFonts w:hint="eastAsia" w:ascii="Times New Roman" w:hAnsi="Times New Roman" w:eastAsia="仿宋_GB2312"/>
                <w:color w:val="auto"/>
                <w:kern w:val="0"/>
                <w:sz w:val="18"/>
                <w:szCs w:val="18"/>
                <w:lang w:eastAsia="zh-CN"/>
              </w:rPr>
              <w:t>县教育局</w:t>
            </w:r>
            <w:r>
              <w:rPr>
                <w:rFonts w:ascii="Times New Roman" w:hAnsi="Times New Roman" w:eastAsia="仿宋_GB2312"/>
                <w:color w:val="auto"/>
                <w:kern w:val="0"/>
                <w:sz w:val="18"/>
                <w:szCs w:val="18"/>
              </w:rPr>
              <w:t>会同</w:t>
            </w:r>
            <w:r>
              <w:rPr>
                <w:rFonts w:hint="eastAsia" w:ascii="Times New Roman" w:hAnsi="Times New Roman" w:eastAsia="仿宋_GB2312"/>
                <w:color w:val="auto"/>
                <w:kern w:val="0"/>
                <w:sz w:val="18"/>
                <w:szCs w:val="18"/>
                <w:lang w:eastAsia="zh-CN"/>
              </w:rPr>
              <w:t>县公安局</w:t>
            </w:r>
            <w:r>
              <w:rPr>
                <w:rFonts w:ascii="Times New Roman" w:hAnsi="Times New Roman" w:eastAsia="仿宋_GB2312"/>
                <w:color w:val="auto"/>
                <w:kern w:val="0"/>
                <w:sz w:val="18"/>
                <w:szCs w:val="18"/>
              </w:rPr>
              <w:t>、</w:t>
            </w:r>
            <w:r>
              <w:rPr>
                <w:rFonts w:hint="eastAsia" w:ascii="Times New Roman" w:hAnsi="Times New Roman" w:eastAsia="仿宋_GB2312"/>
                <w:color w:val="auto"/>
                <w:kern w:val="0"/>
                <w:sz w:val="18"/>
                <w:szCs w:val="18"/>
                <w:lang w:eastAsia="zh-CN"/>
              </w:rPr>
              <w:t>县</w:t>
            </w:r>
            <w:r>
              <w:rPr>
                <w:rFonts w:ascii="Times New Roman" w:hAnsi="Times New Roman" w:eastAsia="仿宋_GB2312"/>
                <w:color w:val="auto"/>
                <w:kern w:val="0"/>
                <w:sz w:val="18"/>
                <w:szCs w:val="18"/>
              </w:rPr>
              <w:t>交通运输</w:t>
            </w:r>
            <w:r>
              <w:rPr>
                <w:rFonts w:hint="eastAsia" w:ascii="Times New Roman" w:hAnsi="Times New Roman" w:eastAsia="仿宋_GB2312"/>
                <w:color w:val="auto"/>
                <w:kern w:val="0"/>
                <w:sz w:val="18"/>
                <w:szCs w:val="18"/>
                <w:lang w:eastAsia="zh-CN"/>
              </w:rPr>
              <w:t>局</w:t>
            </w:r>
            <w:r>
              <w:rPr>
                <w:rFonts w:ascii="Times New Roman" w:hAnsi="Times New Roman" w:eastAsia="仿宋_GB2312"/>
                <w:color w:val="auto"/>
                <w:kern w:val="0"/>
                <w:sz w:val="18"/>
                <w:szCs w:val="18"/>
              </w:rPr>
              <w:t>承办）</w:t>
            </w:r>
          </w:p>
        </w:tc>
        <w:tc>
          <w:tcPr>
            <w:tcW w:w="5031" w:type="dxa"/>
            <w:tcBorders>
              <w:top w:val="single" w:color="000000" w:sz="4" w:space="0"/>
              <w:left w:val="single" w:color="000000" w:sz="4" w:space="0"/>
              <w:bottom w:val="single" w:color="000000" w:sz="4" w:space="0"/>
              <w:right w:val="single" w:color="000000" w:sz="4" w:space="0"/>
            </w:tcBorders>
            <w:noWrap w:val="0"/>
            <w:vAlign w:val="center"/>
          </w:tcPr>
          <w:p w14:paraId="02128E95">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 xml:space="preserve">《校车安全管理条例》  </w:t>
            </w:r>
          </w:p>
        </w:tc>
        <w:tc>
          <w:tcPr>
            <w:tcW w:w="1851" w:type="dxa"/>
            <w:tcBorders>
              <w:top w:val="single" w:color="000000" w:sz="4" w:space="0"/>
              <w:left w:val="single" w:color="000000" w:sz="4" w:space="0"/>
              <w:bottom w:val="single" w:color="000000" w:sz="4" w:space="0"/>
              <w:right w:val="single" w:color="000000" w:sz="4" w:space="0"/>
            </w:tcBorders>
            <w:noWrap w:val="0"/>
            <w:vAlign w:val="center"/>
          </w:tcPr>
          <w:p w14:paraId="0F832018">
            <w:pPr>
              <w:widowControl/>
              <w:spacing w:line="280" w:lineRule="exact"/>
              <w:jc w:val="left"/>
              <w:rPr>
                <w:rFonts w:ascii="Times New Roman" w:hAnsi="Times New Roman" w:eastAsia="仿宋_GB2312"/>
                <w:color w:val="auto"/>
                <w:kern w:val="0"/>
                <w:sz w:val="18"/>
                <w:szCs w:val="18"/>
              </w:rPr>
            </w:pPr>
          </w:p>
        </w:tc>
      </w:tr>
      <w:tr w14:paraId="3B6A5BA2">
        <w:tblPrEx>
          <w:tblCellMar>
            <w:top w:w="0" w:type="dxa"/>
            <w:left w:w="108" w:type="dxa"/>
            <w:bottom w:w="0" w:type="dxa"/>
            <w:right w:w="108" w:type="dxa"/>
          </w:tblCellMar>
        </w:tblPrEx>
        <w:trPr>
          <w:trHeight w:val="1205" w:hRule="atLeast"/>
          <w:jc w:val="center"/>
        </w:trPr>
        <w:tc>
          <w:tcPr>
            <w:tcW w:w="652" w:type="dxa"/>
            <w:tcBorders>
              <w:top w:val="single" w:color="000000" w:sz="4" w:space="0"/>
              <w:left w:val="single" w:color="000000" w:sz="4" w:space="0"/>
              <w:bottom w:val="single" w:color="000000" w:sz="4" w:space="0"/>
              <w:right w:val="single" w:color="000000" w:sz="4" w:space="0"/>
            </w:tcBorders>
            <w:noWrap/>
            <w:vAlign w:val="center"/>
          </w:tcPr>
          <w:p w14:paraId="629A6492">
            <w:pPr>
              <w:widowControl/>
              <w:spacing w:line="280" w:lineRule="exact"/>
              <w:jc w:val="center"/>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11</w:t>
            </w:r>
          </w:p>
        </w:tc>
        <w:tc>
          <w:tcPr>
            <w:tcW w:w="931" w:type="dxa"/>
            <w:tcBorders>
              <w:top w:val="single" w:color="000000" w:sz="4" w:space="0"/>
              <w:left w:val="single" w:color="000000" w:sz="4" w:space="0"/>
              <w:bottom w:val="single" w:color="000000" w:sz="4" w:space="0"/>
              <w:right w:val="single" w:color="000000" w:sz="4" w:space="0"/>
            </w:tcBorders>
            <w:noWrap w:val="0"/>
            <w:vAlign w:val="center"/>
          </w:tcPr>
          <w:p w14:paraId="3131C1E3">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w:t>
            </w:r>
            <w:r>
              <w:rPr>
                <w:rFonts w:ascii="Times New Roman" w:hAnsi="Times New Roman" w:eastAsia="仿宋_GB2312"/>
                <w:color w:val="auto"/>
                <w:kern w:val="0"/>
                <w:sz w:val="18"/>
                <w:szCs w:val="18"/>
              </w:rPr>
              <w:t>教育局</w:t>
            </w:r>
          </w:p>
        </w:tc>
        <w:tc>
          <w:tcPr>
            <w:tcW w:w="2319" w:type="dxa"/>
            <w:tcBorders>
              <w:top w:val="single" w:color="000000" w:sz="4" w:space="0"/>
              <w:left w:val="single" w:color="000000" w:sz="4" w:space="0"/>
              <w:bottom w:val="single" w:color="000000" w:sz="4" w:space="0"/>
              <w:right w:val="single" w:color="000000" w:sz="4" w:space="0"/>
            </w:tcBorders>
            <w:noWrap w:val="0"/>
            <w:vAlign w:val="center"/>
          </w:tcPr>
          <w:p w14:paraId="558060AA">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教师资格认定</w:t>
            </w:r>
          </w:p>
        </w:tc>
        <w:tc>
          <w:tcPr>
            <w:tcW w:w="2619" w:type="dxa"/>
            <w:tcBorders>
              <w:top w:val="single" w:color="000000" w:sz="4" w:space="0"/>
              <w:left w:val="single" w:color="000000" w:sz="4" w:space="0"/>
              <w:bottom w:val="single" w:color="000000" w:sz="4" w:space="0"/>
              <w:right w:val="single" w:color="000000" w:sz="4" w:space="0"/>
            </w:tcBorders>
            <w:noWrap w:val="0"/>
            <w:vAlign w:val="center"/>
          </w:tcPr>
          <w:p w14:paraId="749FEB3E">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县教育局</w:t>
            </w:r>
          </w:p>
        </w:tc>
        <w:tc>
          <w:tcPr>
            <w:tcW w:w="5031" w:type="dxa"/>
            <w:tcBorders>
              <w:top w:val="single" w:color="000000" w:sz="4" w:space="0"/>
              <w:left w:val="single" w:color="000000" w:sz="4" w:space="0"/>
              <w:bottom w:val="single" w:color="000000" w:sz="4" w:space="0"/>
              <w:right w:val="single" w:color="000000" w:sz="4" w:space="0"/>
            </w:tcBorders>
            <w:noWrap w:val="0"/>
            <w:vAlign w:val="center"/>
          </w:tcPr>
          <w:p w14:paraId="5263B589">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《中华人民共和国教师法》</w:t>
            </w:r>
            <w:r>
              <w:rPr>
                <w:rFonts w:ascii="Times New Roman" w:hAnsi="Times New Roman" w:eastAsia="仿宋_GB2312"/>
                <w:color w:val="auto"/>
                <w:kern w:val="0"/>
                <w:sz w:val="18"/>
                <w:szCs w:val="18"/>
              </w:rPr>
              <w:br w:type="textWrapping"/>
            </w:r>
            <w:r>
              <w:rPr>
                <w:rFonts w:ascii="Times New Roman" w:hAnsi="Times New Roman" w:eastAsia="仿宋_GB2312"/>
                <w:color w:val="auto"/>
                <w:kern w:val="0"/>
                <w:sz w:val="18"/>
                <w:szCs w:val="18"/>
              </w:rPr>
              <w:t>《教师资格条例》</w:t>
            </w:r>
            <w:r>
              <w:rPr>
                <w:rFonts w:ascii="Times New Roman" w:hAnsi="Times New Roman" w:eastAsia="仿宋_GB2312"/>
                <w:color w:val="auto"/>
                <w:kern w:val="0"/>
                <w:sz w:val="18"/>
                <w:szCs w:val="18"/>
              </w:rPr>
              <w:br w:type="textWrapping"/>
            </w:r>
            <w:r>
              <w:rPr>
                <w:rFonts w:ascii="Times New Roman" w:hAnsi="Times New Roman" w:eastAsia="仿宋_GB2312"/>
                <w:color w:val="auto"/>
                <w:kern w:val="0"/>
                <w:sz w:val="18"/>
                <w:szCs w:val="18"/>
              </w:rPr>
              <w:t>《国家职业资格目录（2021年版）》</w:t>
            </w:r>
          </w:p>
        </w:tc>
        <w:tc>
          <w:tcPr>
            <w:tcW w:w="1851" w:type="dxa"/>
            <w:tcBorders>
              <w:top w:val="single" w:color="000000" w:sz="4" w:space="0"/>
              <w:left w:val="single" w:color="000000" w:sz="4" w:space="0"/>
              <w:bottom w:val="single" w:color="000000" w:sz="4" w:space="0"/>
              <w:right w:val="single" w:color="000000" w:sz="4" w:space="0"/>
            </w:tcBorders>
            <w:noWrap w:val="0"/>
            <w:vAlign w:val="center"/>
          </w:tcPr>
          <w:p w14:paraId="217C3626">
            <w:pPr>
              <w:widowControl/>
              <w:spacing w:line="280" w:lineRule="exact"/>
              <w:jc w:val="left"/>
              <w:rPr>
                <w:rFonts w:ascii="Times New Roman" w:hAnsi="Times New Roman" w:eastAsia="仿宋_GB2312"/>
                <w:color w:val="auto"/>
                <w:kern w:val="0"/>
                <w:sz w:val="18"/>
                <w:szCs w:val="18"/>
              </w:rPr>
            </w:pPr>
          </w:p>
        </w:tc>
      </w:tr>
      <w:tr w14:paraId="474A380C">
        <w:tblPrEx>
          <w:tblCellMar>
            <w:top w:w="0" w:type="dxa"/>
            <w:left w:w="108" w:type="dxa"/>
            <w:bottom w:w="0" w:type="dxa"/>
            <w:right w:w="108" w:type="dxa"/>
          </w:tblCellMar>
        </w:tblPrEx>
        <w:trPr>
          <w:trHeight w:val="956" w:hRule="atLeast"/>
          <w:jc w:val="center"/>
        </w:trPr>
        <w:tc>
          <w:tcPr>
            <w:tcW w:w="652" w:type="dxa"/>
            <w:tcBorders>
              <w:top w:val="single" w:color="000000" w:sz="4" w:space="0"/>
              <w:left w:val="single" w:color="000000" w:sz="4" w:space="0"/>
              <w:bottom w:val="single" w:color="000000" w:sz="4" w:space="0"/>
              <w:right w:val="single" w:color="000000" w:sz="4" w:space="0"/>
            </w:tcBorders>
            <w:noWrap/>
            <w:vAlign w:val="center"/>
          </w:tcPr>
          <w:p w14:paraId="613EBE29">
            <w:pPr>
              <w:widowControl/>
              <w:spacing w:line="280" w:lineRule="exact"/>
              <w:jc w:val="center"/>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12</w:t>
            </w:r>
          </w:p>
        </w:tc>
        <w:tc>
          <w:tcPr>
            <w:tcW w:w="931" w:type="dxa"/>
            <w:tcBorders>
              <w:top w:val="single" w:color="000000" w:sz="4" w:space="0"/>
              <w:left w:val="single" w:color="000000" w:sz="4" w:space="0"/>
              <w:bottom w:val="single" w:color="000000" w:sz="4" w:space="0"/>
              <w:right w:val="single" w:color="000000" w:sz="4" w:space="0"/>
            </w:tcBorders>
            <w:noWrap w:val="0"/>
            <w:vAlign w:val="center"/>
          </w:tcPr>
          <w:p w14:paraId="0223C23E">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w:t>
            </w:r>
            <w:r>
              <w:rPr>
                <w:rFonts w:ascii="Times New Roman" w:hAnsi="Times New Roman" w:eastAsia="仿宋_GB2312"/>
                <w:color w:val="auto"/>
                <w:kern w:val="0"/>
                <w:sz w:val="18"/>
                <w:szCs w:val="18"/>
              </w:rPr>
              <w:t>教育局</w:t>
            </w:r>
          </w:p>
        </w:tc>
        <w:tc>
          <w:tcPr>
            <w:tcW w:w="2319" w:type="dxa"/>
            <w:tcBorders>
              <w:top w:val="single" w:color="000000" w:sz="4" w:space="0"/>
              <w:left w:val="single" w:color="000000" w:sz="4" w:space="0"/>
              <w:bottom w:val="single" w:color="000000" w:sz="4" w:space="0"/>
              <w:right w:val="single" w:color="000000" w:sz="4" w:space="0"/>
            </w:tcBorders>
            <w:noWrap w:val="0"/>
            <w:vAlign w:val="center"/>
          </w:tcPr>
          <w:p w14:paraId="2300E237">
            <w:pPr>
              <w:widowControl/>
              <w:spacing w:line="280" w:lineRule="exact"/>
              <w:jc w:val="left"/>
              <w:rPr>
                <w:rFonts w:ascii="Times New Roman" w:hAnsi="Times New Roman" w:eastAsia="仿宋_GB2312"/>
                <w:color w:val="auto"/>
                <w:spacing w:val="-6"/>
                <w:kern w:val="0"/>
                <w:sz w:val="18"/>
                <w:szCs w:val="18"/>
              </w:rPr>
            </w:pPr>
            <w:r>
              <w:rPr>
                <w:rFonts w:ascii="Times New Roman" w:hAnsi="Times New Roman" w:eastAsia="仿宋_GB2312"/>
                <w:color w:val="auto"/>
                <w:spacing w:val="-6"/>
                <w:kern w:val="0"/>
                <w:sz w:val="18"/>
                <w:szCs w:val="18"/>
              </w:rPr>
              <w:t>适龄儿童、少年因身体状况需要延缓入学或者休学审批</w:t>
            </w:r>
          </w:p>
        </w:tc>
        <w:tc>
          <w:tcPr>
            <w:tcW w:w="2619" w:type="dxa"/>
            <w:tcBorders>
              <w:top w:val="single" w:color="000000" w:sz="4" w:space="0"/>
              <w:left w:val="single" w:color="000000" w:sz="4" w:space="0"/>
              <w:bottom w:val="single" w:color="000000" w:sz="4" w:space="0"/>
              <w:right w:val="single" w:color="000000" w:sz="4" w:space="0"/>
            </w:tcBorders>
            <w:noWrap w:val="0"/>
            <w:vAlign w:val="center"/>
          </w:tcPr>
          <w:p w14:paraId="790EFAD1">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县教育局；各</w:t>
            </w:r>
            <w:r>
              <w:rPr>
                <w:rFonts w:ascii="Times New Roman" w:hAnsi="Times New Roman" w:eastAsia="仿宋_GB2312"/>
                <w:color w:val="auto"/>
                <w:kern w:val="0"/>
                <w:sz w:val="18"/>
                <w:szCs w:val="18"/>
              </w:rPr>
              <w:t>乡镇</w:t>
            </w:r>
            <w:r>
              <w:rPr>
                <w:rFonts w:hint="eastAsia" w:ascii="Times New Roman" w:hAnsi="Times New Roman" w:eastAsia="仿宋_GB2312"/>
                <w:color w:val="auto"/>
                <w:kern w:val="0"/>
                <w:sz w:val="18"/>
                <w:szCs w:val="18"/>
                <w:lang w:eastAsia="zh-CN"/>
              </w:rPr>
              <w:t>人民</w:t>
            </w:r>
            <w:r>
              <w:rPr>
                <w:rFonts w:ascii="Times New Roman" w:hAnsi="Times New Roman" w:eastAsia="仿宋_GB2312"/>
                <w:color w:val="auto"/>
                <w:kern w:val="0"/>
                <w:sz w:val="18"/>
                <w:szCs w:val="18"/>
              </w:rPr>
              <w:t>政府</w:t>
            </w:r>
          </w:p>
        </w:tc>
        <w:tc>
          <w:tcPr>
            <w:tcW w:w="5031" w:type="dxa"/>
            <w:tcBorders>
              <w:top w:val="single" w:color="000000" w:sz="4" w:space="0"/>
              <w:left w:val="single" w:color="000000" w:sz="4" w:space="0"/>
              <w:bottom w:val="single" w:color="000000" w:sz="4" w:space="0"/>
              <w:right w:val="single" w:color="000000" w:sz="4" w:space="0"/>
            </w:tcBorders>
            <w:noWrap w:val="0"/>
            <w:vAlign w:val="center"/>
          </w:tcPr>
          <w:p w14:paraId="5F7AB99E">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《中华人民共和国义务教育法》</w:t>
            </w:r>
          </w:p>
        </w:tc>
        <w:tc>
          <w:tcPr>
            <w:tcW w:w="1851" w:type="dxa"/>
            <w:tcBorders>
              <w:top w:val="single" w:color="000000" w:sz="4" w:space="0"/>
              <w:left w:val="single" w:color="000000" w:sz="4" w:space="0"/>
              <w:bottom w:val="single" w:color="000000" w:sz="4" w:space="0"/>
              <w:right w:val="single" w:color="000000" w:sz="4" w:space="0"/>
            </w:tcBorders>
            <w:noWrap w:val="0"/>
            <w:vAlign w:val="center"/>
          </w:tcPr>
          <w:p w14:paraId="248226FA">
            <w:pPr>
              <w:widowControl/>
              <w:spacing w:line="280" w:lineRule="exact"/>
              <w:jc w:val="left"/>
              <w:rPr>
                <w:rFonts w:ascii="Times New Roman" w:hAnsi="Times New Roman" w:eastAsia="仿宋_GB2312"/>
                <w:color w:val="auto"/>
                <w:kern w:val="0"/>
                <w:sz w:val="18"/>
                <w:szCs w:val="18"/>
              </w:rPr>
            </w:pPr>
          </w:p>
        </w:tc>
      </w:tr>
      <w:tr w14:paraId="7EF8E246">
        <w:tblPrEx>
          <w:tblCellMar>
            <w:top w:w="0" w:type="dxa"/>
            <w:left w:w="108" w:type="dxa"/>
            <w:bottom w:w="0" w:type="dxa"/>
            <w:right w:w="108" w:type="dxa"/>
          </w:tblCellMar>
        </w:tblPrEx>
        <w:trPr>
          <w:trHeight w:val="739" w:hRule="atLeast"/>
          <w:jc w:val="center"/>
        </w:trPr>
        <w:tc>
          <w:tcPr>
            <w:tcW w:w="652" w:type="dxa"/>
            <w:tcBorders>
              <w:top w:val="single" w:color="000000" w:sz="4" w:space="0"/>
              <w:left w:val="single" w:color="000000" w:sz="4" w:space="0"/>
              <w:bottom w:val="single" w:color="000000" w:sz="4" w:space="0"/>
              <w:right w:val="single" w:color="000000" w:sz="4" w:space="0"/>
            </w:tcBorders>
            <w:noWrap/>
            <w:vAlign w:val="center"/>
          </w:tcPr>
          <w:p w14:paraId="70F4CE1E">
            <w:pPr>
              <w:widowControl/>
              <w:spacing w:line="280" w:lineRule="exact"/>
              <w:jc w:val="center"/>
              <w:rPr>
                <w:rFonts w:hint="default" w:ascii="Times New Roman" w:hAnsi="Times New Roman" w:eastAsia="仿宋_GB2312"/>
                <w:color w:val="auto"/>
                <w:kern w:val="0"/>
                <w:sz w:val="18"/>
                <w:szCs w:val="18"/>
                <w:lang w:val="en-US" w:eastAsia="zh-CN"/>
              </w:rPr>
            </w:pPr>
            <w:r>
              <w:rPr>
                <w:rFonts w:hint="eastAsia" w:ascii="Times New Roman" w:hAnsi="Times New Roman" w:eastAsia="仿宋_GB2312"/>
                <w:color w:val="auto"/>
                <w:kern w:val="0"/>
                <w:sz w:val="18"/>
                <w:szCs w:val="18"/>
                <w:lang w:val="en-US" w:eastAsia="zh-CN"/>
              </w:rPr>
              <w:t>13</w:t>
            </w:r>
          </w:p>
        </w:tc>
        <w:tc>
          <w:tcPr>
            <w:tcW w:w="931" w:type="dxa"/>
            <w:tcBorders>
              <w:top w:val="single" w:color="000000" w:sz="4" w:space="0"/>
              <w:left w:val="single" w:color="000000" w:sz="4" w:space="0"/>
              <w:bottom w:val="single" w:color="000000" w:sz="4" w:space="0"/>
              <w:right w:val="single" w:color="000000" w:sz="4" w:space="0"/>
            </w:tcBorders>
            <w:noWrap w:val="0"/>
            <w:vAlign w:val="center"/>
          </w:tcPr>
          <w:p w14:paraId="76063519">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w:t>
            </w:r>
            <w:r>
              <w:rPr>
                <w:rFonts w:ascii="Times New Roman" w:hAnsi="Times New Roman" w:eastAsia="仿宋_GB2312"/>
                <w:color w:val="auto"/>
                <w:kern w:val="0"/>
                <w:sz w:val="18"/>
                <w:szCs w:val="18"/>
              </w:rPr>
              <w:t>公安局</w:t>
            </w:r>
          </w:p>
        </w:tc>
        <w:tc>
          <w:tcPr>
            <w:tcW w:w="2319" w:type="dxa"/>
            <w:tcBorders>
              <w:top w:val="single" w:color="000000" w:sz="4" w:space="0"/>
              <w:left w:val="single" w:color="000000" w:sz="4" w:space="0"/>
              <w:bottom w:val="single" w:color="000000" w:sz="4" w:space="0"/>
              <w:right w:val="single" w:color="000000" w:sz="4" w:space="0"/>
            </w:tcBorders>
            <w:noWrap w:val="0"/>
            <w:vAlign w:val="center"/>
          </w:tcPr>
          <w:p w14:paraId="15F03BBD">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民用枪支及枪支主要零部件、弹药配置许可</w:t>
            </w:r>
          </w:p>
        </w:tc>
        <w:tc>
          <w:tcPr>
            <w:tcW w:w="2619" w:type="dxa"/>
            <w:tcBorders>
              <w:top w:val="single" w:color="000000" w:sz="4" w:space="0"/>
              <w:left w:val="single" w:color="000000" w:sz="4" w:space="0"/>
              <w:bottom w:val="single" w:color="000000" w:sz="4" w:space="0"/>
              <w:right w:val="single" w:color="000000" w:sz="4" w:space="0"/>
            </w:tcBorders>
            <w:noWrap w:val="0"/>
            <w:vAlign w:val="center"/>
          </w:tcPr>
          <w:p w14:paraId="796E9FD9">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县公安局</w:t>
            </w:r>
          </w:p>
        </w:tc>
        <w:tc>
          <w:tcPr>
            <w:tcW w:w="5031" w:type="dxa"/>
            <w:tcBorders>
              <w:top w:val="single" w:color="000000" w:sz="4" w:space="0"/>
              <w:left w:val="single" w:color="000000" w:sz="4" w:space="0"/>
              <w:bottom w:val="single" w:color="000000" w:sz="4" w:space="0"/>
              <w:right w:val="single" w:color="000000" w:sz="4" w:space="0"/>
            </w:tcBorders>
            <w:noWrap w:val="0"/>
            <w:vAlign w:val="center"/>
          </w:tcPr>
          <w:p w14:paraId="1AE868DC">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《中华人民共和国枪支管理法》</w:t>
            </w:r>
          </w:p>
        </w:tc>
        <w:tc>
          <w:tcPr>
            <w:tcW w:w="1851" w:type="dxa"/>
            <w:tcBorders>
              <w:top w:val="single" w:color="000000" w:sz="4" w:space="0"/>
              <w:left w:val="single" w:color="000000" w:sz="4" w:space="0"/>
              <w:bottom w:val="single" w:color="000000" w:sz="4" w:space="0"/>
              <w:right w:val="single" w:color="000000" w:sz="4" w:space="0"/>
            </w:tcBorders>
            <w:noWrap w:val="0"/>
            <w:vAlign w:val="center"/>
          </w:tcPr>
          <w:p w14:paraId="22AC62E6">
            <w:pPr>
              <w:widowControl/>
              <w:spacing w:line="280" w:lineRule="exact"/>
              <w:jc w:val="left"/>
              <w:rPr>
                <w:rFonts w:ascii="Times New Roman" w:hAnsi="Times New Roman" w:eastAsia="仿宋_GB2312"/>
                <w:color w:val="auto"/>
                <w:kern w:val="0"/>
                <w:sz w:val="18"/>
                <w:szCs w:val="18"/>
              </w:rPr>
            </w:pPr>
          </w:p>
        </w:tc>
      </w:tr>
      <w:tr w14:paraId="4934E966">
        <w:tblPrEx>
          <w:tblCellMar>
            <w:top w:w="0" w:type="dxa"/>
            <w:left w:w="108" w:type="dxa"/>
            <w:bottom w:w="0" w:type="dxa"/>
            <w:right w:w="108" w:type="dxa"/>
          </w:tblCellMar>
        </w:tblPrEx>
        <w:trPr>
          <w:trHeight w:val="800" w:hRule="atLeast"/>
          <w:jc w:val="center"/>
        </w:trPr>
        <w:tc>
          <w:tcPr>
            <w:tcW w:w="652" w:type="dxa"/>
            <w:tcBorders>
              <w:top w:val="single" w:color="000000" w:sz="4" w:space="0"/>
              <w:left w:val="single" w:color="000000" w:sz="4" w:space="0"/>
              <w:bottom w:val="single" w:color="000000" w:sz="4" w:space="0"/>
              <w:right w:val="single" w:color="000000" w:sz="4" w:space="0"/>
            </w:tcBorders>
            <w:noWrap/>
            <w:vAlign w:val="center"/>
          </w:tcPr>
          <w:p w14:paraId="6F2D2821">
            <w:pPr>
              <w:widowControl/>
              <w:spacing w:line="280" w:lineRule="exact"/>
              <w:jc w:val="center"/>
              <w:rPr>
                <w:rFonts w:hint="default" w:ascii="Times New Roman" w:hAnsi="Times New Roman" w:eastAsia="仿宋_GB2312"/>
                <w:color w:val="auto"/>
                <w:kern w:val="0"/>
                <w:sz w:val="18"/>
                <w:szCs w:val="18"/>
                <w:lang w:val="en-US" w:eastAsia="zh-CN"/>
              </w:rPr>
            </w:pPr>
            <w:r>
              <w:rPr>
                <w:rFonts w:hint="eastAsia" w:ascii="Times New Roman" w:hAnsi="Times New Roman" w:eastAsia="仿宋_GB2312"/>
                <w:color w:val="auto"/>
                <w:kern w:val="0"/>
                <w:sz w:val="18"/>
                <w:szCs w:val="18"/>
                <w:lang w:val="en-US" w:eastAsia="zh-CN"/>
              </w:rPr>
              <w:t>14</w:t>
            </w:r>
          </w:p>
        </w:tc>
        <w:tc>
          <w:tcPr>
            <w:tcW w:w="931" w:type="dxa"/>
            <w:tcBorders>
              <w:top w:val="single" w:color="000000" w:sz="4" w:space="0"/>
              <w:left w:val="single" w:color="000000" w:sz="4" w:space="0"/>
              <w:bottom w:val="single" w:color="000000" w:sz="4" w:space="0"/>
              <w:right w:val="single" w:color="000000" w:sz="4" w:space="0"/>
            </w:tcBorders>
            <w:noWrap w:val="0"/>
            <w:vAlign w:val="center"/>
          </w:tcPr>
          <w:p w14:paraId="1691E62B">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w:t>
            </w:r>
            <w:r>
              <w:rPr>
                <w:rFonts w:ascii="Times New Roman" w:hAnsi="Times New Roman" w:eastAsia="仿宋_GB2312"/>
                <w:color w:val="auto"/>
                <w:kern w:val="0"/>
                <w:sz w:val="18"/>
                <w:szCs w:val="18"/>
              </w:rPr>
              <w:t>公安局</w:t>
            </w:r>
          </w:p>
        </w:tc>
        <w:tc>
          <w:tcPr>
            <w:tcW w:w="2319" w:type="dxa"/>
            <w:tcBorders>
              <w:top w:val="single" w:color="000000" w:sz="4" w:space="0"/>
              <w:left w:val="single" w:color="000000" w:sz="4" w:space="0"/>
              <w:bottom w:val="single" w:color="000000" w:sz="4" w:space="0"/>
              <w:right w:val="single" w:color="000000" w:sz="4" w:space="0"/>
            </w:tcBorders>
            <w:noWrap w:val="0"/>
            <w:vAlign w:val="center"/>
          </w:tcPr>
          <w:p w14:paraId="3DF7FBF1">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举行集会游行示威许可</w:t>
            </w:r>
          </w:p>
        </w:tc>
        <w:tc>
          <w:tcPr>
            <w:tcW w:w="2619" w:type="dxa"/>
            <w:tcBorders>
              <w:top w:val="single" w:color="000000" w:sz="4" w:space="0"/>
              <w:left w:val="single" w:color="000000" w:sz="4" w:space="0"/>
              <w:bottom w:val="single" w:color="000000" w:sz="4" w:space="0"/>
              <w:right w:val="single" w:color="000000" w:sz="4" w:space="0"/>
            </w:tcBorders>
            <w:noWrap w:val="0"/>
            <w:vAlign w:val="center"/>
          </w:tcPr>
          <w:p w14:paraId="45DB376B">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县公安局</w:t>
            </w:r>
          </w:p>
        </w:tc>
        <w:tc>
          <w:tcPr>
            <w:tcW w:w="5031" w:type="dxa"/>
            <w:tcBorders>
              <w:top w:val="single" w:color="000000" w:sz="4" w:space="0"/>
              <w:left w:val="single" w:color="000000" w:sz="4" w:space="0"/>
              <w:bottom w:val="single" w:color="000000" w:sz="4" w:space="0"/>
              <w:right w:val="single" w:color="000000" w:sz="4" w:space="0"/>
            </w:tcBorders>
            <w:noWrap w:val="0"/>
            <w:vAlign w:val="center"/>
          </w:tcPr>
          <w:p w14:paraId="069D9F69">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《中华人民共和国集会游行示威法》</w:t>
            </w:r>
            <w:r>
              <w:rPr>
                <w:rFonts w:ascii="Times New Roman" w:hAnsi="Times New Roman" w:eastAsia="仿宋_GB2312"/>
                <w:color w:val="auto"/>
                <w:kern w:val="0"/>
                <w:sz w:val="18"/>
                <w:szCs w:val="18"/>
              </w:rPr>
              <w:br w:type="textWrapping"/>
            </w:r>
            <w:r>
              <w:rPr>
                <w:rFonts w:ascii="Times New Roman" w:hAnsi="Times New Roman" w:eastAsia="仿宋_GB2312"/>
                <w:color w:val="auto"/>
                <w:kern w:val="0"/>
                <w:sz w:val="18"/>
                <w:szCs w:val="18"/>
              </w:rPr>
              <w:t>《中华人民共和国集会游行示威法实施条例》</w:t>
            </w:r>
          </w:p>
        </w:tc>
        <w:tc>
          <w:tcPr>
            <w:tcW w:w="1851" w:type="dxa"/>
            <w:tcBorders>
              <w:top w:val="single" w:color="000000" w:sz="4" w:space="0"/>
              <w:left w:val="single" w:color="000000" w:sz="4" w:space="0"/>
              <w:bottom w:val="single" w:color="000000" w:sz="4" w:space="0"/>
              <w:right w:val="single" w:color="000000" w:sz="4" w:space="0"/>
            </w:tcBorders>
            <w:noWrap w:val="0"/>
            <w:vAlign w:val="center"/>
          </w:tcPr>
          <w:p w14:paraId="28B9EEF8">
            <w:pPr>
              <w:widowControl/>
              <w:spacing w:line="280" w:lineRule="exact"/>
              <w:jc w:val="left"/>
              <w:rPr>
                <w:rFonts w:ascii="Times New Roman" w:hAnsi="Times New Roman" w:eastAsia="仿宋_GB2312"/>
                <w:color w:val="auto"/>
                <w:kern w:val="0"/>
                <w:sz w:val="18"/>
                <w:szCs w:val="18"/>
              </w:rPr>
            </w:pPr>
          </w:p>
        </w:tc>
      </w:tr>
      <w:tr w14:paraId="0B017C95">
        <w:tblPrEx>
          <w:tblCellMar>
            <w:top w:w="0" w:type="dxa"/>
            <w:left w:w="108" w:type="dxa"/>
            <w:bottom w:w="0" w:type="dxa"/>
            <w:right w:w="108" w:type="dxa"/>
          </w:tblCellMar>
        </w:tblPrEx>
        <w:trPr>
          <w:trHeight w:val="757" w:hRule="atLeast"/>
          <w:jc w:val="center"/>
        </w:trPr>
        <w:tc>
          <w:tcPr>
            <w:tcW w:w="652" w:type="dxa"/>
            <w:tcBorders>
              <w:top w:val="single" w:color="000000" w:sz="4" w:space="0"/>
              <w:left w:val="single" w:color="000000" w:sz="4" w:space="0"/>
              <w:bottom w:val="single" w:color="000000" w:sz="4" w:space="0"/>
              <w:right w:val="single" w:color="000000" w:sz="4" w:space="0"/>
            </w:tcBorders>
            <w:noWrap/>
            <w:vAlign w:val="center"/>
          </w:tcPr>
          <w:p w14:paraId="0EDE6A43">
            <w:pPr>
              <w:widowControl/>
              <w:spacing w:line="280" w:lineRule="exact"/>
              <w:jc w:val="center"/>
              <w:rPr>
                <w:rFonts w:hint="eastAsia" w:ascii="Times New Roman" w:hAnsi="Times New Roman" w:eastAsia="仿宋_GB2312"/>
                <w:color w:val="auto"/>
                <w:kern w:val="0"/>
                <w:sz w:val="18"/>
                <w:szCs w:val="18"/>
                <w:lang w:val="en-US" w:eastAsia="zh-CN"/>
              </w:rPr>
            </w:pPr>
            <w:r>
              <w:rPr>
                <w:rFonts w:ascii="Times New Roman" w:hAnsi="Times New Roman" w:eastAsia="仿宋_GB2312"/>
                <w:color w:val="auto"/>
                <w:kern w:val="0"/>
                <w:sz w:val="18"/>
                <w:szCs w:val="18"/>
              </w:rPr>
              <w:t>1</w:t>
            </w:r>
            <w:r>
              <w:rPr>
                <w:rFonts w:hint="eastAsia" w:ascii="Times New Roman" w:hAnsi="Times New Roman" w:eastAsia="仿宋_GB2312"/>
                <w:color w:val="auto"/>
                <w:kern w:val="0"/>
                <w:sz w:val="18"/>
                <w:szCs w:val="18"/>
                <w:lang w:val="en-US" w:eastAsia="zh-CN"/>
              </w:rPr>
              <w:t>5</w:t>
            </w:r>
          </w:p>
        </w:tc>
        <w:tc>
          <w:tcPr>
            <w:tcW w:w="931" w:type="dxa"/>
            <w:tcBorders>
              <w:top w:val="single" w:color="000000" w:sz="4" w:space="0"/>
              <w:left w:val="single" w:color="000000" w:sz="4" w:space="0"/>
              <w:bottom w:val="single" w:color="000000" w:sz="4" w:space="0"/>
              <w:right w:val="single" w:color="000000" w:sz="4" w:space="0"/>
            </w:tcBorders>
            <w:noWrap w:val="0"/>
            <w:vAlign w:val="center"/>
          </w:tcPr>
          <w:p w14:paraId="095A77AE">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w:t>
            </w:r>
            <w:r>
              <w:rPr>
                <w:rFonts w:ascii="Times New Roman" w:hAnsi="Times New Roman" w:eastAsia="仿宋_GB2312"/>
                <w:color w:val="auto"/>
                <w:kern w:val="0"/>
                <w:sz w:val="18"/>
                <w:szCs w:val="18"/>
              </w:rPr>
              <w:t>公安局</w:t>
            </w:r>
          </w:p>
        </w:tc>
        <w:tc>
          <w:tcPr>
            <w:tcW w:w="2319" w:type="dxa"/>
            <w:tcBorders>
              <w:top w:val="single" w:color="000000" w:sz="4" w:space="0"/>
              <w:left w:val="single" w:color="000000" w:sz="4" w:space="0"/>
              <w:bottom w:val="single" w:color="000000" w:sz="4" w:space="0"/>
              <w:right w:val="single" w:color="000000" w:sz="4" w:space="0"/>
            </w:tcBorders>
            <w:noWrap w:val="0"/>
            <w:vAlign w:val="center"/>
          </w:tcPr>
          <w:p w14:paraId="23CEF7DB">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大型群众性活动安全许可</w:t>
            </w:r>
          </w:p>
        </w:tc>
        <w:tc>
          <w:tcPr>
            <w:tcW w:w="2619" w:type="dxa"/>
            <w:tcBorders>
              <w:top w:val="single" w:color="000000" w:sz="4" w:space="0"/>
              <w:left w:val="single" w:color="000000" w:sz="4" w:space="0"/>
              <w:bottom w:val="single" w:color="000000" w:sz="4" w:space="0"/>
              <w:right w:val="single" w:color="000000" w:sz="4" w:space="0"/>
            </w:tcBorders>
            <w:noWrap w:val="0"/>
            <w:vAlign w:val="center"/>
          </w:tcPr>
          <w:p w14:paraId="6E459454">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县公安局</w:t>
            </w:r>
          </w:p>
        </w:tc>
        <w:tc>
          <w:tcPr>
            <w:tcW w:w="5031" w:type="dxa"/>
            <w:tcBorders>
              <w:top w:val="single" w:color="000000" w:sz="4" w:space="0"/>
              <w:left w:val="single" w:color="000000" w:sz="4" w:space="0"/>
              <w:bottom w:val="single" w:color="000000" w:sz="4" w:space="0"/>
              <w:right w:val="single" w:color="000000" w:sz="4" w:space="0"/>
            </w:tcBorders>
            <w:noWrap w:val="0"/>
            <w:vAlign w:val="center"/>
          </w:tcPr>
          <w:p w14:paraId="7C21D693">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《中华人民共和国消防法》</w:t>
            </w:r>
            <w:r>
              <w:rPr>
                <w:rFonts w:ascii="Times New Roman" w:hAnsi="Times New Roman" w:eastAsia="仿宋_GB2312"/>
                <w:color w:val="auto"/>
                <w:kern w:val="0"/>
                <w:sz w:val="18"/>
                <w:szCs w:val="18"/>
              </w:rPr>
              <w:br w:type="textWrapping"/>
            </w:r>
            <w:r>
              <w:rPr>
                <w:rFonts w:ascii="Times New Roman" w:hAnsi="Times New Roman" w:eastAsia="仿宋_GB2312"/>
                <w:color w:val="auto"/>
                <w:kern w:val="0"/>
                <w:sz w:val="18"/>
                <w:szCs w:val="18"/>
              </w:rPr>
              <w:t>《大型群众性活动安全管理条例》</w:t>
            </w:r>
          </w:p>
        </w:tc>
        <w:tc>
          <w:tcPr>
            <w:tcW w:w="1851" w:type="dxa"/>
            <w:tcBorders>
              <w:top w:val="single" w:color="000000" w:sz="4" w:space="0"/>
              <w:left w:val="single" w:color="000000" w:sz="4" w:space="0"/>
              <w:bottom w:val="single" w:color="000000" w:sz="4" w:space="0"/>
              <w:right w:val="single" w:color="000000" w:sz="4" w:space="0"/>
            </w:tcBorders>
            <w:noWrap w:val="0"/>
            <w:vAlign w:val="center"/>
          </w:tcPr>
          <w:p w14:paraId="7486FD1F">
            <w:pPr>
              <w:widowControl/>
              <w:spacing w:line="280" w:lineRule="exact"/>
              <w:jc w:val="left"/>
              <w:rPr>
                <w:rFonts w:ascii="Times New Roman" w:hAnsi="Times New Roman" w:eastAsia="仿宋_GB2312"/>
                <w:color w:val="auto"/>
                <w:kern w:val="0"/>
                <w:sz w:val="18"/>
                <w:szCs w:val="18"/>
              </w:rPr>
            </w:pPr>
          </w:p>
        </w:tc>
      </w:tr>
      <w:tr w14:paraId="5206DB3A">
        <w:tblPrEx>
          <w:tblCellMar>
            <w:top w:w="0" w:type="dxa"/>
            <w:left w:w="108" w:type="dxa"/>
            <w:bottom w:w="0" w:type="dxa"/>
            <w:right w:w="108" w:type="dxa"/>
          </w:tblCellMar>
        </w:tblPrEx>
        <w:trPr>
          <w:trHeight w:val="1248" w:hRule="atLeast"/>
          <w:jc w:val="center"/>
        </w:trPr>
        <w:tc>
          <w:tcPr>
            <w:tcW w:w="652" w:type="dxa"/>
            <w:tcBorders>
              <w:top w:val="single" w:color="000000" w:sz="4" w:space="0"/>
              <w:left w:val="single" w:color="000000" w:sz="4" w:space="0"/>
              <w:bottom w:val="single" w:color="000000" w:sz="4" w:space="0"/>
              <w:right w:val="single" w:color="000000" w:sz="4" w:space="0"/>
            </w:tcBorders>
            <w:noWrap/>
            <w:vAlign w:val="center"/>
          </w:tcPr>
          <w:p w14:paraId="2789D02A">
            <w:pPr>
              <w:widowControl/>
              <w:spacing w:line="280" w:lineRule="exact"/>
              <w:jc w:val="center"/>
              <w:rPr>
                <w:rFonts w:hint="default" w:ascii="Times New Roman" w:hAnsi="Times New Roman" w:eastAsia="仿宋_GB2312"/>
                <w:color w:val="auto"/>
                <w:kern w:val="0"/>
                <w:sz w:val="18"/>
                <w:szCs w:val="18"/>
                <w:lang w:val="en-US" w:eastAsia="zh-CN"/>
              </w:rPr>
            </w:pPr>
            <w:r>
              <w:rPr>
                <w:rFonts w:hint="eastAsia" w:ascii="Times New Roman" w:hAnsi="Times New Roman" w:eastAsia="仿宋_GB2312"/>
                <w:color w:val="auto"/>
                <w:kern w:val="0"/>
                <w:sz w:val="18"/>
                <w:szCs w:val="18"/>
                <w:lang w:val="en-US" w:eastAsia="zh-CN"/>
              </w:rPr>
              <w:t>16</w:t>
            </w:r>
          </w:p>
        </w:tc>
        <w:tc>
          <w:tcPr>
            <w:tcW w:w="931" w:type="dxa"/>
            <w:tcBorders>
              <w:top w:val="single" w:color="000000" w:sz="4" w:space="0"/>
              <w:left w:val="single" w:color="000000" w:sz="4" w:space="0"/>
              <w:bottom w:val="single" w:color="000000" w:sz="4" w:space="0"/>
              <w:right w:val="single" w:color="000000" w:sz="4" w:space="0"/>
            </w:tcBorders>
            <w:noWrap w:val="0"/>
            <w:vAlign w:val="center"/>
          </w:tcPr>
          <w:p w14:paraId="7CC67E48">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w:t>
            </w:r>
            <w:r>
              <w:rPr>
                <w:rFonts w:ascii="Times New Roman" w:hAnsi="Times New Roman" w:eastAsia="仿宋_GB2312"/>
                <w:color w:val="auto"/>
                <w:kern w:val="0"/>
                <w:sz w:val="18"/>
                <w:szCs w:val="18"/>
              </w:rPr>
              <w:t>公安局</w:t>
            </w:r>
          </w:p>
        </w:tc>
        <w:tc>
          <w:tcPr>
            <w:tcW w:w="2319" w:type="dxa"/>
            <w:tcBorders>
              <w:top w:val="single" w:color="000000" w:sz="4" w:space="0"/>
              <w:left w:val="single" w:color="000000" w:sz="4" w:space="0"/>
              <w:bottom w:val="single" w:color="000000" w:sz="4" w:space="0"/>
              <w:right w:val="single" w:color="000000" w:sz="4" w:space="0"/>
            </w:tcBorders>
            <w:noWrap w:val="0"/>
            <w:vAlign w:val="center"/>
          </w:tcPr>
          <w:p w14:paraId="02772BE4">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公章刻制业特种行业许可</w:t>
            </w:r>
          </w:p>
        </w:tc>
        <w:tc>
          <w:tcPr>
            <w:tcW w:w="2619" w:type="dxa"/>
            <w:tcBorders>
              <w:top w:val="single" w:color="000000" w:sz="4" w:space="0"/>
              <w:left w:val="single" w:color="000000" w:sz="4" w:space="0"/>
              <w:bottom w:val="single" w:color="000000" w:sz="4" w:space="0"/>
              <w:right w:val="single" w:color="000000" w:sz="4" w:space="0"/>
            </w:tcBorders>
            <w:noWrap w:val="0"/>
            <w:vAlign w:val="center"/>
          </w:tcPr>
          <w:p w14:paraId="0E6C76C5">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县公安局</w:t>
            </w:r>
          </w:p>
        </w:tc>
        <w:tc>
          <w:tcPr>
            <w:tcW w:w="5031" w:type="dxa"/>
            <w:tcBorders>
              <w:top w:val="single" w:color="000000" w:sz="4" w:space="0"/>
              <w:left w:val="single" w:color="000000" w:sz="4" w:space="0"/>
              <w:bottom w:val="single" w:color="000000" w:sz="4" w:space="0"/>
              <w:right w:val="single" w:color="000000" w:sz="4" w:space="0"/>
            </w:tcBorders>
            <w:noWrap w:val="0"/>
            <w:vAlign w:val="center"/>
          </w:tcPr>
          <w:p w14:paraId="5A59CBB1">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《印铸刻字业暂行管理规则》</w:t>
            </w:r>
            <w:r>
              <w:rPr>
                <w:rFonts w:ascii="Times New Roman" w:hAnsi="Times New Roman" w:eastAsia="仿宋_GB2312"/>
                <w:color w:val="auto"/>
                <w:kern w:val="0"/>
                <w:sz w:val="18"/>
                <w:szCs w:val="18"/>
              </w:rPr>
              <w:br w:type="textWrapping"/>
            </w:r>
            <w:r>
              <w:rPr>
                <w:rFonts w:ascii="Times New Roman" w:hAnsi="Times New Roman" w:eastAsia="仿宋_GB2312"/>
                <w:color w:val="auto"/>
                <w:kern w:val="0"/>
                <w:sz w:val="18"/>
                <w:szCs w:val="18"/>
              </w:rPr>
              <w:t>《国务院对确需保留的行政审批项目设定行政许可的决定》</w:t>
            </w:r>
            <w:r>
              <w:rPr>
                <w:rFonts w:ascii="Times New Roman" w:hAnsi="Times New Roman" w:eastAsia="仿宋_GB2312"/>
                <w:color w:val="auto"/>
                <w:kern w:val="0"/>
                <w:sz w:val="18"/>
                <w:szCs w:val="18"/>
              </w:rPr>
              <w:br w:type="textWrapping"/>
            </w:r>
            <w:r>
              <w:rPr>
                <w:rFonts w:ascii="Times New Roman" w:hAnsi="Times New Roman" w:eastAsia="仿宋_GB2312"/>
                <w:color w:val="auto"/>
                <w:kern w:val="0"/>
                <w:sz w:val="18"/>
                <w:szCs w:val="18"/>
              </w:rPr>
              <w:t>《公安部关于深化娱乐服务场所和特种行业治安管理改革进一步依法加强事中事后监管的工作意见》(公治〔2017〕529号）</w:t>
            </w:r>
          </w:p>
        </w:tc>
        <w:tc>
          <w:tcPr>
            <w:tcW w:w="1851" w:type="dxa"/>
            <w:tcBorders>
              <w:top w:val="single" w:color="000000" w:sz="4" w:space="0"/>
              <w:left w:val="single" w:color="000000" w:sz="4" w:space="0"/>
              <w:bottom w:val="single" w:color="000000" w:sz="4" w:space="0"/>
              <w:right w:val="single" w:color="000000" w:sz="4" w:space="0"/>
            </w:tcBorders>
            <w:noWrap w:val="0"/>
            <w:vAlign w:val="center"/>
          </w:tcPr>
          <w:p w14:paraId="69CCE251">
            <w:pPr>
              <w:widowControl/>
              <w:spacing w:line="280" w:lineRule="exact"/>
              <w:jc w:val="left"/>
              <w:rPr>
                <w:rFonts w:ascii="Times New Roman" w:hAnsi="Times New Roman" w:eastAsia="仿宋_GB2312"/>
                <w:color w:val="auto"/>
                <w:kern w:val="0"/>
                <w:sz w:val="18"/>
                <w:szCs w:val="18"/>
              </w:rPr>
            </w:pPr>
          </w:p>
        </w:tc>
      </w:tr>
      <w:tr w14:paraId="2C33C544">
        <w:tblPrEx>
          <w:tblCellMar>
            <w:top w:w="0" w:type="dxa"/>
            <w:left w:w="108" w:type="dxa"/>
            <w:bottom w:w="0" w:type="dxa"/>
            <w:right w:w="108" w:type="dxa"/>
          </w:tblCellMar>
        </w:tblPrEx>
        <w:trPr>
          <w:trHeight w:val="1376" w:hRule="atLeast"/>
          <w:jc w:val="center"/>
        </w:trPr>
        <w:tc>
          <w:tcPr>
            <w:tcW w:w="652" w:type="dxa"/>
            <w:tcBorders>
              <w:top w:val="single" w:color="000000" w:sz="4" w:space="0"/>
              <w:left w:val="single" w:color="000000" w:sz="4" w:space="0"/>
              <w:bottom w:val="single" w:color="000000" w:sz="4" w:space="0"/>
              <w:right w:val="single" w:color="000000" w:sz="4" w:space="0"/>
            </w:tcBorders>
            <w:noWrap/>
            <w:vAlign w:val="center"/>
          </w:tcPr>
          <w:p w14:paraId="183ED360">
            <w:pPr>
              <w:widowControl/>
              <w:spacing w:line="280" w:lineRule="exact"/>
              <w:jc w:val="center"/>
              <w:rPr>
                <w:rFonts w:hint="default" w:ascii="Times New Roman" w:hAnsi="Times New Roman" w:eastAsia="仿宋_GB2312"/>
                <w:color w:val="auto"/>
                <w:kern w:val="0"/>
                <w:sz w:val="18"/>
                <w:szCs w:val="18"/>
                <w:lang w:val="en-US" w:eastAsia="zh-CN"/>
              </w:rPr>
            </w:pPr>
            <w:r>
              <w:rPr>
                <w:rFonts w:hint="eastAsia" w:ascii="Times New Roman" w:hAnsi="Times New Roman" w:eastAsia="仿宋_GB2312"/>
                <w:color w:val="auto"/>
                <w:kern w:val="0"/>
                <w:sz w:val="18"/>
                <w:szCs w:val="18"/>
                <w:lang w:val="en-US" w:eastAsia="zh-CN"/>
              </w:rPr>
              <w:t>17</w:t>
            </w:r>
          </w:p>
        </w:tc>
        <w:tc>
          <w:tcPr>
            <w:tcW w:w="931" w:type="dxa"/>
            <w:tcBorders>
              <w:top w:val="single" w:color="000000" w:sz="4" w:space="0"/>
              <w:left w:val="single" w:color="000000" w:sz="4" w:space="0"/>
              <w:bottom w:val="single" w:color="000000" w:sz="4" w:space="0"/>
              <w:right w:val="single" w:color="000000" w:sz="4" w:space="0"/>
            </w:tcBorders>
            <w:noWrap w:val="0"/>
            <w:vAlign w:val="center"/>
          </w:tcPr>
          <w:p w14:paraId="470C57C8">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w:t>
            </w:r>
            <w:r>
              <w:rPr>
                <w:rFonts w:ascii="Times New Roman" w:hAnsi="Times New Roman" w:eastAsia="仿宋_GB2312"/>
                <w:color w:val="auto"/>
                <w:kern w:val="0"/>
                <w:sz w:val="18"/>
                <w:szCs w:val="18"/>
              </w:rPr>
              <w:t>公安局</w:t>
            </w:r>
          </w:p>
        </w:tc>
        <w:tc>
          <w:tcPr>
            <w:tcW w:w="2319" w:type="dxa"/>
            <w:tcBorders>
              <w:top w:val="single" w:color="000000" w:sz="4" w:space="0"/>
              <w:left w:val="single" w:color="000000" w:sz="4" w:space="0"/>
              <w:bottom w:val="single" w:color="000000" w:sz="4" w:space="0"/>
              <w:right w:val="single" w:color="000000" w:sz="4" w:space="0"/>
            </w:tcBorders>
            <w:noWrap w:val="0"/>
            <w:vAlign w:val="center"/>
          </w:tcPr>
          <w:p w14:paraId="7C62E96C">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旅馆业特种行业许可</w:t>
            </w:r>
          </w:p>
        </w:tc>
        <w:tc>
          <w:tcPr>
            <w:tcW w:w="2619" w:type="dxa"/>
            <w:tcBorders>
              <w:top w:val="single" w:color="000000" w:sz="4" w:space="0"/>
              <w:left w:val="single" w:color="000000" w:sz="4" w:space="0"/>
              <w:bottom w:val="single" w:color="000000" w:sz="4" w:space="0"/>
              <w:right w:val="single" w:color="000000" w:sz="4" w:space="0"/>
            </w:tcBorders>
            <w:noWrap w:val="0"/>
            <w:vAlign w:val="center"/>
          </w:tcPr>
          <w:p w14:paraId="3BE8BB83">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县公安局</w:t>
            </w:r>
          </w:p>
        </w:tc>
        <w:tc>
          <w:tcPr>
            <w:tcW w:w="5031" w:type="dxa"/>
            <w:tcBorders>
              <w:top w:val="single" w:color="000000" w:sz="4" w:space="0"/>
              <w:left w:val="single" w:color="000000" w:sz="4" w:space="0"/>
              <w:bottom w:val="single" w:color="000000" w:sz="4" w:space="0"/>
              <w:right w:val="single" w:color="000000" w:sz="4" w:space="0"/>
            </w:tcBorders>
            <w:noWrap w:val="0"/>
            <w:vAlign w:val="center"/>
          </w:tcPr>
          <w:p w14:paraId="09AA40C6">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《旅馆业治安管理办法》</w:t>
            </w:r>
            <w:r>
              <w:rPr>
                <w:rFonts w:ascii="Times New Roman" w:hAnsi="Times New Roman" w:eastAsia="仿宋_GB2312"/>
                <w:color w:val="auto"/>
                <w:kern w:val="0"/>
                <w:sz w:val="18"/>
                <w:szCs w:val="18"/>
              </w:rPr>
              <w:br w:type="textWrapping"/>
            </w:r>
            <w:r>
              <w:rPr>
                <w:rFonts w:ascii="Times New Roman" w:hAnsi="Times New Roman" w:eastAsia="仿宋_GB2312"/>
                <w:color w:val="auto"/>
                <w:kern w:val="0"/>
                <w:sz w:val="18"/>
                <w:szCs w:val="18"/>
              </w:rPr>
              <w:t>《国务院对确需保留的行政审批项目设定行政许可的决定》</w:t>
            </w:r>
            <w:r>
              <w:rPr>
                <w:rFonts w:ascii="Times New Roman" w:hAnsi="Times New Roman" w:eastAsia="仿宋_GB2312"/>
                <w:color w:val="auto"/>
                <w:kern w:val="0"/>
                <w:sz w:val="18"/>
                <w:szCs w:val="18"/>
              </w:rPr>
              <w:br w:type="textWrapping"/>
            </w:r>
            <w:r>
              <w:rPr>
                <w:rFonts w:ascii="Times New Roman" w:hAnsi="Times New Roman" w:eastAsia="仿宋_GB2312"/>
                <w:color w:val="auto"/>
                <w:kern w:val="0"/>
                <w:sz w:val="18"/>
                <w:szCs w:val="18"/>
              </w:rPr>
              <w:t>《公安部关于深化娱乐服务场所和特种行业治安管理改革进一步依法加强事中事后监管的工作意见》(公治〔2017〕529号）</w:t>
            </w:r>
          </w:p>
        </w:tc>
        <w:tc>
          <w:tcPr>
            <w:tcW w:w="1851" w:type="dxa"/>
            <w:tcBorders>
              <w:top w:val="single" w:color="000000" w:sz="4" w:space="0"/>
              <w:left w:val="single" w:color="000000" w:sz="4" w:space="0"/>
              <w:bottom w:val="single" w:color="000000" w:sz="4" w:space="0"/>
              <w:right w:val="single" w:color="000000" w:sz="4" w:space="0"/>
            </w:tcBorders>
            <w:noWrap w:val="0"/>
            <w:vAlign w:val="center"/>
          </w:tcPr>
          <w:p w14:paraId="6328EAD8">
            <w:pPr>
              <w:widowControl/>
              <w:spacing w:line="280" w:lineRule="exact"/>
              <w:jc w:val="left"/>
              <w:rPr>
                <w:rFonts w:ascii="Times New Roman" w:hAnsi="Times New Roman" w:eastAsia="仿宋_GB2312"/>
                <w:color w:val="auto"/>
                <w:kern w:val="0"/>
                <w:sz w:val="18"/>
                <w:szCs w:val="18"/>
              </w:rPr>
            </w:pPr>
          </w:p>
        </w:tc>
      </w:tr>
      <w:tr w14:paraId="4B2E3308">
        <w:tblPrEx>
          <w:tblCellMar>
            <w:top w:w="0" w:type="dxa"/>
            <w:left w:w="108" w:type="dxa"/>
            <w:bottom w:w="0" w:type="dxa"/>
            <w:right w:w="108" w:type="dxa"/>
          </w:tblCellMar>
        </w:tblPrEx>
        <w:trPr>
          <w:trHeight w:val="797" w:hRule="atLeast"/>
          <w:jc w:val="center"/>
        </w:trPr>
        <w:tc>
          <w:tcPr>
            <w:tcW w:w="652" w:type="dxa"/>
            <w:tcBorders>
              <w:top w:val="single" w:color="000000" w:sz="4" w:space="0"/>
              <w:left w:val="single" w:color="000000" w:sz="4" w:space="0"/>
              <w:bottom w:val="single" w:color="000000" w:sz="4" w:space="0"/>
              <w:right w:val="single" w:color="000000" w:sz="4" w:space="0"/>
            </w:tcBorders>
            <w:noWrap/>
            <w:vAlign w:val="center"/>
          </w:tcPr>
          <w:p w14:paraId="548DC639">
            <w:pPr>
              <w:widowControl/>
              <w:spacing w:line="280" w:lineRule="exact"/>
              <w:jc w:val="center"/>
              <w:rPr>
                <w:rFonts w:hint="default" w:ascii="Times New Roman" w:hAnsi="Times New Roman" w:eastAsia="仿宋_GB2312"/>
                <w:color w:val="auto"/>
                <w:kern w:val="0"/>
                <w:sz w:val="18"/>
                <w:szCs w:val="18"/>
                <w:lang w:val="en-US" w:eastAsia="zh-CN"/>
              </w:rPr>
            </w:pPr>
            <w:r>
              <w:rPr>
                <w:rFonts w:hint="eastAsia" w:ascii="Times New Roman" w:hAnsi="Times New Roman" w:eastAsia="仿宋_GB2312"/>
                <w:color w:val="auto"/>
                <w:kern w:val="0"/>
                <w:sz w:val="18"/>
                <w:szCs w:val="18"/>
                <w:lang w:val="en-US" w:eastAsia="zh-CN"/>
              </w:rPr>
              <w:t>18</w:t>
            </w:r>
          </w:p>
        </w:tc>
        <w:tc>
          <w:tcPr>
            <w:tcW w:w="931" w:type="dxa"/>
            <w:tcBorders>
              <w:top w:val="single" w:color="000000" w:sz="4" w:space="0"/>
              <w:left w:val="single" w:color="000000" w:sz="4" w:space="0"/>
              <w:bottom w:val="single" w:color="000000" w:sz="4" w:space="0"/>
              <w:right w:val="single" w:color="000000" w:sz="4" w:space="0"/>
            </w:tcBorders>
            <w:noWrap w:val="0"/>
            <w:vAlign w:val="center"/>
          </w:tcPr>
          <w:p w14:paraId="2204A46D">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w:t>
            </w:r>
            <w:r>
              <w:rPr>
                <w:rFonts w:ascii="Times New Roman" w:hAnsi="Times New Roman" w:eastAsia="仿宋_GB2312"/>
                <w:color w:val="auto"/>
                <w:kern w:val="0"/>
                <w:sz w:val="18"/>
                <w:szCs w:val="18"/>
              </w:rPr>
              <w:t>公安局</w:t>
            </w:r>
          </w:p>
        </w:tc>
        <w:tc>
          <w:tcPr>
            <w:tcW w:w="2319" w:type="dxa"/>
            <w:tcBorders>
              <w:top w:val="single" w:color="000000" w:sz="4" w:space="0"/>
              <w:left w:val="single" w:color="000000" w:sz="4" w:space="0"/>
              <w:bottom w:val="single" w:color="000000" w:sz="4" w:space="0"/>
              <w:right w:val="single" w:color="000000" w:sz="4" w:space="0"/>
            </w:tcBorders>
            <w:noWrap w:val="0"/>
            <w:vAlign w:val="center"/>
          </w:tcPr>
          <w:p w14:paraId="2D15F5FD">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互联网上网服务营业场所信息网络安全审核</w:t>
            </w:r>
          </w:p>
        </w:tc>
        <w:tc>
          <w:tcPr>
            <w:tcW w:w="2619" w:type="dxa"/>
            <w:tcBorders>
              <w:top w:val="single" w:color="000000" w:sz="4" w:space="0"/>
              <w:left w:val="single" w:color="000000" w:sz="4" w:space="0"/>
              <w:bottom w:val="single" w:color="000000" w:sz="4" w:space="0"/>
              <w:right w:val="single" w:color="000000" w:sz="4" w:space="0"/>
            </w:tcBorders>
            <w:noWrap w:val="0"/>
            <w:vAlign w:val="center"/>
          </w:tcPr>
          <w:p w14:paraId="1757E285">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县公安局</w:t>
            </w:r>
          </w:p>
        </w:tc>
        <w:tc>
          <w:tcPr>
            <w:tcW w:w="5031" w:type="dxa"/>
            <w:tcBorders>
              <w:top w:val="single" w:color="000000" w:sz="4" w:space="0"/>
              <w:left w:val="single" w:color="000000" w:sz="4" w:space="0"/>
              <w:bottom w:val="single" w:color="000000" w:sz="4" w:space="0"/>
              <w:right w:val="single" w:color="000000" w:sz="4" w:space="0"/>
            </w:tcBorders>
            <w:noWrap w:val="0"/>
            <w:vAlign w:val="center"/>
          </w:tcPr>
          <w:p w14:paraId="5BFABDC1">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《互联网上网服务营业场所管理条例》</w:t>
            </w:r>
          </w:p>
        </w:tc>
        <w:tc>
          <w:tcPr>
            <w:tcW w:w="1851" w:type="dxa"/>
            <w:tcBorders>
              <w:top w:val="single" w:color="000000" w:sz="4" w:space="0"/>
              <w:left w:val="single" w:color="000000" w:sz="4" w:space="0"/>
              <w:bottom w:val="single" w:color="000000" w:sz="4" w:space="0"/>
              <w:right w:val="single" w:color="000000" w:sz="4" w:space="0"/>
            </w:tcBorders>
            <w:noWrap w:val="0"/>
            <w:vAlign w:val="center"/>
          </w:tcPr>
          <w:p w14:paraId="02D266B6">
            <w:pPr>
              <w:widowControl/>
              <w:spacing w:line="280" w:lineRule="exact"/>
              <w:jc w:val="left"/>
              <w:rPr>
                <w:rFonts w:ascii="Times New Roman" w:hAnsi="Times New Roman" w:eastAsia="仿宋_GB2312"/>
                <w:color w:val="auto"/>
                <w:kern w:val="0"/>
                <w:sz w:val="18"/>
                <w:szCs w:val="18"/>
              </w:rPr>
            </w:pPr>
          </w:p>
        </w:tc>
      </w:tr>
      <w:tr w14:paraId="1F6CCCB6">
        <w:tblPrEx>
          <w:tblCellMar>
            <w:top w:w="0" w:type="dxa"/>
            <w:left w:w="108" w:type="dxa"/>
            <w:bottom w:w="0" w:type="dxa"/>
            <w:right w:w="108" w:type="dxa"/>
          </w:tblCellMar>
        </w:tblPrEx>
        <w:trPr>
          <w:trHeight w:val="1369" w:hRule="atLeast"/>
          <w:jc w:val="center"/>
        </w:trPr>
        <w:tc>
          <w:tcPr>
            <w:tcW w:w="652" w:type="dxa"/>
            <w:tcBorders>
              <w:top w:val="single" w:color="000000" w:sz="4" w:space="0"/>
              <w:left w:val="single" w:color="000000" w:sz="4" w:space="0"/>
              <w:bottom w:val="single" w:color="000000" w:sz="4" w:space="0"/>
              <w:right w:val="single" w:color="000000" w:sz="4" w:space="0"/>
            </w:tcBorders>
            <w:noWrap/>
            <w:vAlign w:val="center"/>
          </w:tcPr>
          <w:p w14:paraId="0BD931DC">
            <w:pPr>
              <w:widowControl/>
              <w:spacing w:line="280" w:lineRule="exact"/>
              <w:jc w:val="center"/>
              <w:rPr>
                <w:rFonts w:hint="default" w:ascii="Times New Roman" w:hAnsi="Times New Roman" w:eastAsia="仿宋_GB2312"/>
                <w:color w:val="auto"/>
                <w:kern w:val="0"/>
                <w:sz w:val="18"/>
                <w:szCs w:val="18"/>
                <w:lang w:val="en-US" w:eastAsia="zh-CN"/>
              </w:rPr>
            </w:pPr>
            <w:r>
              <w:rPr>
                <w:rFonts w:hint="eastAsia" w:ascii="Times New Roman" w:hAnsi="Times New Roman" w:eastAsia="仿宋_GB2312"/>
                <w:color w:val="auto"/>
                <w:kern w:val="0"/>
                <w:sz w:val="18"/>
                <w:szCs w:val="18"/>
                <w:lang w:val="en-US" w:eastAsia="zh-CN"/>
              </w:rPr>
              <w:t>19</w:t>
            </w:r>
          </w:p>
        </w:tc>
        <w:tc>
          <w:tcPr>
            <w:tcW w:w="931" w:type="dxa"/>
            <w:tcBorders>
              <w:top w:val="single" w:color="000000" w:sz="4" w:space="0"/>
              <w:left w:val="single" w:color="000000" w:sz="4" w:space="0"/>
              <w:bottom w:val="single" w:color="000000" w:sz="4" w:space="0"/>
              <w:right w:val="single" w:color="000000" w:sz="4" w:space="0"/>
            </w:tcBorders>
            <w:noWrap w:val="0"/>
            <w:vAlign w:val="center"/>
          </w:tcPr>
          <w:p w14:paraId="6A13D226">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w:t>
            </w:r>
            <w:r>
              <w:rPr>
                <w:rFonts w:ascii="Times New Roman" w:hAnsi="Times New Roman" w:eastAsia="仿宋_GB2312"/>
                <w:color w:val="auto"/>
                <w:kern w:val="0"/>
                <w:sz w:val="18"/>
                <w:szCs w:val="18"/>
              </w:rPr>
              <w:t>公安局</w:t>
            </w:r>
          </w:p>
        </w:tc>
        <w:tc>
          <w:tcPr>
            <w:tcW w:w="2319" w:type="dxa"/>
            <w:tcBorders>
              <w:top w:val="single" w:color="000000" w:sz="4" w:space="0"/>
              <w:left w:val="single" w:color="000000" w:sz="4" w:space="0"/>
              <w:bottom w:val="single" w:color="000000" w:sz="4" w:space="0"/>
              <w:right w:val="single" w:color="000000" w:sz="4" w:space="0"/>
            </w:tcBorders>
            <w:noWrap w:val="0"/>
            <w:vAlign w:val="center"/>
          </w:tcPr>
          <w:p w14:paraId="57989496">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举办焰火晚会及其他大型焰火燃放活动许可</w:t>
            </w:r>
          </w:p>
        </w:tc>
        <w:tc>
          <w:tcPr>
            <w:tcW w:w="2619" w:type="dxa"/>
            <w:tcBorders>
              <w:top w:val="single" w:color="000000" w:sz="4" w:space="0"/>
              <w:left w:val="single" w:color="000000" w:sz="4" w:space="0"/>
              <w:bottom w:val="single" w:color="000000" w:sz="4" w:space="0"/>
              <w:right w:val="single" w:color="000000" w:sz="4" w:space="0"/>
            </w:tcBorders>
            <w:noWrap w:val="0"/>
            <w:vAlign w:val="center"/>
          </w:tcPr>
          <w:p w14:paraId="1DB43BEB">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县公安局</w:t>
            </w:r>
          </w:p>
        </w:tc>
        <w:tc>
          <w:tcPr>
            <w:tcW w:w="5031" w:type="dxa"/>
            <w:tcBorders>
              <w:top w:val="single" w:color="000000" w:sz="4" w:space="0"/>
              <w:left w:val="single" w:color="000000" w:sz="4" w:space="0"/>
              <w:bottom w:val="single" w:color="000000" w:sz="4" w:space="0"/>
              <w:right w:val="single" w:color="000000" w:sz="4" w:space="0"/>
            </w:tcBorders>
            <w:noWrap w:val="0"/>
            <w:vAlign w:val="center"/>
          </w:tcPr>
          <w:p w14:paraId="16BEF831">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《烟花爆竹安全管理条例》</w:t>
            </w:r>
            <w:r>
              <w:rPr>
                <w:rFonts w:ascii="Times New Roman" w:hAnsi="Times New Roman" w:eastAsia="仿宋_GB2312"/>
                <w:color w:val="auto"/>
                <w:kern w:val="0"/>
                <w:sz w:val="18"/>
                <w:szCs w:val="18"/>
              </w:rPr>
              <w:br w:type="textWrapping"/>
            </w:r>
            <w:r>
              <w:rPr>
                <w:rFonts w:ascii="Times New Roman" w:hAnsi="Times New Roman" w:eastAsia="仿宋_GB2312"/>
                <w:color w:val="auto"/>
                <w:kern w:val="0"/>
                <w:sz w:val="18"/>
                <w:szCs w:val="18"/>
              </w:rPr>
              <w:t>《公安部办公厅关于贯彻执行&lt;大型焰火燃放作业人员资格条件及管理&gt;和&lt;大型焰火燃放作业单位资质条件及管理&gt;有关事项的通知（公治〔2010〕592号）》</w:t>
            </w:r>
          </w:p>
        </w:tc>
        <w:tc>
          <w:tcPr>
            <w:tcW w:w="1851" w:type="dxa"/>
            <w:tcBorders>
              <w:top w:val="single" w:color="000000" w:sz="4" w:space="0"/>
              <w:left w:val="single" w:color="000000" w:sz="4" w:space="0"/>
              <w:bottom w:val="single" w:color="000000" w:sz="4" w:space="0"/>
              <w:right w:val="single" w:color="000000" w:sz="4" w:space="0"/>
            </w:tcBorders>
            <w:noWrap w:val="0"/>
            <w:vAlign w:val="center"/>
          </w:tcPr>
          <w:p w14:paraId="7240D042">
            <w:pPr>
              <w:widowControl/>
              <w:spacing w:line="280" w:lineRule="exact"/>
              <w:jc w:val="left"/>
              <w:rPr>
                <w:rFonts w:ascii="Times New Roman" w:hAnsi="Times New Roman" w:eastAsia="仿宋_GB2312"/>
                <w:color w:val="auto"/>
                <w:kern w:val="0"/>
                <w:sz w:val="18"/>
                <w:szCs w:val="18"/>
              </w:rPr>
            </w:pPr>
          </w:p>
        </w:tc>
      </w:tr>
      <w:tr w14:paraId="4ED0523F">
        <w:tblPrEx>
          <w:tblCellMar>
            <w:top w:w="0" w:type="dxa"/>
            <w:left w:w="108" w:type="dxa"/>
            <w:bottom w:w="0" w:type="dxa"/>
            <w:right w:w="108" w:type="dxa"/>
          </w:tblCellMar>
        </w:tblPrEx>
        <w:trPr>
          <w:trHeight w:val="1120" w:hRule="atLeast"/>
          <w:jc w:val="center"/>
        </w:trPr>
        <w:tc>
          <w:tcPr>
            <w:tcW w:w="652" w:type="dxa"/>
            <w:tcBorders>
              <w:top w:val="single" w:color="000000" w:sz="4" w:space="0"/>
              <w:left w:val="single" w:color="000000" w:sz="4" w:space="0"/>
              <w:bottom w:val="single" w:color="000000" w:sz="4" w:space="0"/>
              <w:right w:val="single" w:color="000000" w:sz="4" w:space="0"/>
            </w:tcBorders>
            <w:noWrap/>
            <w:vAlign w:val="center"/>
          </w:tcPr>
          <w:p w14:paraId="2EA53708">
            <w:pPr>
              <w:widowControl/>
              <w:spacing w:line="280" w:lineRule="exact"/>
              <w:jc w:val="center"/>
              <w:rPr>
                <w:rFonts w:hint="default" w:ascii="Times New Roman" w:hAnsi="Times New Roman" w:eastAsia="仿宋_GB2312"/>
                <w:color w:val="auto"/>
                <w:kern w:val="0"/>
                <w:sz w:val="18"/>
                <w:szCs w:val="18"/>
                <w:lang w:val="en-US" w:eastAsia="zh-CN"/>
              </w:rPr>
            </w:pPr>
            <w:r>
              <w:rPr>
                <w:rFonts w:hint="eastAsia" w:ascii="Times New Roman" w:hAnsi="Times New Roman" w:eastAsia="仿宋_GB2312"/>
                <w:color w:val="auto"/>
                <w:kern w:val="0"/>
                <w:sz w:val="18"/>
                <w:szCs w:val="18"/>
                <w:lang w:val="en-US" w:eastAsia="zh-CN"/>
              </w:rPr>
              <w:t>20</w:t>
            </w:r>
          </w:p>
        </w:tc>
        <w:tc>
          <w:tcPr>
            <w:tcW w:w="931" w:type="dxa"/>
            <w:tcBorders>
              <w:top w:val="single" w:color="000000" w:sz="4" w:space="0"/>
              <w:left w:val="single" w:color="000000" w:sz="4" w:space="0"/>
              <w:bottom w:val="single" w:color="000000" w:sz="4" w:space="0"/>
              <w:right w:val="single" w:color="000000" w:sz="4" w:space="0"/>
            </w:tcBorders>
            <w:noWrap w:val="0"/>
            <w:vAlign w:val="center"/>
          </w:tcPr>
          <w:p w14:paraId="7997A968">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w:t>
            </w:r>
            <w:r>
              <w:rPr>
                <w:rFonts w:ascii="Times New Roman" w:hAnsi="Times New Roman" w:eastAsia="仿宋_GB2312"/>
                <w:color w:val="auto"/>
                <w:kern w:val="0"/>
                <w:sz w:val="18"/>
                <w:szCs w:val="18"/>
              </w:rPr>
              <w:t>公安局</w:t>
            </w:r>
          </w:p>
        </w:tc>
        <w:tc>
          <w:tcPr>
            <w:tcW w:w="2319" w:type="dxa"/>
            <w:tcBorders>
              <w:top w:val="single" w:color="000000" w:sz="4" w:space="0"/>
              <w:left w:val="single" w:color="000000" w:sz="4" w:space="0"/>
              <w:bottom w:val="single" w:color="000000" w:sz="4" w:space="0"/>
              <w:right w:val="single" w:color="000000" w:sz="4" w:space="0"/>
            </w:tcBorders>
            <w:noWrap w:val="0"/>
            <w:vAlign w:val="center"/>
          </w:tcPr>
          <w:p w14:paraId="60A07D4F">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烟花爆竹道路运输许可</w:t>
            </w:r>
          </w:p>
        </w:tc>
        <w:tc>
          <w:tcPr>
            <w:tcW w:w="2619" w:type="dxa"/>
            <w:tcBorders>
              <w:top w:val="single" w:color="000000" w:sz="4" w:space="0"/>
              <w:left w:val="single" w:color="000000" w:sz="4" w:space="0"/>
              <w:bottom w:val="single" w:color="000000" w:sz="4" w:space="0"/>
              <w:right w:val="single" w:color="000000" w:sz="4" w:space="0"/>
            </w:tcBorders>
            <w:noWrap w:val="0"/>
            <w:vAlign w:val="center"/>
          </w:tcPr>
          <w:p w14:paraId="6383128C">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县公安局</w:t>
            </w:r>
            <w:r>
              <w:rPr>
                <w:rFonts w:ascii="Times New Roman" w:hAnsi="Times New Roman" w:eastAsia="仿宋_GB2312"/>
                <w:color w:val="auto"/>
                <w:kern w:val="0"/>
                <w:sz w:val="18"/>
                <w:szCs w:val="18"/>
              </w:rPr>
              <w:t>（运达地或者启运地）</w:t>
            </w:r>
          </w:p>
        </w:tc>
        <w:tc>
          <w:tcPr>
            <w:tcW w:w="5031" w:type="dxa"/>
            <w:tcBorders>
              <w:top w:val="single" w:color="000000" w:sz="4" w:space="0"/>
              <w:left w:val="single" w:color="000000" w:sz="4" w:space="0"/>
              <w:bottom w:val="single" w:color="000000" w:sz="4" w:space="0"/>
              <w:right w:val="single" w:color="000000" w:sz="4" w:space="0"/>
            </w:tcBorders>
            <w:noWrap w:val="0"/>
            <w:vAlign w:val="center"/>
          </w:tcPr>
          <w:p w14:paraId="0A344506">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《烟花爆竹安全管理条例》</w:t>
            </w:r>
            <w:r>
              <w:rPr>
                <w:rFonts w:ascii="Times New Roman" w:hAnsi="Times New Roman" w:eastAsia="仿宋_GB2312"/>
                <w:color w:val="auto"/>
                <w:kern w:val="0"/>
                <w:sz w:val="18"/>
                <w:szCs w:val="18"/>
              </w:rPr>
              <w:br w:type="textWrapping"/>
            </w:r>
            <w:r>
              <w:rPr>
                <w:rFonts w:ascii="Times New Roman" w:hAnsi="Times New Roman" w:eastAsia="仿宋_GB2312"/>
                <w:color w:val="auto"/>
                <w:kern w:val="0"/>
                <w:sz w:val="18"/>
                <w:szCs w:val="18"/>
              </w:rPr>
              <w:t>《关于优化烟花爆竹道路运输许可审批进一步深化烟花爆竹“放管服”改革工作的通知》（公治安明发〔2019〕218号）</w:t>
            </w:r>
          </w:p>
        </w:tc>
        <w:tc>
          <w:tcPr>
            <w:tcW w:w="1851" w:type="dxa"/>
            <w:tcBorders>
              <w:top w:val="single" w:color="000000" w:sz="4" w:space="0"/>
              <w:left w:val="single" w:color="000000" w:sz="4" w:space="0"/>
              <w:bottom w:val="single" w:color="000000" w:sz="4" w:space="0"/>
              <w:right w:val="single" w:color="000000" w:sz="4" w:space="0"/>
            </w:tcBorders>
            <w:noWrap w:val="0"/>
            <w:vAlign w:val="center"/>
          </w:tcPr>
          <w:p w14:paraId="379753A0">
            <w:pPr>
              <w:widowControl/>
              <w:spacing w:line="280" w:lineRule="exact"/>
              <w:jc w:val="left"/>
              <w:rPr>
                <w:rFonts w:ascii="Times New Roman" w:hAnsi="Times New Roman" w:eastAsia="仿宋_GB2312"/>
                <w:color w:val="auto"/>
                <w:kern w:val="0"/>
                <w:sz w:val="18"/>
                <w:szCs w:val="18"/>
              </w:rPr>
            </w:pPr>
          </w:p>
        </w:tc>
      </w:tr>
      <w:tr w14:paraId="5816012A">
        <w:trPr>
          <w:trHeight w:val="1004" w:hRule="atLeast"/>
          <w:jc w:val="center"/>
        </w:trPr>
        <w:tc>
          <w:tcPr>
            <w:tcW w:w="652" w:type="dxa"/>
            <w:tcBorders>
              <w:top w:val="single" w:color="000000" w:sz="4" w:space="0"/>
              <w:left w:val="single" w:color="000000" w:sz="4" w:space="0"/>
              <w:bottom w:val="single" w:color="000000" w:sz="4" w:space="0"/>
              <w:right w:val="single" w:color="000000" w:sz="4" w:space="0"/>
            </w:tcBorders>
            <w:noWrap/>
            <w:vAlign w:val="center"/>
          </w:tcPr>
          <w:p w14:paraId="7FE2C019">
            <w:pPr>
              <w:widowControl/>
              <w:spacing w:line="280" w:lineRule="exact"/>
              <w:jc w:val="center"/>
              <w:rPr>
                <w:rFonts w:hint="eastAsia" w:ascii="Times New Roman" w:hAnsi="Times New Roman" w:eastAsia="仿宋_GB2312"/>
                <w:color w:val="auto"/>
                <w:kern w:val="0"/>
                <w:sz w:val="18"/>
                <w:szCs w:val="18"/>
                <w:lang w:val="en-US" w:eastAsia="zh-CN"/>
              </w:rPr>
            </w:pPr>
            <w:r>
              <w:rPr>
                <w:rFonts w:ascii="Times New Roman" w:hAnsi="Times New Roman" w:eastAsia="仿宋_GB2312"/>
                <w:color w:val="auto"/>
                <w:kern w:val="0"/>
                <w:sz w:val="18"/>
                <w:szCs w:val="18"/>
              </w:rPr>
              <w:t>2</w:t>
            </w:r>
            <w:r>
              <w:rPr>
                <w:rFonts w:hint="eastAsia" w:ascii="Times New Roman" w:hAnsi="Times New Roman" w:eastAsia="仿宋_GB2312"/>
                <w:color w:val="auto"/>
                <w:kern w:val="0"/>
                <w:sz w:val="18"/>
                <w:szCs w:val="18"/>
                <w:lang w:val="en-US" w:eastAsia="zh-CN"/>
              </w:rPr>
              <w:t>1</w:t>
            </w:r>
          </w:p>
        </w:tc>
        <w:tc>
          <w:tcPr>
            <w:tcW w:w="931" w:type="dxa"/>
            <w:tcBorders>
              <w:top w:val="single" w:color="000000" w:sz="4" w:space="0"/>
              <w:left w:val="single" w:color="000000" w:sz="4" w:space="0"/>
              <w:bottom w:val="single" w:color="000000" w:sz="4" w:space="0"/>
              <w:right w:val="single" w:color="000000" w:sz="4" w:space="0"/>
            </w:tcBorders>
            <w:noWrap w:val="0"/>
            <w:vAlign w:val="center"/>
          </w:tcPr>
          <w:p w14:paraId="1CE28C9F">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w:t>
            </w:r>
            <w:r>
              <w:rPr>
                <w:rFonts w:ascii="Times New Roman" w:hAnsi="Times New Roman" w:eastAsia="仿宋_GB2312"/>
                <w:color w:val="auto"/>
                <w:kern w:val="0"/>
                <w:sz w:val="18"/>
                <w:szCs w:val="18"/>
              </w:rPr>
              <w:t>公安局</w:t>
            </w:r>
          </w:p>
        </w:tc>
        <w:tc>
          <w:tcPr>
            <w:tcW w:w="2319" w:type="dxa"/>
            <w:tcBorders>
              <w:top w:val="single" w:color="000000" w:sz="4" w:space="0"/>
              <w:left w:val="single" w:color="000000" w:sz="4" w:space="0"/>
              <w:bottom w:val="single" w:color="000000" w:sz="4" w:space="0"/>
              <w:right w:val="single" w:color="000000" w:sz="4" w:space="0"/>
            </w:tcBorders>
            <w:noWrap w:val="0"/>
            <w:vAlign w:val="center"/>
          </w:tcPr>
          <w:p w14:paraId="36D41AA6">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民用爆炸物品购买许可</w:t>
            </w:r>
          </w:p>
        </w:tc>
        <w:tc>
          <w:tcPr>
            <w:tcW w:w="2619" w:type="dxa"/>
            <w:tcBorders>
              <w:top w:val="single" w:color="000000" w:sz="4" w:space="0"/>
              <w:left w:val="single" w:color="000000" w:sz="4" w:space="0"/>
              <w:bottom w:val="single" w:color="000000" w:sz="4" w:space="0"/>
              <w:right w:val="single" w:color="000000" w:sz="4" w:space="0"/>
            </w:tcBorders>
            <w:noWrap w:val="0"/>
            <w:vAlign w:val="center"/>
          </w:tcPr>
          <w:p w14:paraId="4515320E">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县公安局</w:t>
            </w:r>
          </w:p>
        </w:tc>
        <w:tc>
          <w:tcPr>
            <w:tcW w:w="5031" w:type="dxa"/>
            <w:tcBorders>
              <w:top w:val="single" w:color="000000" w:sz="4" w:space="0"/>
              <w:left w:val="single" w:color="000000" w:sz="4" w:space="0"/>
              <w:bottom w:val="single" w:color="000000" w:sz="4" w:space="0"/>
              <w:right w:val="single" w:color="000000" w:sz="4" w:space="0"/>
            </w:tcBorders>
            <w:noWrap w:val="0"/>
            <w:vAlign w:val="center"/>
          </w:tcPr>
          <w:p w14:paraId="0B33AAF2">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《民用爆炸物品安全管理条例》</w:t>
            </w:r>
          </w:p>
        </w:tc>
        <w:tc>
          <w:tcPr>
            <w:tcW w:w="1851" w:type="dxa"/>
            <w:tcBorders>
              <w:top w:val="single" w:color="000000" w:sz="4" w:space="0"/>
              <w:left w:val="single" w:color="000000" w:sz="4" w:space="0"/>
              <w:bottom w:val="single" w:color="000000" w:sz="4" w:space="0"/>
              <w:right w:val="single" w:color="000000" w:sz="4" w:space="0"/>
            </w:tcBorders>
            <w:noWrap w:val="0"/>
            <w:vAlign w:val="center"/>
          </w:tcPr>
          <w:p w14:paraId="0064279B">
            <w:pPr>
              <w:widowControl/>
              <w:spacing w:line="280" w:lineRule="exact"/>
              <w:jc w:val="left"/>
              <w:rPr>
                <w:rFonts w:ascii="Times New Roman" w:hAnsi="Times New Roman" w:eastAsia="仿宋_GB2312"/>
                <w:color w:val="auto"/>
                <w:kern w:val="0"/>
                <w:sz w:val="18"/>
                <w:szCs w:val="18"/>
              </w:rPr>
            </w:pPr>
          </w:p>
        </w:tc>
      </w:tr>
      <w:tr w14:paraId="60D9A7B1">
        <w:tblPrEx>
          <w:tblCellMar>
            <w:top w:w="0" w:type="dxa"/>
            <w:left w:w="108" w:type="dxa"/>
            <w:bottom w:w="0" w:type="dxa"/>
            <w:right w:w="108" w:type="dxa"/>
          </w:tblCellMar>
        </w:tblPrEx>
        <w:trPr>
          <w:trHeight w:val="830" w:hRule="atLeast"/>
          <w:jc w:val="center"/>
        </w:trPr>
        <w:tc>
          <w:tcPr>
            <w:tcW w:w="652" w:type="dxa"/>
            <w:tcBorders>
              <w:top w:val="single" w:color="000000" w:sz="4" w:space="0"/>
              <w:left w:val="single" w:color="000000" w:sz="4" w:space="0"/>
              <w:bottom w:val="single" w:color="000000" w:sz="4" w:space="0"/>
              <w:right w:val="single" w:color="000000" w:sz="4" w:space="0"/>
            </w:tcBorders>
            <w:noWrap/>
            <w:vAlign w:val="center"/>
          </w:tcPr>
          <w:p w14:paraId="10D2B260">
            <w:pPr>
              <w:widowControl/>
              <w:spacing w:line="280" w:lineRule="exact"/>
              <w:jc w:val="center"/>
              <w:rPr>
                <w:rFonts w:hint="eastAsia" w:ascii="Times New Roman" w:hAnsi="Times New Roman" w:eastAsia="仿宋_GB2312"/>
                <w:color w:val="auto"/>
                <w:kern w:val="0"/>
                <w:sz w:val="18"/>
                <w:szCs w:val="18"/>
                <w:lang w:val="en-US" w:eastAsia="zh-CN"/>
              </w:rPr>
            </w:pPr>
            <w:r>
              <w:rPr>
                <w:rFonts w:ascii="Times New Roman" w:hAnsi="Times New Roman" w:eastAsia="仿宋_GB2312"/>
                <w:color w:val="auto"/>
                <w:kern w:val="0"/>
                <w:sz w:val="18"/>
                <w:szCs w:val="18"/>
              </w:rPr>
              <w:t>2</w:t>
            </w:r>
            <w:r>
              <w:rPr>
                <w:rFonts w:hint="eastAsia" w:ascii="Times New Roman" w:hAnsi="Times New Roman" w:eastAsia="仿宋_GB2312"/>
                <w:color w:val="auto"/>
                <w:kern w:val="0"/>
                <w:sz w:val="18"/>
                <w:szCs w:val="18"/>
                <w:lang w:val="en-US" w:eastAsia="zh-CN"/>
              </w:rPr>
              <w:t>2</w:t>
            </w:r>
          </w:p>
        </w:tc>
        <w:tc>
          <w:tcPr>
            <w:tcW w:w="931" w:type="dxa"/>
            <w:tcBorders>
              <w:top w:val="single" w:color="000000" w:sz="4" w:space="0"/>
              <w:left w:val="single" w:color="000000" w:sz="4" w:space="0"/>
              <w:bottom w:val="single" w:color="000000" w:sz="4" w:space="0"/>
              <w:right w:val="single" w:color="000000" w:sz="4" w:space="0"/>
            </w:tcBorders>
            <w:noWrap w:val="0"/>
            <w:vAlign w:val="center"/>
          </w:tcPr>
          <w:p w14:paraId="7769A481">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w:t>
            </w:r>
            <w:r>
              <w:rPr>
                <w:rFonts w:ascii="Times New Roman" w:hAnsi="Times New Roman" w:eastAsia="仿宋_GB2312"/>
                <w:color w:val="auto"/>
                <w:kern w:val="0"/>
                <w:sz w:val="18"/>
                <w:szCs w:val="18"/>
              </w:rPr>
              <w:t>公安局</w:t>
            </w:r>
          </w:p>
        </w:tc>
        <w:tc>
          <w:tcPr>
            <w:tcW w:w="2319" w:type="dxa"/>
            <w:tcBorders>
              <w:top w:val="single" w:color="000000" w:sz="4" w:space="0"/>
              <w:left w:val="single" w:color="000000" w:sz="4" w:space="0"/>
              <w:bottom w:val="single" w:color="000000" w:sz="4" w:space="0"/>
              <w:right w:val="single" w:color="000000" w:sz="4" w:space="0"/>
            </w:tcBorders>
            <w:noWrap w:val="0"/>
            <w:vAlign w:val="center"/>
          </w:tcPr>
          <w:p w14:paraId="45660A25">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民用爆炸物品运输许可</w:t>
            </w:r>
          </w:p>
        </w:tc>
        <w:tc>
          <w:tcPr>
            <w:tcW w:w="2619" w:type="dxa"/>
            <w:tcBorders>
              <w:top w:val="single" w:color="000000" w:sz="4" w:space="0"/>
              <w:left w:val="single" w:color="000000" w:sz="4" w:space="0"/>
              <w:bottom w:val="single" w:color="000000" w:sz="4" w:space="0"/>
              <w:right w:val="single" w:color="000000" w:sz="4" w:space="0"/>
            </w:tcBorders>
            <w:noWrap w:val="0"/>
            <w:vAlign w:val="center"/>
          </w:tcPr>
          <w:p w14:paraId="6713F91E">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县公安局</w:t>
            </w:r>
            <w:r>
              <w:rPr>
                <w:rFonts w:ascii="Times New Roman" w:hAnsi="Times New Roman" w:eastAsia="仿宋_GB2312"/>
                <w:color w:val="auto"/>
                <w:kern w:val="0"/>
                <w:sz w:val="18"/>
                <w:szCs w:val="18"/>
              </w:rPr>
              <w:t>（运达地）</w:t>
            </w:r>
          </w:p>
        </w:tc>
        <w:tc>
          <w:tcPr>
            <w:tcW w:w="5031" w:type="dxa"/>
            <w:tcBorders>
              <w:top w:val="single" w:color="000000" w:sz="4" w:space="0"/>
              <w:left w:val="single" w:color="000000" w:sz="4" w:space="0"/>
              <w:bottom w:val="single" w:color="000000" w:sz="4" w:space="0"/>
              <w:right w:val="single" w:color="000000" w:sz="4" w:space="0"/>
            </w:tcBorders>
            <w:noWrap w:val="0"/>
            <w:vAlign w:val="center"/>
          </w:tcPr>
          <w:p w14:paraId="3CFE92B8">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《民用爆炸物品安全管理条例》</w:t>
            </w:r>
          </w:p>
        </w:tc>
        <w:tc>
          <w:tcPr>
            <w:tcW w:w="1851" w:type="dxa"/>
            <w:tcBorders>
              <w:top w:val="single" w:color="000000" w:sz="4" w:space="0"/>
              <w:left w:val="single" w:color="000000" w:sz="4" w:space="0"/>
              <w:bottom w:val="single" w:color="000000" w:sz="4" w:space="0"/>
              <w:right w:val="single" w:color="000000" w:sz="4" w:space="0"/>
            </w:tcBorders>
            <w:noWrap w:val="0"/>
            <w:vAlign w:val="center"/>
          </w:tcPr>
          <w:p w14:paraId="27BCF2C6">
            <w:pPr>
              <w:widowControl/>
              <w:spacing w:line="280" w:lineRule="exact"/>
              <w:jc w:val="left"/>
              <w:rPr>
                <w:rFonts w:ascii="Times New Roman" w:hAnsi="Times New Roman" w:eastAsia="仿宋_GB2312"/>
                <w:color w:val="auto"/>
                <w:kern w:val="0"/>
                <w:sz w:val="18"/>
                <w:szCs w:val="18"/>
              </w:rPr>
            </w:pPr>
          </w:p>
        </w:tc>
      </w:tr>
      <w:tr w14:paraId="0A444C7C">
        <w:tblPrEx>
          <w:tblCellMar>
            <w:top w:w="0" w:type="dxa"/>
            <w:left w:w="108" w:type="dxa"/>
            <w:bottom w:w="0" w:type="dxa"/>
            <w:right w:w="108" w:type="dxa"/>
          </w:tblCellMar>
        </w:tblPrEx>
        <w:trPr>
          <w:trHeight w:val="839" w:hRule="atLeast"/>
          <w:jc w:val="center"/>
        </w:trPr>
        <w:tc>
          <w:tcPr>
            <w:tcW w:w="652" w:type="dxa"/>
            <w:tcBorders>
              <w:top w:val="single" w:color="000000" w:sz="4" w:space="0"/>
              <w:left w:val="single" w:color="000000" w:sz="4" w:space="0"/>
              <w:bottom w:val="single" w:color="000000" w:sz="4" w:space="0"/>
              <w:right w:val="single" w:color="000000" w:sz="4" w:space="0"/>
            </w:tcBorders>
            <w:noWrap/>
            <w:vAlign w:val="center"/>
          </w:tcPr>
          <w:p w14:paraId="66612E5F">
            <w:pPr>
              <w:widowControl/>
              <w:spacing w:line="280" w:lineRule="exact"/>
              <w:jc w:val="center"/>
              <w:rPr>
                <w:rFonts w:hint="default" w:ascii="Times New Roman" w:hAnsi="Times New Roman" w:eastAsia="仿宋_GB2312"/>
                <w:color w:val="auto"/>
                <w:kern w:val="0"/>
                <w:sz w:val="18"/>
                <w:szCs w:val="18"/>
                <w:lang w:val="en-US" w:eastAsia="zh-CN"/>
              </w:rPr>
            </w:pPr>
            <w:r>
              <w:rPr>
                <w:rFonts w:hint="eastAsia" w:ascii="Times New Roman" w:hAnsi="Times New Roman" w:eastAsia="仿宋_GB2312"/>
                <w:color w:val="auto"/>
                <w:kern w:val="0"/>
                <w:sz w:val="18"/>
                <w:szCs w:val="18"/>
                <w:lang w:val="en-US" w:eastAsia="zh-CN"/>
              </w:rPr>
              <w:t>23</w:t>
            </w:r>
          </w:p>
        </w:tc>
        <w:tc>
          <w:tcPr>
            <w:tcW w:w="931" w:type="dxa"/>
            <w:tcBorders>
              <w:top w:val="single" w:color="000000" w:sz="4" w:space="0"/>
              <w:left w:val="single" w:color="000000" w:sz="4" w:space="0"/>
              <w:bottom w:val="single" w:color="000000" w:sz="4" w:space="0"/>
              <w:right w:val="single" w:color="000000" w:sz="4" w:space="0"/>
            </w:tcBorders>
            <w:noWrap w:val="0"/>
            <w:vAlign w:val="center"/>
          </w:tcPr>
          <w:p w14:paraId="541FB2D1">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w:t>
            </w:r>
            <w:r>
              <w:rPr>
                <w:rFonts w:ascii="Times New Roman" w:hAnsi="Times New Roman" w:eastAsia="仿宋_GB2312"/>
                <w:color w:val="auto"/>
                <w:kern w:val="0"/>
                <w:sz w:val="18"/>
                <w:szCs w:val="18"/>
              </w:rPr>
              <w:t>公安局</w:t>
            </w:r>
          </w:p>
        </w:tc>
        <w:tc>
          <w:tcPr>
            <w:tcW w:w="2319" w:type="dxa"/>
            <w:tcBorders>
              <w:top w:val="single" w:color="000000" w:sz="4" w:space="0"/>
              <w:left w:val="single" w:color="000000" w:sz="4" w:space="0"/>
              <w:bottom w:val="single" w:color="000000" w:sz="4" w:space="0"/>
              <w:right w:val="single" w:color="000000" w:sz="4" w:space="0"/>
            </w:tcBorders>
            <w:noWrap w:val="0"/>
            <w:vAlign w:val="center"/>
          </w:tcPr>
          <w:p w14:paraId="5E9B737E">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剧毒化学品购买许可</w:t>
            </w:r>
          </w:p>
        </w:tc>
        <w:tc>
          <w:tcPr>
            <w:tcW w:w="2619" w:type="dxa"/>
            <w:tcBorders>
              <w:top w:val="single" w:color="000000" w:sz="4" w:space="0"/>
              <w:left w:val="single" w:color="000000" w:sz="4" w:space="0"/>
              <w:bottom w:val="single" w:color="000000" w:sz="4" w:space="0"/>
              <w:right w:val="single" w:color="000000" w:sz="4" w:space="0"/>
            </w:tcBorders>
            <w:noWrap w:val="0"/>
            <w:vAlign w:val="center"/>
          </w:tcPr>
          <w:p w14:paraId="0F2BE9BB">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县公安局</w:t>
            </w:r>
          </w:p>
        </w:tc>
        <w:tc>
          <w:tcPr>
            <w:tcW w:w="5031" w:type="dxa"/>
            <w:tcBorders>
              <w:top w:val="single" w:color="000000" w:sz="4" w:space="0"/>
              <w:left w:val="single" w:color="000000" w:sz="4" w:space="0"/>
              <w:bottom w:val="single" w:color="000000" w:sz="4" w:space="0"/>
              <w:right w:val="single" w:color="000000" w:sz="4" w:space="0"/>
            </w:tcBorders>
            <w:noWrap w:val="0"/>
            <w:vAlign w:val="center"/>
          </w:tcPr>
          <w:p w14:paraId="0915B41F">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《危险化学品安全管理条例》</w:t>
            </w:r>
          </w:p>
        </w:tc>
        <w:tc>
          <w:tcPr>
            <w:tcW w:w="1851" w:type="dxa"/>
            <w:tcBorders>
              <w:top w:val="single" w:color="000000" w:sz="4" w:space="0"/>
              <w:left w:val="single" w:color="000000" w:sz="4" w:space="0"/>
              <w:bottom w:val="single" w:color="000000" w:sz="4" w:space="0"/>
              <w:right w:val="single" w:color="000000" w:sz="4" w:space="0"/>
            </w:tcBorders>
            <w:noWrap w:val="0"/>
            <w:vAlign w:val="center"/>
          </w:tcPr>
          <w:p w14:paraId="75701046">
            <w:pPr>
              <w:widowControl/>
              <w:spacing w:line="280" w:lineRule="exact"/>
              <w:jc w:val="left"/>
              <w:rPr>
                <w:rFonts w:ascii="Times New Roman" w:hAnsi="Times New Roman" w:eastAsia="仿宋_GB2312"/>
                <w:color w:val="auto"/>
                <w:kern w:val="0"/>
                <w:sz w:val="18"/>
                <w:szCs w:val="18"/>
              </w:rPr>
            </w:pPr>
          </w:p>
        </w:tc>
      </w:tr>
      <w:tr w14:paraId="6DF6F44B">
        <w:tblPrEx>
          <w:tblCellMar>
            <w:top w:w="0" w:type="dxa"/>
            <w:left w:w="108" w:type="dxa"/>
            <w:bottom w:w="0" w:type="dxa"/>
            <w:right w:w="108" w:type="dxa"/>
          </w:tblCellMar>
        </w:tblPrEx>
        <w:trPr>
          <w:trHeight w:val="823" w:hRule="atLeast"/>
          <w:jc w:val="center"/>
        </w:trPr>
        <w:tc>
          <w:tcPr>
            <w:tcW w:w="652" w:type="dxa"/>
            <w:tcBorders>
              <w:top w:val="single" w:color="000000" w:sz="4" w:space="0"/>
              <w:left w:val="single" w:color="000000" w:sz="4" w:space="0"/>
              <w:bottom w:val="single" w:color="000000" w:sz="4" w:space="0"/>
              <w:right w:val="single" w:color="000000" w:sz="4" w:space="0"/>
            </w:tcBorders>
            <w:noWrap/>
            <w:vAlign w:val="center"/>
          </w:tcPr>
          <w:p w14:paraId="47E51390">
            <w:pPr>
              <w:widowControl/>
              <w:spacing w:line="280" w:lineRule="exact"/>
              <w:jc w:val="center"/>
              <w:rPr>
                <w:rFonts w:hint="default" w:ascii="Times New Roman" w:hAnsi="Times New Roman" w:eastAsia="仿宋_GB2312"/>
                <w:color w:val="auto"/>
                <w:kern w:val="0"/>
                <w:sz w:val="18"/>
                <w:szCs w:val="18"/>
                <w:lang w:val="en-US" w:eastAsia="zh-CN"/>
              </w:rPr>
            </w:pPr>
            <w:r>
              <w:rPr>
                <w:rFonts w:hint="eastAsia" w:ascii="Times New Roman" w:hAnsi="Times New Roman" w:eastAsia="仿宋_GB2312"/>
                <w:color w:val="auto"/>
                <w:kern w:val="0"/>
                <w:sz w:val="18"/>
                <w:szCs w:val="18"/>
                <w:lang w:val="en-US" w:eastAsia="zh-CN"/>
              </w:rPr>
              <w:t>24</w:t>
            </w:r>
          </w:p>
        </w:tc>
        <w:tc>
          <w:tcPr>
            <w:tcW w:w="931" w:type="dxa"/>
            <w:tcBorders>
              <w:top w:val="single" w:color="000000" w:sz="4" w:space="0"/>
              <w:left w:val="single" w:color="000000" w:sz="4" w:space="0"/>
              <w:bottom w:val="single" w:color="000000" w:sz="4" w:space="0"/>
              <w:right w:val="single" w:color="000000" w:sz="4" w:space="0"/>
            </w:tcBorders>
            <w:noWrap w:val="0"/>
            <w:vAlign w:val="center"/>
          </w:tcPr>
          <w:p w14:paraId="5E38DC32">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w:t>
            </w:r>
            <w:r>
              <w:rPr>
                <w:rFonts w:ascii="Times New Roman" w:hAnsi="Times New Roman" w:eastAsia="仿宋_GB2312"/>
                <w:color w:val="auto"/>
                <w:kern w:val="0"/>
                <w:sz w:val="18"/>
                <w:szCs w:val="18"/>
              </w:rPr>
              <w:t>公安局</w:t>
            </w:r>
          </w:p>
        </w:tc>
        <w:tc>
          <w:tcPr>
            <w:tcW w:w="2319" w:type="dxa"/>
            <w:tcBorders>
              <w:top w:val="single" w:color="000000" w:sz="4" w:space="0"/>
              <w:left w:val="single" w:color="000000" w:sz="4" w:space="0"/>
              <w:bottom w:val="single" w:color="000000" w:sz="4" w:space="0"/>
              <w:right w:val="single" w:color="000000" w:sz="4" w:space="0"/>
            </w:tcBorders>
            <w:noWrap w:val="0"/>
            <w:vAlign w:val="center"/>
          </w:tcPr>
          <w:p w14:paraId="24D2AB2C">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剧毒化学品道路运输通行许可</w:t>
            </w:r>
          </w:p>
        </w:tc>
        <w:tc>
          <w:tcPr>
            <w:tcW w:w="2619" w:type="dxa"/>
            <w:tcBorders>
              <w:top w:val="single" w:color="000000" w:sz="4" w:space="0"/>
              <w:left w:val="single" w:color="000000" w:sz="4" w:space="0"/>
              <w:bottom w:val="single" w:color="000000" w:sz="4" w:space="0"/>
              <w:right w:val="single" w:color="000000" w:sz="4" w:space="0"/>
            </w:tcBorders>
            <w:noWrap w:val="0"/>
            <w:vAlign w:val="center"/>
          </w:tcPr>
          <w:p w14:paraId="686778FD">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县公安局</w:t>
            </w:r>
          </w:p>
        </w:tc>
        <w:tc>
          <w:tcPr>
            <w:tcW w:w="5031" w:type="dxa"/>
            <w:tcBorders>
              <w:top w:val="single" w:color="000000" w:sz="4" w:space="0"/>
              <w:left w:val="single" w:color="000000" w:sz="4" w:space="0"/>
              <w:bottom w:val="single" w:color="000000" w:sz="4" w:space="0"/>
              <w:right w:val="single" w:color="000000" w:sz="4" w:space="0"/>
            </w:tcBorders>
            <w:noWrap w:val="0"/>
            <w:vAlign w:val="center"/>
          </w:tcPr>
          <w:p w14:paraId="2823CD93">
            <w:pPr>
              <w:widowControl/>
              <w:spacing w:line="280" w:lineRule="exact"/>
              <w:jc w:val="left"/>
              <w:rPr>
                <w:rFonts w:hint="eastAsia" w:ascii="Times New Roman" w:hAnsi="Times New Roman" w:eastAsia="仿宋_GB2312" w:cs="Times New Roman"/>
                <w:color w:val="auto"/>
                <w:kern w:val="0"/>
                <w:sz w:val="18"/>
                <w:szCs w:val="18"/>
                <w:lang w:val="en-US" w:eastAsia="zh-CN" w:bidi="ar-SA"/>
              </w:rPr>
            </w:pPr>
            <w:r>
              <w:rPr>
                <w:rFonts w:hint="eastAsia" w:ascii="Times New Roman" w:hAnsi="Times New Roman" w:eastAsia="仿宋_GB2312" w:cs="Times New Roman"/>
                <w:color w:val="auto"/>
                <w:kern w:val="0"/>
                <w:sz w:val="18"/>
                <w:szCs w:val="18"/>
                <w:lang w:val="en-US" w:eastAsia="zh-CN" w:bidi="ar-SA"/>
              </w:rPr>
              <w:t>《危险化学品安全管理条例》</w:t>
            </w:r>
          </w:p>
          <w:p w14:paraId="35FB63EF">
            <w:pPr>
              <w:pStyle w:val="3"/>
              <w:rPr>
                <w:rFonts w:hint="eastAsia" w:eastAsia="仿宋_GB2312"/>
                <w:color w:val="auto"/>
                <w:lang w:eastAsia="zh-CN"/>
              </w:rPr>
            </w:pPr>
            <w:r>
              <w:rPr>
                <w:rFonts w:hint="eastAsia" w:ascii="Times New Roman" w:hAnsi="Times New Roman" w:eastAsia="仿宋_GB2312"/>
                <w:color w:val="auto"/>
                <w:kern w:val="0"/>
                <w:sz w:val="18"/>
                <w:szCs w:val="18"/>
                <w:lang w:eastAsia="zh-CN"/>
              </w:rPr>
              <w:t>《剧毒化学品购买和公路运输许可证件管理办法》</w:t>
            </w:r>
          </w:p>
        </w:tc>
        <w:tc>
          <w:tcPr>
            <w:tcW w:w="1851" w:type="dxa"/>
            <w:tcBorders>
              <w:top w:val="single" w:color="000000" w:sz="4" w:space="0"/>
              <w:left w:val="single" w:color="000000" w:sz="4" w:space="0"/>
              <w:bottom w:val="single" w:color="000000" w:sz="4" w:space="0"/>
              <w:right w:val="single" w:color="000000" w:sz="4" w:space="0"/>
            </w:tcBorders>
            <w:noWrap w:val="0"/>
            <w:vAlign w:val="center"/>
          </w:tcPr>
          <w:p w14:paraId="1C7E3133">
            <w:pPr>
              <w:widowControl/>
              <w:spacing w:line="280" w:lineRule="exact"/>
              <w:jc w:val="left"/>
              <w:rPr>
                <w:rFonts w:ascii="Times New Roman" w:hAnsi="Times New Roman" w:eastAsia="仿宋_GB2312"/>
                <w:color w:val="auto"/>
                <w:kern w:val="0"/>
                <w:sz w:val="18"/>
                <w:szCs w:val="18"/>
              </w:rPr>
            </w:pPr>
          </w:p>
        </w:tc>
      </w:tr>
      <w:tr w14:paraId="7B706E23">
        <w:tblPrEx>
          <w:tblCellMar>
            <w:top w:w="0" w:type="dxa"/>
            <w:left w:w="108" w:type="dxa"/>
            <w:bottom w:w="0" w:type="dxa"/>
            <w:right w:w="108" w:type="dxa"/>
          </w:tblCellMar>
        </w:tblPrEx>
        <w:trPr>
          <w:trHeight w:val="784" w:hRule="atLeast"/>
          <w:jc w:val="center"/>
        </w:trPr>
        <w:tc>
          <w:tcPr>
            <w:tcW w:w="652" w:type="dxa"/>
            <w:tcBorders>
              <w:top w:val="single" w:color="000000" w:sz="4" w:space="0"/>
              <w:left w:val="single" w:color="000000" w:sz="4" w:space="0"/>
              <w:bottom w:val="single" w:color="000000" w:sz="4" w:space="0"/>
              <w:right w:val="single" w:color="000000" w:sz="4" w:space="0"/>
            </w:tcBorders>
            <w:noWrap/>
            <w:vAlign w:val="center"/>
          </w:tcPr>
          <w:p w14:paraId="7B1C3EB4">
            <w:pPr>
              <w:widowControl/>
              <w:spacing w:line="280" w:lineRule="exact"/>
              <w:jc w:val="center"/>
              <w:rPr>
                <w:rFonts w:hint="default" w:ascii="Times New Roman" w:hAnsi="Times New Roman" w:eastAsia="仿宋_GB2312"/>
                <w:color w:val="auto"/>
                <w:kern w:val="0"/>
                <w:sz w:val="18"/>
                <w:szCs w:val="18"/>
                <w:lang w:val="en-US" w:eastAsia="zh-CN"/>
              </w:rPr>
            </w:pPr>
            <w:r>
              <w:rPr>
                <w:rFonts w:hint="eastAsia" w:ascii="Times New Roman" w:hAnsi="Times New Roman" w:eastAsia="仿宋_GB2312"/>
                <w:color w:val="auto"/>
                <w:kern w:val="0"/>
                <w:sz w:val="18"/>
                <w:szCs w:val="18"/>
                <w:lang w:val="en-US" w:eastAsia="zh-CN"/>
              </w:rPr>
              <w:t>25</w:t>
            </w:r>
          </w:p>
        </w:tc>
        <w:tc>
          <w:tcPr>
            <w:tcW w:w="931" w:type="dxa"/>
            <w:tcBorders>
              <w:top w:val="single" w:color="000000" w:sz="4" w:space="0"/>
              <w:left w:val="single" w:color="000000" w:sz="4" w:space="0"/>
              <w:bottom w:val="single" w:color="000000" w:sz="4" w:space="0"/>
              <w:right w:val="single" w:color="000000" w:sz="4" w:space="0"/>
            </w:tcBorders>
            <w:noWrap w:val="0"/>
            <w:vAlign w:val="center"/>
          </w:tcPr>
          <w:p w14:paraId="0B993F65">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w:t>
            </w:r>
            <w:r>
              <w:rPr>
                <w:rFonts w:ascii="Times New Roman" w:hAnsi="Times New Roman" w:eastAsia="仿宋_GB2312"/>
                <w:color w:val="auto"/>
                <w:kern w:val="0"/>
                <w:sz w:val="18"/>
                <w:szCs w:val="18"/>
              </w:rPr>
              <w:t>公安局</w:t>
            </w:r>
          </w:p>
        </w:tc>
        <w:tc>
          <w:tcPr>
            <w:tcW w:w="2319" w:type="dxa"/>
            <w:tcBorders>
              <w:top w:val="single" w:color="000000" w:sz="4" w:space="0"/>
              <w:left w:val="single" w:color="000000" w:sz="4" w:space="0"/>
              <w:bottom w:val="single" w:color="000000" w:sz="4" w:space="0"/>
              <w:right w:val="single" w:color="000000" w:sz="4" w:space="0"/>
            </w:tcBorders>
            <w:noWrap w:val="0"/>
            <w:vAlign w:val="center"/>
          </w:tcPr>
          <w:p w14:paraId="28419FBA">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放射性物品道路运输许可</w:t>
            </w:r>
          </w:p>
        </w:tc>
        <w:tc>
          <w:tcPr>
            <w:tcW w:w="2619" w:type="dxa"/>
            <w:tcBorders>
              <w:top w:val="single" w:color="000000" w:sz="4" w:space="0"/>
              <w:left w:val="single" w:color="000000" w:sz="4" w:space="0"/>
              <w:bottom w:val="single" w:color="000000" w:sz="4" w:space="0"/>
              <w:right w:val="single" w:color="000000" w:sz="4" w:space="0"/>
            </w:tcBorders>
            <w:noWrap w:val="0"/>
            <w:vAlign w:val="center"/>
          </w:tcPr>
          <w:p w14:paraId="3E9CEF85">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县公安局</w:t>
            </w:r>
          </w:p>
        </w:tc>
        <w:tc>
          <w:tcPr>
            <w:tcW w:w="5031" w:type="dxa"/>
            <w:tcBorders>
              <w:top w:val="single" w:color="000000" w:sz="4" w:space="0"/>
              <w:left w:val="single" w:color="000000" w:sz="4" w:space="0"/>
              <w:bottom w:val="single" w:color="000000" w:sz="4" w:space="0"/>
              <w:right w:val="single" w:color="000000" w:sz="4" w:space="0"/>
            </w:tcBorders>
            <w:noWrap w:val="0"/>
            <w:vAlign w:val="center"/>
          </w:tcPr>
          <w:p w14:paraId="6A7EEEC1">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《中华人民共和国核安全法》</w:t>
            </w:r>
            <w:r>
              <w:rPr>
                <w:rFonts w:ascii="Times New Roman" w:hAnsi="Times New Roman" w:eastAsia="仿宋_GB2312"/>
                <w:color w:val="auto"/>
                <w:kern w:val="0"/>
                <w:sz w:val="18"/>
                <w:szCs w:val="18"/>
              </w:rPr>
              <w:br w:type="textWrapping"/>
            </w:r>
            <w:r>
              <w:rPr>
                <w:rFonts w:ascii="Times New Roman" w:hAnsi="Times New Roman" w:eastAsia="仿宋_GB2312"/>
                <w:color w:val="auto"/>
                <w:kern w:val="0"/>
                <w:sz w:val="18"/>
                <w:szCs w:val="18"/>
              </w:rPr>
              <w:t>《放射性物品运输安全管理条例》</w:t>
            </w:r>
          </w:p>
        </w:tc>
        <w:tc>
          <w:tcPr>
            <w:tcW w:w="1851" w:type="dxa"/>
            <w:tcBorders>
              <w:top w:val="single" w:color="000000" w:sz="4" w:space="0"/>
              <w:left w:val="single" w:color="000000" w:sz="4" w:space="0"/>
              <w:bottom w:val="single" w:color="000000" w:sz="4" w:space="0"/>
              <w:right w:val="single" w:color="000000" w:sz="4" w:space="0"/>
            </w:tcBorders>
            <w:noWrap w:val="0"/>
            <w:vAlign w:val="center"/>
          </w:tcPr>
          <w:p w14:paraId="5DAC9072">
            <w:pPr>
              <w:widowControl/>
              <w:spacing w:line="280" w:lineRule="exact"/>
              <w:jc w:val="left"/>
              <w:rPr>
                <w:rFonts w:ascii="Times New Roman" w:hAnsi="Times New Roman" w:eastAsia="仿宋_GB2312"/>
                <w:color w:val="auto"/>
                <w:kern w:val="0"/>
                <w:sz w:val="18"/>
                <w:szCs w:val="18"/>
              </w:rPr>
            </w:pPr>
          </w:p>
        </w:tc>
      </w:tr>
      <w:tr w14:paraId="17845D03">
        <w:tblPrEx>
          <w:tblCellMar>
            <w:top w:w="0" w:type="dxa"/>
            <w:left w:w="108" w:type="dxa"/>
            <w:bottom w:w="0" w:type="dxa"/>
            <w:right w:w="108" w:type="dxa"/>
          </w:tblCellMar>
        </w:tblPrEx>
        <w:trPr>
          <w:trHeight w:val="967" w:hRule="atLeast"/>
          <w:jc w:val="center"/>
        </w:trPr>
        <w:tc>
          <w:tcPr>
            <w:tcW w:w="652" w:type="dxa"/>
            <w:tcBorders>
              <w:top w:val="single" w:color="000000" w:sz="4" w:space="0"/>
              <w:left w:val="single" w:color="000000" w:sz="4" w:space="0"/>
              <w:bottom w:val="single" w:color="000000" w:sz="4" w:space="0"/>
              <w:right w:val="single" w:color="000000" w:sz="4" w:space="0"/>
            </w:tcBorders>
            <w:noWrap/>
            <w:vAlign w:val="center"/>
          </w:tcPr>
          <w:p w14:paraId="2DF25E7D">
            <w:pPr>
              <w:widowControl/>
              <w:spacing w:line="280" w:lineRule="exact"/>
              <w:jc w:val="center"/>
              <w:rPr>
                <w:rFonts w:hint="default" w:ascii="Times New Roman" w:hAnsi="Times New Roman" w:eastAsia="仿宋_GB2312"/>
                <w:color w:val="auto"/>
                <w:kern w:val="0"/>
                <w:sz w:val="18"/>
                <w:szCs w:val="18"/>
                <w:lang w:val="en-US" w:eastAsia="zh-CN"/>
              </w:rPr>
            </w:pPr>
            <w:r>
              <w:rPr>
                <w:rFonts w:hint="eastAsia" w:ascii="Times New Roman" w:hAnsi="Times New Roman" w:eastAsia="仿宋_GB2312"/>
                <w:color w:val="auto"/>
                <w:kern w:val="0"/>
                <w:sz w:val="18"/>
                <w:szCs w:val="18"/>
                <w:lang w:val="en-US" w:eastAsia="zh-CN"/>
              </w:rPr>
              <w:t>26</w:t>
            </w:r>
          </w:p>
        </w:tc>
        <w:tc>
          <w:tcPr>
            <w:tcW w:w="931" w:type="dxa"/>
            <w:tcBorders>
              <w:top w:val="single" w:color="000000" w:sz="4" w:space="0"/>
              <w:left w:val="single" w:color="000000" w:sz="4" w:space="0"/>
              <w:bottom w:val="single" w:color="000000" w:sz="4" w:space="0"/>
              <w:right w:val="single" w:color="000000" w:sz="4" w:space="0"/>
            </w:tcBorders>
            <w:noWrap w:val="0"/>
            <w:vAlign w:val="center"/>
          </w:tcPr>
          <w:p w14:paraId="1357532E">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w:t>
            </w:r>
            <w:r>
              <w:rPr>
                <w:rFonts w:ascii="Times New Roman" w:hAnsi="Times New Roman" w:eastAsia="仿宋_GB2312"/>
                <w:color w:val="auto"/>
                <w:kern w:val="0"/>
                <w:sz w:val="18"/>
                <w:szCs w:val="18"/>
              </w:rPr>
              <w:t>公安局</w:t>
            </w:r>
          </w:p>
        </w:tc>
        <w:tc>
          <w:tcPr>
            <w:tcW w:w="2319" w:type="dxa"/>
            <w:tcBorders>
              <w:top w:val="single" w:color="000000" w:sz="4" w:space="0"/>
              <w:left w:val="single" w:color="000000" w:sz="4" w:space="0"/>
              <w:bottom w:val="single" w:color="000000" w:sz="4" w:space="0"/>
              <w:right w:val="single" w:color="000000" w:sz="4" w:space="0"/>
            </w:tcBorders>
            <w:noWrap w:val="0"/>
            <w:vAlign w:val="center"/>
          </w:tcPr>
          <w:p w14:paraId="3665C5DE">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运输危险化学品的车辆进入危险化学品运输车辆限制通行区域审批</w:t>
            </w:r>
          </w:p>
        </w:tc>
        <w:tc>
          <w:tcPr>
            <w:tcW w:w="2619" w:type="dxa"/>
            <w:tcBorders>
              <w:top w:val="single" w:color="000000" w:sz="4" w:space="0"/>
              <w:left w:val="single" w:color="000000" w:sz="4" w:space="0"/>
              <w:bottom w:val="single" w:color="000000" w:sz="4" w:space="0"/>
              <w:right w:val="single" w:color="000000" w:sz="4" w:space="0"/>
            </w:tcBorders>
            <w:noWrap w:val="0"/>
            <w:vAlign w:val="center"/>
          </w:tcPr>
          <w:p w14:paraId="2BBBDE02">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县公安局</w:t>
            </w:r>
          </w:p>
        </w:tc>
        <w:tc>
          <w:tcPr>
            <w:tcW w:w="5031" w:type="dxa"/>
            <w:tcBorders>
              <w:top w:val="single" w:color="000000" w:sz="4" w:space="0"/>
              <w:left w:val="single" w:color="000000" w:sz="4" w:space="0"/>
              <w:bottom w:val="single" w:color="000000" w:sz="4" w:space="0"/>
              <w:right w:val="single" w:color="000000" w:sz="4" w:space="0"/>
            </w:tcBorders>
            <w:noWrap w:val="0"/>
            <w:vAlign w:val="center"/>
          </w:tcPr>
          <w:p w14:paraId="56CA2AE9">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《危险化学品安全管理条例》</w:t>
            </w:r>
          </w:p>
        </w:tc>
        <w:tc>
          <w:tcPr>
            <w:tcW w:w="1851" w:type="dxa"/>
            <w:tcBorders>
              <w:top w:val="single" w:color="000000" w:sz="4" w:space="0"/>
              <w:left w:val="single" w:color="000000" w:sz="4" w:space="0"/>
              <w:bottom w:val="single" w:color="000000" w:sz="4" w:space="0"/>
              <w:right w:val="single" w:color="000000" w:sz="4" w:space="0"/>
            </w:tcBorders>
            <w:noWrap w:val="0"/>
            <w:vAlign w:val="center"/>
          </w:tcPr>
          <w:p w14:paraId="71FC76DA">
            <w:pPr>
              <w:widowControl/>
              <w:spacing w:line="280" w:lineRule="exact"/>
              <w:jc w:val="left"/>
              <w:rPr>
                <w:rFonts w:ascii="Times New Roman" w:hAnsi="Times New Roman" w:eastAsia="仿宋_GB2312"/>
                <w:color w:val="auto"/>
                <w:kern w:val="0"/>
                <w:sz w:val="18"/>
                <w:szCs w:val="18"/>
              </w:rPr>
            </w:pPr>
          </w:p>
        </w:tc>
      </w:tr>
      <w:tr w14:paraId="0A2FE70D">
        <w:tblPrEx>
          <w:tblCellMar>
            <w:top w:w="0" w:type="dxa"/>
            <w:left w:w="108" w:type="dxa"/>
            <w:bottom w:w="0" w:type="dxa"/>
            <w:right w:w="108" w:type="dxa"/>
          </w:tblCellMar>
        </w:tblPrEx>
        <w:trPr>
          <w:trHeight w:val="944" w:hRule="atLeast"/>
          <w:jc w:val="center"/>
        </w:trPr>
        <w:tc>
          <w:tcPr>
            <w:tcW w:w="652" w:type="dxa"/>
            <w:tcBorders>
              <w:top w:val="single" w:color="000000" w:sz="4" w:space="0"/>
              <w:left w:val="single" w:color="000000" w:sz="4" w:space="0"/>
              <w:bottom w:val="single" w:color="000000" w:sz="4" w:space="0"/>
              <w:right w:val="single" w:color="000000" w:sz="4" w:space="0"/>
            </w:tcBorders>
            <w:noWrap/>
            <w:vAlign w:val="center"/>
          </w:tcPr>
          <w:p w14:paraId="6E653912">
            <w:pPr>
              <w:widowControl/>
              <w:spacing w:line="280" w:lineRule="exact"/>
              <w:jc w:val="center"/>
              <w:rPr>
                <w:rFonts w:hint="default" w:ascii="Times New Roman" w:hAnsi="Times New Roman" w:eastAsia="仿宋_GB2312"/>
                <w:color w:val="auto"/>
                <w:kern w:val="0"/>
                <w:sz w:val="18"/>
                <w:szCs w:val="18"/>
                <w:lang w:val="en-US" w:eastAsia="zh-CN"/>
              </w:rPr>
            </w:pPr>
            <w:r>
              <w:rPr>
                <w:rFonts w:hint="eastAsia" w:ascii="Times New Roman" w:hAnsi="Times New Roman" w:eastAsia="仿宋_GB2312"/>
                <w:color w:val="auto"/>
                <w:kern w:val="0"/>
                <w:sz w:val="18"/>
                <w:szCs w:val="18"/>
                <w:lang w:val="en-US" w:eastAsia="zh-CN"/>
              </w:rPr>
              <w:t>27</w:t>
            </w:r>
          </w:p>
        </w:tc>
        <w:tc>
          <w:tcPr>
            <w:tcW w:w="931" w:type="dxa"/>
            <w:tcBorders>
              <w:top w:val="single" w:color="000000" w:sz="4" w:space="0"/>
              <w:left w:val="single" w:color="000000" w:sz="4" w:space="0"/>
              <w:bottom w:val="single" w:color="000000" w:sz="4" w:space="0"/>
              <w:right w:val="single" w:color="000000" w:sz="4" w:space="0"/>
            </w:tcBorders>
            <w:noWrap w:val="0"/>
            <w:vAlign w:val="center"/>
          </w:tcPr>
          <w:p w14:paraId="6E55BC92">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w:t>
            </w:r>
            <w:r>
              <w:rPr>
                <w:rFonts w:ascii="Times New Roman" w:hAnsi="Times New Roman" w:eastAsia="仿宋_GB2312"/>
                <w:color w:val="auto"/>
                <w:kern w:val="0"/>
                <w:sz w:val="18"/>
                <w:szCs w:val="18"/>
              </w:rPr>
              <w:t>公安局</w:t>
            </w:r>
          </w:p>
        </w:tc>
        <w:tc>
          <w:tcPr>
            <w:tcW w:w="2319" w:type="dxa"/>
            <w:tcBorders>
              <w:top w:val="single" w:color="000000" w:sz="4" w:space="0"/>
              <w:left w:val="single" w:color="000000" w:sz="4" w:space="0"/>
              <w:bottom w:val="single" w:color="000000" w:sz="4" w:space="0"/>
              <w:right w:val="single" w:color="000000" w:sz="4" w:space="0"/>
            </w:tcBorders>
            <w:noWrap w:val="0"/>
            <w:vAlign w:val="center"/>
          </w:tcPr>
          <w:p w14:paraId="187A80DA">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易制毒化学品购买许可（除第一类中的药品类易制毒化学品外）</w:t>
            </w:r>
          </w:p>
        </w:tc>
        <w:tc>
          <w:tcPr>
            <w:tcW w:w="2619" w:type="dxa"/>
            <w:tcBorders>
              <w:top w:val="single" w:color="000000" w:sz="4" w:space="0"/>
              <w:left w:val="single" w:color="000000" w:sz="4" w:space="0"/>
              <w:bottom w:val="single" w:color="000000" w:sz="4" w:space="0"/>
              <w:right w:val="single" w:color="000000" w:sz="4" w:space="0"/>
            </w:tcBorders>
            <w:noWrap w:val="0"/>
            <w:vAlign w:val="center"/>
          </w:tcPr>
          <w:p w14:paraId="53695A64">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县公安局</w:t>
            </w:r>
          </w:p>
        </w:tc>
        <w:tc>
          <w:tcPr>
            <w:tcW w:w="5031" w:type="dxa"/>
            <w:tcBorders>
              <w:top w:val="single" w:color="000000" w:sz="4" w:space="0"/>
              <w:left w:val="single" w:color="000000" w:sz="4" w:space="0"/>
              <w:bottom w:val="single" w:color="000000" w:sz="4" w:space="0"/>
              <w:right w:val="single" w:color="000000" w:sz="4" w:space="0"/>
            </w:tcBorders>
            <w:noWrap w:val="0"/>
            <w:vAlign w:val="center"/>
          </w:tcPr>
          <w:p w14:paraId="7AC09BBE">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《中华人民共和国禁毒法》</w:t>
            </w:r>
            <w:r>
              <w:rPr>
                <w:rFonts w:ascii="Times New Roman" w:hAnsi="Times New Roman" w:eastAsia="仿宋_GB2312"/>
                <w:color w:val="auto"/>
                <w:kern w:val="0"/>
                <w:sz w:val="18"/>
                <w:szCs w:val="18"/>
              </w:rPr>
              <w:br w:type="textWrapping"/>
            </w:r>
            <w:r>
              <w:rPr>
                <w:rFonts w:ascii="Times New Roman" w:hAnsi="Times New Roman" w:eastAsia="仿宋_GB2312"/>
                <w:color w:val="auto"/>
                <w:kern w:val="0"/>
                <w:sz w:val="18"/>
                <w:szCs w:val="18"/>
              </w:rPr>
              <w:t>《易制毒化学品管理条例》</w:t>
            </w:r>
          </w:p>
        </w:tc>
        <w:tc>
          <w:tcPr>
            <w:tcW w:w="1851" w:type="dxa"/>
            <w:tcBorders>
              <w:top w:val="single" w:color="000000" w:sz="4" w:space="0"/>
              <w:left w:val="single" w:color="000000" w:sz="4" w:space="0"/>
              <w:bottom w:val="single" w:color="000000" w:sz="4" w:space="0"/>
              <w:right w:val="single" w:color="000000" w:sz="4" w:space="0"/>
            </w:tcBorders>
            <w:noWrap w:val="0"/>
            <w:vAlign w:val="center"/>
          </w:tcPr>
          <w:p w14:paraId="324ED488">
            <w:pPr>
              <w:widowControl/>
              <w:spacing w:line="280" w:lineRule="exact"/>
              <w:jc w:val="left"/>
              <w:rPr>
                <w:rFonts w:ascii="Times New Roman" w:hAnsi="Times New Roman" w:eastAsia="仿宋_GB2312"/>
                <w:color w:val="auto"/>
                <w:kern w:val="0"/>
                <w:sz w:val="18"/>
                <w:szCs w:val="18"/>
              </w:rPr>
            </w:pPr>
          </w:p>
        </w:tc>
      </w:tr>
      <w:tr w14:paraId="57EF014E">
        <w:tblPrEx>
          <w:tblCellMar>
            <w:top w:w="0" w:type="dxa"/>
            <w:left w:w="108" w:type="dxa"/>
            <w:bottom w:w="0" w:type="dxa"/>
            <w:right w:w="108" w:type="dxa"/>
          </w:tblCellMar>
        </w:tblPrEx>
        <w:trPr>
          <w:trHeight w:val="776" w:hRule="atLeast"/>
          <w:jc w:val="center"/>
        </w:trPr>
        <w:tc>
          <w:tcPr>
            <w:tcW w:w="652" w:type="dxa"/>
            <w:tcBorders>
              <w:top w:val="single" w:color="000000" w:sz="4" w:space="0"/>
              <w:left w:val="single" w:color="000000" w:sz="4" w:space="0"/>
              <w:bottom w:val="single" w:color="000000" w:sz="4" w:space="0"/>
              <w:right w:val="single" w:color="000000" w:sz="4" w:space="0"/>
            </w:tcBorders>
            <w:noWrap/>
            <w:vAlign w:val="center"/>
          </w:tcPr>
          <w:p w14:paraId="2E059901">
            <w:pPr>
              <w:widowControl/>
              <w:spacing w:line="280" w:lineRule="exact"/>
              <w:jc w:val="center"/>
              <w:rPr>
                <w:rFonts w:hint="default" w:ascii="Times New Roman" w:hAnsi="Times New Roman" w:eastAsia="仿宋_GB2312"/>
                <w:color w:val="auto"/>
                <w:kern w:val="0"/>
                <w:sz w:val="18"/>
                <w:szCs w:val="18"/>
                <w:lang w:val="en-US" w:eastAsia="zh-CN"/>
              </w:rPr>
            </w:pPr>
            <w:r>
              <w:rPr>
                <w:rFonts w:hint="eastAsia" w:ascii="Times New Roman" w:hAnsi="Times New Roman" w:eastAsia="仿宋_GB2312"/>
                <w:color w:val="auto"/>
                <w:kern w:val="0"/>
                <w:sz w:val="18"/>
                <w:szCs w:val="18"/>
                <w:lang w:val="en-US" w:eastAsia="zh-CN"/>
              </w:rPr>
              <w:t>28</w:t>
            </w:r>
          </w:p>
        </w:tc>
        <w:tc>
          <w:tcPr>
            <w:tcW w:w="931" w:type="dxa"/>
            <w:tcBorders>
              <w:top w:val="single" w:color="000000" w:sz="4" w:space="0"/>
              <w:left w:val="single" w:color="000000" w:sz="4" w:space="0"/>
              <w:bottom w:val="single" w:color="000000" w:sz="4" w:space="0"/>
              <w:right w:val="single" w:color="000000" w:sz="4" w:space="0"/>
            </w:tcBorders>
            <w:noWrap w:val="0"/>
            <w:vAlign w:val="center"/>
          </w:tcPr>
          <w:p w14:paraId="12A2A5EC">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w:t>
            </w:r>
            <w:r>
              <w:rPr>
                <w:rFonts w:ascii="Times New Roman" w:hAnsi="Times New Roman" w:eastAsia="仿宋_GB2312"/>
                <w:color w:val="auto"/>
                <w:kern w:val="0"/>
                <w:sz w:val="18"/>
                <w:szCs w:val="18"/>
              </w:rPr>
              <w:t>公安局</w:t>
            </w:r>
          </w:p>
        </w:tc>
        <w:tc>
          <w:tcPr>
            <w:tcW w:w="2319" w:type="dxa"/>
            <w:tcBorders>
              <w:top w:val="single" w:color="000000" w:sz="4" w:space="0"/>
              <w:left w:val="single" w:color="000000" w:sz="4" w:space="0"/>
              <w:bottom w:val="single" w:color="000000" w:sz="4" w:space="0"/>
              <w:right w:val="single" w:color="000000" w:sz="4" w:space="0"/>
            </w:tcBorders>
            <w:noWrap w:val="0"/>
            <w:vAlign w:val="center"/>
          </w:tcPr>
          <w:p w14:paraId="15BDC0BE">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易制毒化学品运输许可</w:t>
            </w:r>
          </w:p>
        </w:tc>
        <w:tc>
          <w:tcPr>
            <w:tcW w:w="2619" w:type="dxa"/>
            <w:tcBorders>
              <w:top w:val="single" w:color="000000" w:sz="4" w:space="0"/>
              <w:left w:val="single" w:color="000000" w:sz="4" w:space="0"/>
              <w:bottom w:val="single" w:color="000000" w:sz="4" w:space="0"/>
              <w:right w:val="single" w:color="000000" w:sz="4" w:space="0"/>
            </w:tcBorders>
            <w:noWrap w:val="0"/>
            <w:vAlign w:val="center"/>
          </w:tcPr>
          <w:p w14:paraId="77CA9B09">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县公安局</w:t>
            </w:r>
          </w:p>
        </w:tc>
        <w:tc>
          <w:tcPr>
            <w:tcW w:w="5031" w:type="dxa"/>
            <w:tcBorders>
              <w:top w:val="single" w:color="000000" w:sz="4" w:space="0"/>
              <w:left w:val="single" w:color="000000" w:sz="4" w:space="0"/>
              <w:bottom w:val="single" w:color="000000" w:sz="4" w:space="0"/>
              <w:right w:val="single" w:color="000000" w:sz="4" w:space="0"/>
            </w:tcBorders>
            <w:noWrap w:val="0"/>
            <w:vAlign w:val="center"/>
          </w:tcPr>
          <w:p w14:paraId="36746B71">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《中华人民共和国禁毒法》</w:t>
            </w:r>
            <w:r>
              <w:rPr>
                <w:rFonts w:ascii="Times New Roman" w:hAnsi="Times New Roman" w:eastAsia="仿宋_GB2312"/>
                <w:color w:val="auto"/>
                <w:kern w:val="0"/>
                <w:sz w:val="18"/>
                <w:szCs w:val="18"/>
              </w:rPr>
              <w:br w:type="textWrapping"/>
            </w:r>
            <w:r>
              <w:rPr>
                <w:rFonts w:ascii="Times New Roman" w:hAnsi="Times New Roman" w:eastAsia="仿宋_GB2312"/>
                <w:color w:val="auto"/>
                <w:kern w:val="0"/>
                <w:sz w:val="18"/>
                <w:szCs w:val="18"/>
              </w:rPr>
              <w:t>《易制毒化学品管理条例》</w:t>
            </w:r>
          </w:p>
        </w:tc>
        <w:tc>
          <w:tcPr>
            <w:tcW w:w="1851" w:type="dxa"/>
            <w:tcBorders>
              <w:top w:val="single" w:color="000000" w:sz="4" w:space="0"/>
              <w:left w:val="single" w:color="000000" w:sz="4" w:space="0"/>
              <w:bottom w:val="single" w:color="000000" w:sz="4" w:space="0"/>
              <w:right w:val="single" w:color="000000" w:sz="4" w:space="0"/>
            </w:tcBorders>
            <w:noWrap w:val="0"/>
            <w:vAlign w:val="center"/>
          </w:tcPr>
          <w:p w14:paraId="2D4EC15B">
            <w:pPr>
              <w:widowControl/>
              <w:spacing w:line="280" w:lineRule="exact"/>
              <w:jc w:val="left"/>
              <w:rPr>
                <w:rFonts w:ascii="Times New Roman" w:hAnsi="Times New Roman" w:eastAsia="仿宋_GB2312"/>
                <w:color w:val="auto"/>
                <w:kern w:val="0"/>
                <w:sz w:val="18"/>
                <w:szCs w:val="18"/>
              </w:rPr>
            </w:pPr>
          </w:p>
        </w:tc>
      </w:tr>
      <w:tr w14:paraId="257334B3">
        <w:tblPrEx>
          <w:tblCellMar>
            <w:top w:w="0" w:type="dxa"/>
            <w:left w:w="108" w:type="dxa"/>
            <w:bottom w:w="0" w:type="dxa"/>
            <w:right w:w="108" w:type="dxa"/>
          </w:tblCellMar>
        </w:tblPrEx>
        <w:trPr>
          <w:trHeight w:val="959" w:hRule="atLeast"/>
          <w:jc w:val="center"/>
        </w:trPr>
        <w:tc>
          <w:tcPr>
            <w:tcW w:w="652" w:type="dxa"/>
            <w:tcBorders>
              <w:top w:val="single" w:color="000000" w:sz="4" w:space="0"/>
              <w:left w:val="single" w:color="000000" w:sz="4" w:space="0"/>
              <w:bottom w:val="single" w:color="000000" w:sz="4" w:space="0"/>
              <w:right w:val="single" w:color="000000" w:sz="4" w:space="0"/>
            </w:tcBorders>
            <w:noWrap/>
            <w:vAlign w:val="center"/>
          </w:tcPr>
          <w:p w14:paraId="5F2A4C88">
            <w:pPr>
              <w:widowControl/>
              <w:spacing w:line="280" w:lineRule="exact"/>
              <w:jc w:val="center"/>
              <w:rPr>
                <w:rFonts w:hint="default" w:ascii="Times New Roman" w:hAnsi="Times New Roman" w:eastAsia="仿宋_GB2312"/>
                <w:color w:val="auto"/>
                <w:kern w:val="0"/>
                <w:sz w:val="18"/>
                <w:szCs w:val="18"/>
                <w:lang w:val="en-US" w:eastAsia="zh-CN"/>
              </w:rPr>
            </w:pPr>
            <w:r>
              <w:rPr>
                <w:rFonts w:hint="eastAsia" w:ascii="Times New Roman" w:hAnsi="Times New Roman" w:eastAsia="仿宋_GB2312"/>
                <w:color w:val="auto"/>
                <w:kern w:val="0"/>
                <w:sz w:val="18"/>
                <w:szCs w:val="18"/>
                <w:lang w:val="en-US" w:eastAsia="zh-CN"/>
              </w:rPr>
              <w:t>29</w:t>
            </w:r>
          </w:p>
        </w:tc>
        <w:tc>
          <w:tcPr>
            <w:tcW w:w="931" w:type="dxa"/>
            <w:tcBorders>
              <w:top w:val="single" w:color="000000" w:sz="4" w:space="0"/>
              <w:left w:val="single" w:color="000000" w:sz="4" w:space="0"/>
              <w:bottom w:val="single" w:color="000000" w:sz="4" w:space="0"/>
              <w:right w:val="single" w:color="000000" w:sz="4" w:space="0"/>
            </w:tcBorders>
            <w:noWrap w:val="0"/>
            <w:vAlign w:val="center"/>
          </w:tcPr>
          <w:p w14:paraId="6459A896">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w:t>
            </w:r>
            <w:r>
              <w:rPr>
                <w:rFonts w:ascii="Times New Roman" w:hAnsi="Times New Roman" w:eastAsia="仿宋_GB2312"/>
                <w:color w:val="auto"/>
                <w:kern w:val="0"/>
                <w:sz w:val="18"/>
                <w:szCs w:val="18"/>
              </w:rPr>
              <w:t>公安局</w:t>
            </w:r>
          </w:p>
        </w:tc>
        <w:tc>
          <w:tcPr>
            <w:tcW w:w="2319" w:type="dxa"/>
            <w:tcBorders>
              <w:top w:val="single" w:color="000000" w:sz="4" w:space="0"/>
              <w:left w:val="single" w:color="000000" w:sz="4" w:space="0"/>
              <w:bottom w:val="single" w:color="000000" w:sz="4" w:space="0"/>
              <w:right w:val="single" w:color="000000" w:sz="4" w:space="0"/>
            </w:tcBorders>
            <w:noWrap w:val="0"/>
            <w:vAlign w:val="center"/>
          </w:tcPr>
          <w:p w14:paraId="61E5DE1A">
            <w:pPr>
              <w:widowControl/>
              <w:spacing w:line="280" w:lineRule="exact"/>
              <w:jc w:val="left"/>
              <w:rPr>
                <w:rFonts w:ascii="Times New Roman" w:hAnsi="Times New Roman" w:eastAsia="仿宋_GB2312"/>
                <w:color w:val="auto"/>
                <w:spacing w:val="-6"/>
                <w:kern w:val="0"/>
                <w:sz w:val="18"/>
                <w:szCs w:val="18"/>
              </w:rPr>
            </w:pPr>
            <w:r>
              <w:rPr>
                <w:rFonts w:ascii="Times New Roman" w:hAnsi="Times New Roman" w:eastAsia="仿宋_GB2312"/>
                <w:color w:val="auto"/>
                <w:spacing w:val="-6"/>
                <w:kern w:val="0"/>
                <w:sz w:val="18"/>
                <w:szCs w:val="18"/>
              </w:rPr>
              <w:t>金融机构营业场所和金库安全防范设施建设方案审批</w:t>
            </w:r>
          </w:p>
        </w:tc>
        <w:tc>
          <w:tcPr>
            <w:tcW w:w="2619" w:type="dxa"/>
            <w:tcBorders>
              <w:top w:val="single" w:color="000000" w:sz="4" w:space="0"/>
              <w:left w:val="single" w:color="000000" w:sz="4" w:space="0"/>
              <w:bottom w:val="single" w:color="000000" w:sz="4" w:space="0"/>
              <w:right w:val="single" w:color="000000" w:sz="4" w:space="0"/>
            </w:tcBorders>
            <w:noWrap w:val="0"/>
            <w:vAlign w:val="center"/>
          </w:tcPr>
          <w:p w14:paraId="2A685444">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县公安局</w:t>
            </w:r>
          </w:p>
        </w:tc>
        <w:tc>
          <w:tcPr>
            <w:tcW w:w="5031" w:type="dxa"/>
            <w:tcBorders>
              <w:top w:val="single" w:color="000000" w:sz="4" w:space="0"/>
              <w:left w:val="single" w:color="000000" w:sz="4" w:space="0"/>
              <w:bottom w:val="single" w:color="000000" w:sz="4" w:space="0"/>
              <w:right w:val="single" w:color="000000" w:sz="4" w:space="0"/>
            </w:tcBorders>
            <w:noWrap w:val="0"/>
            <w:vAlign w:val="center"/>
          </w:tcPr>
          <w:p w14:paraId="626A5DD2">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《国务院对确需保留的行政审批项目设定行政许可的决定》</w:t>
            </w:r>
            <w:r>
              <w:rPr>
                <w:rFonts w:ascii="Times New Roman" w:hAnsi="Times New Roman" w:eastAsia="仿宋_GB2312"/>
                <w:color w:val="auto"/>
                <w:kern w:val="0"/>
                <w:sz w:val="18"/>
                <w:szCs w:val="18"/>
              </w:rPr>
              <w:br w:type="textWrapping"/>
            </w:r>
            <w:r>
              <w:rPr>
                <w:rFonts w:ascii="Times New Roman" w:hAnsi="Times New Roman" w:eastAsia="仿宋_GB2312"/>
                <w:color w:val="auto"/>
                <w:kern w:val="0"/>
                <w:sz w:val="18"/>
                <w:szCs w:val="18"/>
              </w:rPr>
              <w:t>《金融机构营业场所和金库安全防范设施建设许可实施办法》</w:t>
            </w:r>
          </w:p>
        </w:tc>
        <w:tc>
          <w:tcPr>
            <w:tcW w:w="1851" w:type="dxa"/>
            <w:tcBorders>
              <w:top w:val="single" w:color="000000" w:sz="4" w:space="0"/>
              <w:left w:val="single" w:color="000000" w:sz="4" w:space="0"/>
              <w:bottom w:val="single" w:color="000000" w:sz="4" w:space="0"/>
              <w:right w:val="single" w:color="000000" w:sz="4" w:space="0"/>
            </w:tcBorders>
            <w:noWrap w:val="0"/>
            <w:vAlign w:val="center"/>
          </w:tcPr>
          <w:p w14:paraId="4F94A952">
            <w:pPr>
              <w:widowControl/>
              <w:spacing w:line="280" w:lineRule="exact"/>
              <w:jc w:val="left"/>
              <w:rPr>
                <w:rFonts w:ascii="Times New Roman" w:hAnsi="Times New Roman" w:eastAsia="仿宋_GB2312"/>
                <w:color w:val="auto"/>
                <w:kern w:val="0"/>
                <w:sz w:val="18"/>
                <w:szCs w:val="18"/>
              </w:rPr>
            </w:pPr>
          </w:p>
        </w:tc>
      </w:tr>
      <w:tr w14:paraId="25752710">
        <w:tblPrEx>
          <w:tblCellMar>
            <w:top w:w="0" w:type="dxa"/>
            <w:left w:w="108" w:type="dxa"/>
            <w:bottom w:w="0" w:type="dxa"/>
            <w:right w:w="108" w:type="dxa"/>
          </w:tblCellMar>
        </w:tblPrEx>
        <w:trPr>
          <w:trHeight w:val="631" w:hRule="atLeast"/>
          <w:jc w:val="center"/>
        </w:trPr>
        <w:tc>
          <w:tcPr>
            <w:tcW w:w="652" w:type="dxa"/>
            <w:tcBorders>
              <w:top w:val="single" w:color="000000" w:sz="4" w:space="0"/>
              <w:left w:val="single" w:color="000000" w:sz="4" w:space="0"/>
              <w:bottom w:val="single" w:color="000000" w:sz="4" w:space="0"/>
              <w:right w:val="single" w:color="000000" w:sz="4" w:space="0"/>
            </w:tcBorders>
            <w:noWrap/>
            <w:vAlign w:val="center"/>
          </w:tcPr>
          <w:p w14:paraId="2AB16DFC">
            <w:pPr>
              <w:widowControl/>
              <w:spacing w:line="280" w:lineRule="exact"/>
              <w:jc w:val="center"/>
              <w:rPr>
                <w:rFonts w:hint="default" w:ascii="Times New Roman" w:hAnsi="Times New Roman" w:eastAsia="仿宋_GB2312"/>
                <w:color w:val="auto"/>
                <w:kern w:val="0"/>
                <w:sz w:val="18"/>
                <w:szCs w:val="18"/>
                <w:lang w:val="en-US" w:eastAsia="zh-CN"/>
              </w:rPr>
            </w:pPr>
            <w:r>
              <w:rPr>
                <w:rFonts w:hint="eastAsia" w:ascii="Times New Roman" w:hAnsi="Times New Roman" w:eastAsia="仿宋_GB2312"/>
                <w:color w:val="auto"/>
                <w:kern w:val="0"/>
                <w:sz w:val="18"/>
                <w:szCs w:val="18"/>
                <w:lang w:val="en-US" w:eastAsia="zh-CN"/>
              </w:rPr>
              <w:t>30</w:t>
            </w:r>
          </w:p>
        </w:tc>
        <w:tc>
          <w:tcPr>
            <w:tcW w:w="931" w:type="dxa"/>
            <w:tcBorders>
              <w:top w:val="single" w:color="000000" w:sz="4" w:space="0"/>
              <w:left w:val="single" w:color="000000" w:sz="4" w:space="0"/>
              <w:bottom w:val="single" w:color="000000" w:sz="4" w:space="0"/>
              <w:right w:val="single" w:color="000000" w:sz="4" w:space="0"/>
            </w:tcBorders>
            <w:noWrap w:val="0"/>
            <w:vAlign w:val="center"/>
          </w:tcPr>
          <w:p w14:paraId="776DE572">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w:t>
            </w:r>
            <w:r>
              <w:rPr>
                <w:rFonts w:ascii="Times New Roman" w:hAnsi="Times New Roman" w:eastAsia="仿宋_GB2312"/>
                <w:color w:val="auto"/>
                <w:kern w:val="0"/>
                <w:sz w:val="18"/>
                <w:szCs w:val="18"/>
              </w:rPr>
              <w:t>公安局</w:t>
            </w:r>
          </w:p>
        </w:tc>
        <w:tc>
          <w:tcPr>
            <w:tcW w:w="2319" w:type="dxa"/>
            <w:tcBorders>
              <w:top w:val="single" w:color="000000" w:sz="4" w:space="0"/>
              <w:left w:val="single" w:color="000000" w:sz="4" w:space="0"/>
              <w:bottom w:val="single" w:color="000000" w:sz="4" w:space="0"/>
              <w:right w:val="single" w:color="000000" w:sz="4" w:space="0"/>
            </w:tcBorders>
            <w:noWrap w:val="0"/>
            <w:vAlign w:val="center"/>
          </w:tcPr>
          <w:p w14:paraId="777CC98C">
            <w:pPr>
              <w:widowControl/>
              <w:spacing w:line="280" w:lineRule="exact"/>
              <w:jc w:val="left"/>
              <w:rPr>
                <w:rFonts w:ascii="Times New Roman" w:hAnsi="Times New Roman" w:eastAsia="仿宋_GB2312"/>
                <w:color w:val="auto"/>
                <w:spacing w:val="-6"/>
                <w:kern w:val="0"/>
                <w:sz w:val="18"/>
                <w:szCs w:val="18"/>
              </w:rPr>
            </w:pPr>
            <w:r>
              <w:rPr>
                <w:rFonts w:ascii="Times New Roman" w:hAnsi="Times New Roman" w:eastAsia="仿宋_GB2312"/>
                <w:color w:val="auto"/>
                <w:spacing w:val="-6"/>
                <w:kern w:val="0"/>
                <w:sz w:val="18"/>
                <w:szCs w:val="18"/>
              </w:rPr>
              <w:t>金融机构营业场所和金库安全防范设施建设工程验收</w:t>
            </w:r>
          </w:p>
        </w:tc>
        <w:tc>
          <w:tcPr>
            <w:tcW w:w="2619" w:type="dxa"/>
            <w:tcBorders>
              <w:top w:val="single" w:color="000000" w:sz="4" w:space="0"/>
              <w:left w:val="single" w:color="000000" w:sz="4" w:space="0"/>
              <w:bottom w:val="single" w:color="000000" w:sz="4" w:space="0"/>
              <w:right w:val="single" w:color="000000" w:sz="4" w:space="0"/>
            </w:tcBorders>
            <w:noWrap w:val="0"/>
            <w:vAlign w:val="center"/>
          </w:tcPr>
          <w:p w14:paraId="7F450132">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县公安局</w:t>
            </w:r>
          </w:p>
        </w:tc>
        <w:tc>
          <w:tcPr>
            <w:tcW w:w="5031" w:type="dxa"/>
            <w:tcBorders>
              <w:top w:val="single" w:color="000000" w:sz="4" w:space="0"/>
              <w:left w:val="single" w:color="000000" w:sz="4" w:space="0"/>
              <w:bottom w:val="single" w:color="000000" w:sz="4" w:space="0"/>
              <w:right w:val="single" w:color="000000" w:sz="4" w:space="0"/>
            </w:tcBorders>
            <w:noWrap w:val="0"/>
            <w:vAlign w:val="center"/>
          </w:tcPr>
          <w:p w14:paraId="46FF8E04">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《国务院对确需保留的行政审批项目设定行政许可的决定》</w:t>
            </w:r>
            <w:r>
              <w:rPr>
                <w:rFonts w:ascii="Times New Roman" w:hAnsi="Times New Roman" w:eastAsia="仿宋_GB2312"/>
                <w:color w:val="auto"/>
                <w:kern w:val="0"/>
                <w:sz w:val="18"/>
                <w:szCs w:val="18"/>
              </w:rPr>
              <w:br w:type="textWrapping"/>
            </w:r>
            <w:r>
              <w:rPr>
                <w:rFonts w:ascii="Times New Roman" w:hAnsi="Times New Roman" w:eastAsia="仿宋_GB2312"/>
                <w:color w:val="auto"/>
                <w:kern w:val="0"/>
                <w:sz w:val="18"/>
                <w:szCs w:val="18"/>
              </w:rPr>
              <w:t>《金融机构营业场所和金库安全防范设施建设许可实施办法》</w:t>
            </w:r>
          </w:p>
        </w:tc>
        <w:tc>
          <w:tcPr>
            <w:tcW w:w="1851" w:type="dxa"/>
            <w:tcBorders>
              <w:top w:val="single" w:color="000000" w:sz="4" w:space="0"/>
              <w:left w:val="single" w:color="000000" w:sz="4" w:space="0"/>
              <w:bottom w:val="single" w:color="000000" w:sz="4" w:space="0"/>
              <w:right w:val="single" w:color="000000" w:sz="4" w:space="0"/>
            </w:tcBorders>
            <w:noWrap w:val="0"/>
            <w:vAlign w:val="center"/>
          </w:tcPr>
          <w:p w14:paraId="6482B70C">
            <w:pPr>
              <w:widowControl/>
              <w:spacing w:line="280" w:lineRule="exact"/>
              <w:jc w:val="left"/>
              <w:rPr>
                <w:rFonts w:ascii="Times New Roman" w:hAnsi="Times New Roman" w:eastAsia="仿宋_GB2312"/>
                <w:color w:val="auto"/>
                <w:kern w:val="0"/>
                <w:sz w:val="18"/>
                <w:szCs w:val="18"/>
              </w:rPr>
            </w:pPr>
          </w:p>
        </w:tc>
      </w:tr>
      <w:tr w14:paraId="4BF35206">
        <w:tblPrEx>
          <w:tblCellMar>
            <w:top w:w="0" w:type="dxa"/>
            <w:left w:w="108" w:type="dxa"/>
            <w:bottom w:w="0" w:type="dxa"/>
            <w:right w:w="108" w:type="dxa"/>
          </w:tblCellMar>
        </w:tblPrEx>
        <w:trPr>
          <w:trHeight w:val="1022" w:hRule="atLeast"/>
          <w:jc w:val="center"/>
        </w:trPr>
        <w:tc>
          <w:tcPr>
            <w:tcW w:w="652" w:type="dxa"/>
            <w:tcBorders>
              <w:top w:val="single" w:color="000000" w:sz="4" w:space="0"/>
              <w:left w:val="single" w:color="000000" w:sz="4" w:space="0"/>
              <w:bottom w:val="single" w:color="000000" w:sz="4" w:space="0"/>
              <w:right w:val="single" w:color="000000" w:sz="4" w:space="0"/>
            </w:tcBorders>
            <w:noWrap/>
            <w:vAlign w:val="center"/>
          </w:tcPr>
          <w:p w14:paraId="4E727047">
            <w:pPr>
              <w:widowControl/>
              <w:spacing w:line="280" w:lineRule="exact"/>
              <w:jc w:val="center"/>
              <w:rPr>
                <w:rFonts w:hint="default" w:ascii="Times New Roman" w:hAnsi="Times New Roman" w:eastAsia="仿宋_GB2312"/>
                <w:color w:val="auto"/>
                <w:kern w:val="0"/>
                <w:sz w:val="18"/>
                <w:szCs w:val="18"/>
                <w:lang w:val="en-US" w:eastAsia="zh-CN"/>
              </w:rPr>
            </w:pPr>
            <w:r>
              <w:rPr>
                <w:rFonts w:hint="eastAsia" w:ascii="Times New Roman" w:hAnsi="Times New Roman" w:eastAsia="仿宋_GB2312"/>
                <w:color w:val="auto"/>
                <w:kern w:val="0"/>
                <w:sz w:val="18"/>
                <w:szCs w:val="18"/>
                <w:lang w:val="en-US" w:eastAsia="zh-CN"/>
              </w:rPr>
              <w:t>31</w:t>
            </w:r>
          </w:p>
        </w:tc>
        <w:tc>
          <w:tcPr>
            <w:tcW w:w="931" w:type="dxa"/>
            <w:tcBorders>
              <w:top w:val="single" w:color="000000" w:sz="4" w:space="0"/>
              <w:left w:val="single" w:color="000000" w:sz="4" w:space="0"/>
              <w:bottom w:val="single" w:color="000000" w:sz="4" w:space="0"/>
              <w:right w:val="single" w:color="000000" w:sz="4" w:space="0"/>
            </w:tcBorders>
            <w:noWrap w:val="0"/>
            <w:vAlign w:val="center"/>
          </w:tcPr>
          <w:p w14:paraId="15196EA0">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w:t>
            </w:r>
            <w:r>
              <w:rPr>
                <w:rFonts w:ascii="Times New Roman" w:hAnsi="Times New Roman" w:eastAsia="仿宋_GB2312"/>
                <w:color w:val="auto"/>
                <w:kern w:val="0"/>
                <w:sz w:val="18"/>
                <w:szCs w:val="18"/>
              </w:rPr>
              <w:t>公安局</w:t>
            </w:r>
          </w:p>
        </w:tc>
        <w:tc>
          <w:tcPr>
            <w:tcW w:w="2319" w:type="dxa"/>
            <w:tcBorders>
              <w:top w:val="single" w:color="000000" w:sz="4" w:space="0"/>
              <w:left w:val="single" w:color="000000" w:sz="4" w:space="0"/>
              <w:bottom w:val="single" w:color="000000" w:sz="4" w:space="0"/>
              <w:right w:val="single" w:color="000000" w:sz="4" w:space="0"/>
            </w:tcBorders>
            <w:noWrap w:val="0"/>
            <w:vAlign w:val="center"/>
          </w:tcPr>
          <w:p w14:paraId="28F9976D">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机动车登记</w:t>
            </w:r>
          </w:p>
        </w:tc>
        <w:tc>
          <w:tcPr>
            <w:tcW w:w="2619" w:type="dxa"/>
            <w:tcBorders>
              <w:top w:val="single" w:color="000000" w:sz="4" w:space="0"/>
              <w:left w:val="single" w:color="000000" w:sz="4" w:space="0"/>
              <w:bottom w:val="single" w:color="000000" w:sz="4" w:space="0"/>
              <w:right w:val="single" w:color="000000" w:sz="4" w:space="0"/>
            </w:tcBorders>
            <w:noWrap w:val="0"/>
            <w:vAlign w:val="center"/>
          </w:tcPr>
          <w:p w14:paraId="4E25FE81">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县公安局</w:t>
            </w:r>
          </w:p>
        </w:tc>
        <w:tc>
          <w:tcPr>
            <w:tcW w:w="5031" w:type="dxa"/>
            <w:tcBorders>
              <w:top w:val="single" w:color="000000" w:sz="4" w:space="0"/>
              <w:left w:val="single" w:color="000000" w:sz="4" w:space="0"/>
              <w:bottom w:val="single" w:color="000000" w:sz="4" w:space="0"/>
              <w:right w:val="single" w:color="000000" w:sz="4" w:space="0"/>
            </w:tcBorders>
            <w:noWrap w:val="0"/>
            <w:vAlign w:val="center"/>
          </w:tcPr>
          <w:p w14:paraId="2AB02CB3">
            <w:pPr>
              <w:widowControl/>
              <w:spacing w:line="280" w:lineRule="exact"/>
              <w:jc w:val="left"/>
              <w:rPr>
                <w:rFonts w:hint="eastAsia" w:ascii="Times New Roman" w:hAnsi="Times New Roman" w:eastAsia="仿宋_GB2312" w:cs="Times New Roman"/>
                <w:color w:val="auto"/>
                <w:kern w:val="0"/>
                <w:sz w:val="18"/>
                <w:szCs w:val="18"/>
                <w:lang w:val="en-US" w:eastAsia="zh-CN" w:bidi="ar-SA"/>
              </w:rPr>
            </w:pPr>
            <w:r>
              <w:rPr>
                <w:rFonts w:hint="eastAsia" w:ascii="Times New Roman" w:hAnsi="Times New Roman" w:eastAsia="仿宋_GB2312" w:cs="Times New Roman"/>
                <w:color w:val="auto"/>
                <w:kern w:val="0"/>
                <w:sz w:val="18"/>
                <w:szCs w:val="18"/>
                <w:lang w:val="en-US" w:eastAsia="zh-CN" w:bidi="ar-SA"/>
              </w:rPr>
              <w:t>《中华人民共和国道路交通安全法》</w:t>
            </w:r>
          </w:p>
          <w:p w14:paraId="24E7373A">
            <w:pPr>
              <w:pStyle w:val="3"/>
              <w:rPr>
                <w:rFonts w:hint="eastAsia" w:ascii="Times New Roman" w:hAnsi="Times New Roman" w:eastAsia="仿宋_GB2312" w:cs="Times New Roman"/>
                <w:color w:val="auto"/>
                <w:kern w:val="0"/>
                <w:sz w:val="18"/>
                <w:szCs w:val="18"/>
                <w:lang w:val="en-US" w:eastAsia="zh-CN" w:bidi="ar-SA"/>
              </w:rPr>
            </w:pPr>
            <w:r>
              <w:rPr>
                <w:rFonts w:hint="eastAsia" w:ascii="Times New Roman" w:hAnsi="Times New Roman" w:eastAsia="仿宋_GB2312" w:cs="Times New Roman"/>
                <w:color w:val="auto"/>
                <w:kern w:val="0"/>
                <w:sz w:val="18"/>
                <w:szCs w:val="18"/>
                <w:lang w:val="en-US" w:eastAsia="zh-CN" w:bidi="ar-SA"/>
              </w:rPr>
              <w:t>《中华人民共和国道路交通安全法实施条例》</w:t>
            </w:r>
          </w:p>
          <w:p w14:paraId="4C0D9016">
            <w:pPr>
              <w:pStyle w:val="3"/>
              <w:rPr>
                <w:rFonts w:hint="eastAsia"/>
                <w:color w:val="auto"/>
                <w:lang w:eastAsia="zh-CN"/>
              </w:rPr>
            </w:pPr>
            <w:r>
              <w:rPr>
                <w:rFonts w:hint="eastAsia" w:ascii="Times New Roman" w:hAnsi="Times New Roman" w:eastAsia="仿宋_GB2312"/>
                <w:color w:val="auto"/>
                <w:kern w:val="0"/>
                <w:sz w:val="18"/>
                <w:szCs w:val="18"/>
                <w:lang w:eastAsia="zh-CN"/>
              </w:rPr>
              <w:t>《机动车登记规定》</w:t>
            </w:r>
          </w:p>
        </w:tc>
        <w:tc>
          <w:tcPr>
            <w:tcW w:w="1851" w:type="dxa"/>
            <w:tcBorders>
              <w:top w:val="single" w:color="000000" w:sz="4" w:space="0"/>
              <w:left w:val="single" w:color="000000" w:sz="4" w:space="0"/>
              <w:bottom w:val="single" w:color="000000" w:sz="4" w:space="0"/>
              <w:right w:val="single" w:color="000000" w:sz="4" w:space="0"/>
            </w:tcBorders>
            <w:noWrap w:val="0"/>
            <w:vAlign w:val="center"/>
          </w:tcPr>
          <w:p w14:paraId="7960D626">
            <w:pPr>
              <w:widowControl/>
              <w:spacing w:line="280" w:lineRule="exact"/>
              <w:jc w:val="left"/>
              <w:rPr>
                <w:rFonts w:ascii="Times New Roman" w:hAnsi="Times New Roman" w:eastAsia="仿宋_GB2312"/>
                <w:color w:val="auto"/>
                <w:kern w:val="0"/>
                <w:sz w:val="18"/>
                <w:szCs w:val="18"/>
              </w:rPr>
            </w:pPr>
          </w:p>
        </w:tc>
      </w:tr>
      <w:tr w14:paraId="4BBCC7BC">
        <w:tblPrEx>
          <w:tblCellMar>
            <w:top w:w="0" w:type="dxa"/>
            <w:left w:w="108" w:type="dxa"/>
            <w:bottom w:w="0" w:type="dxa"/>
            <w:right w:w="108" w:type="dxa"/>
          </w:tblCellMar>
        </w:tblPrEx>
        <w:trPr>
          <w:trHeight w:val="1106" w:hRule="atLeast"/>
          <w:jc w:val="center"/>
        </w:trPr>
        <w:tc>
          <w:tcPr>
            <w:tcW w:w="652" w:type="dxa"/>
            <w:tcBorders>
              <w:top w:val="single" w:color="000000" w:sz="4" w:space="0"/>
              <w:left w:val="single" w:color="000000" w:sz="4" w:space="0"/>
              <w:bottom w:val="single" w:color="000000" w:sz="4" w:space="0"/>
              <w:right w:val="single" w:color="000000" w:sz="4" w:space="0"/>
            </w:tcBorders>
            <w:noWrap/>
            <w:vAlign w:val="center"/>
          </w:tcPr>
          <w:p w14:paraId="3080F348">
            <w:pPr>
              <w:widowControl/>
              <w:spacing w:line="280" w:lineRule="exact"/>
              <w:jc w:val="center"/>
              <w:rPr>
                <w:rFonts w:hint="default" w:ascii="Times New Roman" w:hAnsi="Times New Roman" w:eastAsia="仿宋_GB2312"/>
                <w:color w:val="auto"/>
                <w:kern w:val="0"/>
                <w:sz w:val="18"/>
                <w:szCs w:val="18"/>
                <w:lang w:val="en-US" w:eastAsia="zh-CN"/>
              </w:rPr>
            </w:pPr>
            <w:r>
              <w:rPr>
                <w:rFonts w:hint="eastAsia" w:ascii="Times New Roman" w:hAnsi="Times New Roman" w:eastAsia="仿宋_GB2312"/>
                <w:color w:val="auto"/>
                <w:kern w:val="0"/>
                <w:sz w:val="18"/>
                <w:szCs w:val="18"/>
                <w:lang w:val="en-US" w:eastAsia="zh-CN"/>
              </w:rPr>
              <w:t>32</w:t>
            </w:r>
          </w:p>
        </w:tc>
        <w:tc>
          <w:tcPr>
            <w:tcW w:w="931" w:type="dxa"/>
            <w:tcBorders>
              <w:top w:val="single" w:color="000000" w:sz="4" w:space="0"/>
              <w:left w:val="single" w:color="000000" w:sz="4" w:space="0"/>
              <w:bottom w:val="single" w:color="000000" w:sz="4" w:space="0"/>
              <w:right w:val="single" w:color="000000" w:sz="4" w:space="0"/>
            </w:tcBorders>
            <w:noWrap w:val="0"/>
            <w:vAlign w:val="center"/>
          </w:tcPr>
          <w:p w14:paraId="6DDCA8F5">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w:t>
            </w:r>
            <w:r>
              <w:rPr>
                <w:rFonts w:ascii="Times New Roman" w:hAnsi="Times New Roman" w:eastAsia="仿宋_GB2312"/>
                <w:color w:val="auto"/>
                <w:kern w:val="0"/>
                <w:sz w:val="18"/>
                <w:szCs w:val="18"/>
              </w:rPr>
              <w:t>公安局</w:t>
            </w:r>
          </w:p>
        </w:tc>
        <w:tc>
          <w:tcPr>
            <w:tcW w:w="2319" w:type="dxa"/>
            <w:tcBorders>
              <w:top w:val="single" w:color="000000" w:sz="4" w:space="0"/>
              <w:left w:val="single" w:color="000000" w:sz="4" w:space="0"/>
              <w:bottom w:val="single" w:color="000000" w:sz="4" w:space="0"/>
              <w:right w:val="single" w:color="000000" w:sz="4" w:space="0"/>
            </w:tcBorders>
            <w:noWrap w:val="0"/>
            <w:vAlign w:val="center"/>
          </w:tcPr>
          <w:p w14:paraId="6597CDFA">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机动车临时通行牌证核发</w:t>
            </w:r>
          </w:p>
        </w:tc>
        <w:tc>
          <w:tcPr>
            <w:tcW w:w="2619" w:type="dxa"/>
            <w:tcBorders>
              <w:top w:val="single" w:color="000000" w:sz="4" w:space="0"/>
              <w:left w:val="single" w:color="000000" w:sz="4" w:space="0"/>
              <w:bottom w:val="single" w:color="000000" w:sz="4" w:space="0"/>
              <w:right w:val="single" w:color="000000" w:sz="4" w:space="0"/>
            </w:tcBorders>
            <w:noWrap w:val="0"/>
            <w:vAlign w:val="center"/>
          </w:tcPr>
          <w:p w14:paraId="6E3156C9">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县公安局</w:t>
            </w:r>
          </w:p>
        </w:tc>
        <w:tc>
          <w:tcPr>
            <w:tcW w:w="5031" w:type="dxa"/>
            <w:tcBorders>
              <w:top w:val="single" w:color="000000" w:sz="4" w:space="0"/>
              <w:left w:val="single" w:color="000000" w:sz="4" w:space="0"/>
              <w:bottom w:val="single" w:color="000000" w:sz="4" w:space="0"/>
              <w:right w:val="single" w:color="000000" w:sz="4" w:space="0"/>
            </w:tcBorders>
            <w:noWrap w:val="0"/>
            <w:vAlign w:val="center"/>
          </w:tcPr>
          <w:p w14:paraId="694388CA">
            <w:pPr>
              <w:widowControl/>
              <w:spacing w:line="280" w:lineRule="exact"/>
              <w:jc w:val="left"/>
              <w:rPr>
                <w:rFonts w:hint="eastAsia" w:ascii="Times New Roman" w:hAnsi="Times New Roman" w:eastAsia="仿宋_GB2312" w:cs="Times New Roman"/>
                <w:color w:val="auto"/>
                <w:kern w:val="0"/>
                <w:sz w:val="18"/>
                <w:szCs w:val="18"/>
                <w:lang w:val="en-US" w:eastAsia="zh-CN" w:bidi="ar-SA"/>
              </w:rPr>
            </w:pPr>
            <w:r>
              <w:rPr>
                <w:rFonts w:hint="eastAsia" w:ascii="Times New Roman" w:hAnsi="Times New Roman" w:eastAsia="仿宋_GB2312" w:cs="Times New Roman"/>
                <w:color w:val="auto"/>
                <w:kern w:val="0"/>
                <w:sz w:val="18"/>
                <w:szCs w:val="18"/>
                <w:lang w:val="en-US" w:eastAsia="zh-CN" w:bidi="ar-SA"/>
              </w:rPr>
              <w:t>《中华人民共和国道路交通安全法》</w:t>
            </w:r>
          </w:p>
          <w:p w14:paraId="27B8195C">
            <w:pPr>
              <w:pStyle w:val="3"/>
              <w:rPr>
                <w:rFonts w:hint="eastAsia" w:ascii="Times New Roman" w:hAnsi="Times New Roman" w:eastAsia="仿宋_GB2312" w:cs="Times New Roman"/>
                <w:color w:val="auto"/>
                <w:kern w:val="0"/>
                <w:sz w:val="18"/>
                <w:szCs w:val="18"/>
                <w:lang w:val="en-US" w:eastAsia="zh-CN" w:bidi="ar-SA"/>
              </w:rPr>
            </w:pPr>
            <w:r>
              <w:rPr>
                <w:rFonts w:hint="eastAsia" w:ascii="Times New Roman" w:hAnsi="Times New Roman" w:eastAsia="仿宋_GB2312" w:cs="Times New Roman"/>
                <w:color w:val="auto"/>
                <w:kern w:val="0"/>
                <w:sz w:val="18"/>
                <w:szCs w:val="18"/>
                <w:lang w:val="en-US" w:eastAsia="zh-CN" w:bidi="ar-SA"/>
              </w:rPr>
              <w:t>《中华人民共和国道路交通安全法实施条例》</w:t>
            </w:r>
          </w:p>
          <w:p w14:paraId="09EF1BC5">
            <w:pPr>
              <w:widowControl/>
              <w:spacing w:line="280" w:lineRule="exact"/>
              <w:jc w:val="left"/>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《机动车登记规定》</w:t>
            </w:r>
          </w:p>
        </w:tc>
        <w:tc>
          <w:tcPr>
            <w:tcW w:w="1851" w:type="dxa"/>
            <w:tcBorders>
              <w:top w:val="single" w:color="000000" w:sz="4" w:space="0"/>
              <w:left w:val="single" w:color="000000" w:sz="4" w:space="0"/>
              <w:bottom w:val="single" w:color="000000" w:sz="4" w:space="0"/>
              <w:right w:val="single" w:color="000000" w:sz="4" w:space="0"/>
            </w:tcBorders>
            <w:noWrap w:val="0"/>
            <w:vAlign w:val="center"/>
          </w:tcPr>
          <w:p w14:paraId="7D055B07">
            <w:pPr>
              <w:widowControl/>
              <w:spacing w:line="280" w:lineRule="exact"/>
              <w:jc w:val="left"/>
              <w:rPr>
                <w:rFonts w:ascii="Times New Roman" w:hAnsi="Times New Roman" w:eastAsia="仿宋_GB2312"/>
                <w:color w:val="auto"/>
                <w:kern w:val="0"/>
                <w:sz w:val="18"/>
                <w:szCs w:val="18"/>
              </w:rPr>
            </w:pPr>
          </w:p>
        </w:tc>
      </w:tr>
      <w:tr w14:paraId="44BD6559">
        <w:tblPrEx>
          <w:tblCellMar>
            <w:top w:w="0" w:type="dxa"/>
            <w:left w:w="108" w:type="dxa"/>
            <w:bottom w:w="0" w:type="dxa"/>
            <w:right w:w="108" w:type="dxa"/>
          </w:tblCellMar>
        </w:tblPrEx>
        <w:trPr>
          <w:trHeight w:val="1129" w:hRule="atLeast"/>
          <w:jc w:val="center"/>
        </w:trPr>
        <w:tc>
          <w:tcPr>
            <w:tcW w:w="652" w:type="dxa"/>
            <w:tcBorders>
              <w:top w:val="single" w:color="000000" w:sz="4" w:space="0"/>
              <w:left w:val="single" w:color="000000" w:sz="4" w:space="0"/>
              <w:bottom w:val="single" w:color="000000" w:sz="4" w:space="0"/>
              <w:right w:val="single" w:color="000000" w:sz="4" w:space="0"/>
            </w:tcBorders>
            <w:noWrap/>
            <w:vAlign w:val="center"/>
          </w:tcPr>
          <w:p w14:paraId="70571B5A">
            <w:pPr>
              <w:widowControl/>
              <w:spacing w:line="280" w:lineRule="exact"/>
              <w:jc w:val="center"/>
              <w:rPr>
                <w:rFonts w:hint="default" w:ascii="Times New Roman" w:hAnsi="Times New Roman" w:eastAsia="仿宋_GB2312"/>
                <w:color w:val="auto"/>
                <w:kern w:val="0"/>
                <w:sz w:val="18"/>
                <w:szCs w:val="18"/>
                <w:lang w:val="en-US" w:eastAsia="zh-CN"/>
              </w:rPr>
            </w:pPr>
            <w:r>
              <w:rPr>
                <w:rFonts w:hint="eastAsia" w:ascii="Times New Roman" w:hAnsi="Times New Roman" w:eastAsia="仿宋_GB2312"/>
                <w:color w:val="auto"/>
                <w:kern w:val="0"/>
                <w:sz w:val="18"/>
                <w:szCs w:val="18"/>
                <w:lang w:val="en-US" w:eastAsia="zh-CN"/>
              </w:rPr>
              <w:t>33</w:t>
            </w:r>
          </w:p>
        </w:tc>
        <w:tc>
          <w:tcPr>
            <w:tcW w:w="931" w:type="dxa"/>
            <w:tcBorders>
              <w:top w:val="single" w:color="000000" w:sz="4" w:space="0"/>
              <w:left w:val="single" w:color="000000" w:sz="4" w:space="0"/>
              <w:bottom w:val="single" w:color="000000" w:sz="4" w:space="0"/>
              <w:right w:val="single" w:color="000000" w:sz="4" w:space="0"/>
            </w:tcBorders>
            <w:noWrap w:val="0"/>
            <w:vAlign w:val="center"/>
          </w:tcPr>
          <w:p w14:paraId="6E98E16E">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w:t>
            </w:r>
            <w:r>
              <w:rPr>
                <w:rFonts w:ascii="Times New Roman" w:hAnsi="Times New Roman" w:eastAsia="仿宋_GB2312"/>
                <w:color w:val="auto"/>
                <w:kern w:val="0"/>
                <w:sz w:val="18"/>
                <w:szCs w:val="18"/>
              </w:rPr>
              <w:t>公安局</w:t>
            </w:r>
          </w:p>
        </w:tc>
        <w:tc>
          <w:tcPr>
            <w:tcW w:w="2319" w:type="dxa"/>
            <w:tcBorders>
              <w:top w:val="single" w:color="000000" w:sz="4" w:space="0"/>
              <w:left w:val="single" w:color="000000" w:sz="4" w:space="0"/>
              <w:bottom w:val="single" w:color="000000" w:sz="4" w:space="0"/>
              <w:right w:val="single" w:color="000000" w:sz="4" w:space="0"/>
            </w:tcBorders>
            <w:noWrap w:val="0"/>
            <w:vAlign w:val="center"/>
          </w:tcPr>
          <w:p w14:paraId="7AD874B8">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机动车检验合格标志核发</w:t>
            </w:r>
          </w:p>
        </w:tc>
        <w:tc>
          <w:tcPr>
            <w:tcW w:w="2619" w:type="dxa"/>
            <w:tcBorders>
              <w:top w:val="single" w:color="000000" w:sz="4" w:space="0"/>
              <w:left w:val="single" w:color="000000" w:sz="4" w:space="0"/>
              <w:bottom w:val="single" w:color="000000" w:sz="4" w:space="0"/>
              <w:right w:val="single" w:color="000000" w:sz="4" w:space="0"/>
            </w:tcBorders>
            <w:noWrap w:val="0"/>
            <w:vAlign w:val="center"/>
          </w:tcPr>
          <w:p w14:paraId="279C81B9">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县公安局</w:t>
            </w:r>
          </w:p>
        </w:tc>
        <w:tc>
          <w:tcPr>
            <w:tcW w:w="5031" w:type="dxa"/>
            <w:tcBorders>
              <w:top w:val="single" w:color="000000" w:sz="4" w:space="0"/>
              <w:left w:val="single" w:color="000000" w:sz="4" w:space="0"/>
              <w:bottom w:val="single" w:color="000000" w:sz="4" w:space="0"/>
              <w:right w:val="single" w:color="000000" w:sz="4" w:space="0"/>
            </w:tcBorders>
            <w:noWrap w:val="0"/>
            <w:vAlign w:val="center"/>
          </w:tcPr>
          <w:p w14:paraId="02E18C97">
            <w:pPr>
              <w:widowControl/>
              <w:spacing w:line="280" w:lineRule="exact"/>
              <w:jc w:val="left"/>
              <w:rPr>
                <w:rFonts w:hint="eastAsia" w:ascii="Times New Roman" w:hAnsi="Times New Roman" w:eastAsia="仿宋_GB2312" w:cs="Times New Roman"/>
                <w:color w:val="auto"/>
                <w:kern w:val="0"/>
                <w:sz w:val="18"/>
                <w:szCs w:val="18"/>
                <w:lang w:val="en-US" w:eastAsia="zh-CN" w:bidi="ar-SA"/>
              </w:rPr>
            </w:pPr>
            <w:r>
              <w:rPr>
                <w:rFonts w:hint="eastAsia" w:ascii="Times New Roman" w:hAnsi="Times New Roman" w:eastAsia="仿宋_GB2312" w:cs="Times New Roman"/>
                <w:color w:val="auto"/>
                <w:kern w:val="0"/>
                <w:sz w:val="18"/>
                <w:szCs w:val="18"/>
                <w:lang w:val="en-US" w:eastAsia="zh-CN" w:bidi="ar-SA"/>
              </w:rPr>
              <w:t>《中华人民共和国道路交通安全法》</w:t>
            </w:r>
          </w:p>
          <w:p w14:paraId="190F082B">
            <w:pPr>
              <w:pStyle w:val="3"/>
              <w:rPr>
                <w:rFonts w:hint="eastAsia" w:ascii="Times New Roman" w:hAnsi="Times New Roman" w:eastAsia="仿宋_GB2312" w:cs="Times New Roman"/>
                <w:color w:val="auto"/>
                <w:kern w:val="0"/>
                <w:sz w:val="18"/>
                <w:szCs w:val="18"/>
                <w:lang w:val="en-US" w:eastAsia="zh-CN" w:bidi="ar-SA"/>
              </w:rPr>
            </w:pPr>
            <w:r>
              <w:rPr>
                <w:rFonts w:hint="eastAsia" w:ascii="Times New Roman" w:hAnsi="Times New Roman" w:eastAsia="仿宋_GB2312" w:cs="Times New Roman"/>
                <w:color w:val="auto"/>
                <w:kern w:val="0"/>
                <w:sz w:val="18"/>
                <w:szCs w:val="18"/>
                <w:lang w:val="en-US" w:eastAsia="zh-CN" w:bidi="ar-SA"/>
              </w:rPr>
              <w:t>《中华人民共和国道路交通安全法实施条例》</w:t>
            </w:r>
          </w:p>
          <w:p w14:paraId="7AE2D703">
            <w:pPr>
              <w:widowControl/>
              <w:spacing w:line="280" w:lineRule="exact"/>
              <w:jc w:val="left"/>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《机动车登记规定》</w:t>
            </w:r>
          </w:p>
        </w:tc>
        <w:tc>
          <w:tcPr>
            <w:tcW w:w="1851" w:type="dxa"/>
            <w:tcBorders>
              <w:top w:val="single" w:color="000000" w:sz="4" w:space="0"/>
              <w:left w:val="single" w:color="000000" w:sz="4" w:space="0"/>
              <w:bottom w:val="single" w:color="000000" w:sz="4" w:space="0"/>
              <w:right w:val="single" w:color="000000" w:sz="4" w:space="0"/>
            </w:tcBorders>
            <w:noWrap w:val="0"/>
            <w:vAlign w:val="center"/>
          </w:tcPr>
          <w:p w14:paraId="061D3368">
            <w:pPr>
              <w:widowControl/>
              <w:spacing w:line="280" w:lineRule="exact"/>
              <w:jc w:val="left"/>
              <w:rPr>
                <w:rFonts w:ascii="Times New Roman" w:hAnsi="Times New Roman" w:eastAsia="仿宋_GB2312"/>
                <w:color w:val="auto"/>
                <w:kern w:val="0"/>
                <w:sz w:val="18"/>
                <w:szCs w:val="18"/>
              </w:rPr>
            </w:pPr>
          </w:p>
        </w:tc>
      </w:tr>
      <w:tr w14:paraId="0773B4D1">
        <w:tblPrEx>
          <w:tblCellMar>
            <w:top w:w="0" w:type="dxa"/>
            <w:left w:w="108" w:type="dxa"/>
            <w:bottom w:w="0" w:type="dxa"/>
            <w:right w:w="108" w:type="dxa"/>
          </w:tblCellMar>
        </w:tblPrEx>
        <w:trPr>
          <w:trHeight w:val="1042" w:hRule="atLeast"/>
          <w:jc w:val="center"/>
        </w:trPr>
        <w:tc>
          <w:tcPr>
            <w:tcW w:w="652" w:type="dxa"/>
            <w:tcBorders>
              <w:top w:val="single" w:color="000000" w:sz="4" w:space="0"/>
              <w:left w:val="single" w:color="000000" w:sz="4" w:space="0"/>
              <w:bottom w:val="single" w:color="000000" w:sz="4" w:space="0"/>
              <w:right w:val="single" w:color="000000" w:sz="4" w:space="0"/>
            </w:tcBorders>
            <w:noWrap/>
            <w:vAlign w:val="center"/>
          </w:tcPr>
          <w:p w14:paraId="41879D07">
            <w:pPr>
              <w:widowControl/>
              <w:spacing w:line="280" w:lineRule="exact"/>
              <w:jc w:val="center"/>
              <w:rPr>
                <w:rFonts w:hint="default" w:ascii="Times New Roman" w:hAnsi="Times New Roman" w:eastAsia="仿宋_GB2312"/>
                <w:color w:val="auto"/>
                <w:kern w:val="0"/>
                <w:sz w:val="18"/>
                <w:szCs w:val="18"/>
                <w:lang w:val="en-US" w:eastAsia="zh-CN"/>
              </w:rPr>
            </w:pPr>
            <w:r>
              <w:rPr>
                <w:rFonts w:hint="eastAsia" w:ascii="Times New Roman" w:hAnsi="Times New Roman" w:eastAsia="仿宋_GB2312"/>
                <w:color w:val="auto"/>
                <w:kern w:val="0"/>
                <w:sz w:val="18"/>
                <w:szCs w:val="18"/>
                <w:lang w:val="en-US" w:eastAsia="zh-CN"/>
              </w:rPr>
              <w:t>34</w:t>
            </w:r>
          </w:p>
        </w:tc>
        <w:tc>
          <w:tcPr>
            <w:tcW w:w="931" w:type="dxa"/>
            <w:tcBorders>
              <w:top w:val="single" w:color="000000" w:sz="4" w:space="0"/>
              <w:left w:val="single" w:color="000000" w:sz="4" w:space="0"/>
              <w:bottom w:val="single" w:color="000000" w:sz="4" w:space="0"/>
              <w:right w:val="single" w:color="000000" w:sz="4" w:space="0"/>
            </w:tcBorders>
            <w:noWrap w:val="0"/>
            <w:vAlign w:val="center"/>
          </w:tcPr>
          <w:p w14:paraId="6E22A464">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w:t>
            </w:r>
            <w:r>
              <w:rPr>
                <w:rFonts w:ascii="Times New Roman" w:hAnsi="Times New Roman" w:eastAsia="仿宋_GB2312"/>
                <w:color w:val="auto"/>
                <w:kern w:val="0"/>
                <w:sz w:val="18"/>
                <w:szCs w:val="18"/>
              </w:rPr>
              <w:t>公安局</w:t>
            </w:r>
          </w:p>
        </w:tc>
        <w:tc>
          <w:tcPr>
            <w:tcW w:w="2319" w:type="dxa"/>
            <w:tcBorders>
              <w:top w:val="single" w:color="000000" w:sz="4" w:space="0"/>
              <w:left w:val="single" w:color="000000" w:sz="4" w:space="0"/>
              <w:bottom w:val="single" w:color="000000" w:sz="4" w:space="0"/>
              <w:right w:val="single" w:color="000000" w:sz="4" w:space="0"/>
            </w:tcBorders>
            <w:noWrap w:val="0"/>
            <w:vAlign w:val="center"/>
          </w:tcPr>
          <w:p w14:paraId="3A906945">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机动车驾驶证核发、审验</w:t>
            </w:r>
          </w:p>
        </w:tc>
        <w:tc>
          <w:tcPr>
            <w:tcW w:w="2619" w:type="dxa"/>
            <w:tcBorders>
              <w:top w:val="single" w:color="000000" w:sz="4" w:space="0"/>
              <w:left w:val="single" w:color="000000" w:sz="4" w:space="0"/>
              <w:bottom w:val="single" w:color="000000" w:sz="4" w:space="0"/>
              <w:right w:val="single" w:color="000000" w:sz="4" w:space="0"/>
            </w:tcBorders>
            <w:noWrap w:val="0"/>
            <w:vAlign w:val="center"/>
          </w:tcPr>
          <w:p w14:paraId="728A507B">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县公安局</w:t>
            </w:r>
          </w:p>
        </w:tc>
        <w:tc>
          <w:tcPr>
            <w:tcW w:w="5031" w:type="dxa"/>
            <w:tcBorders>
              <w:top w:val="single" w:color="000000" w:sz="4" w:space="0"/>
              <w:left w:val="single" w:color="000000" w:sz="4" w:space="0"/>
              <w:bottom w:val="single" w:color="000000" w:sz="4" w:space="0"/>
              <w:right w:val="single" w:color="000000" w:sz="4" w:space="0"/>
            </w:tcBorders>
            <w:noWrap w:val="0"/>
            <w:vAlign w:val="center"/>
          </w:tcPr>
          <w:p w14:paraId="67C7C32C">
            <w:pPr>
              <w:pStyle w:val="3"/>
              <w:rPr>
                <w:rFonts w:hint="eastAsia" w:ascii="Times New Roman" w:hAnsi="Times New Roman" w:eastAsia="仿宋_GB2312" w:cs="Times New Roman"/>
                <w:color w:val="auto"/>
                <w:kern w:val="0"/>
                <w:sz w:val="18"/>
                <w:szCs w:val="18"/>
                <w:lang w:val="en-US" w:eastAsia="zh-CN" w:bidi="ar-SA"/>
              </w:rPr>
            </w:pPr>
            <w:r>
              <w:rPr>
                <w:rFonts w:hint="eastAsia" w:ascii="Times New Roman" w:hAnsi="Times New Roman" w:eastAsia="仿宋_GB2312" w:cs="Times New Roman"/>
                <w:color w:val="auto"/>
                <w:kern w:val="0"/>
                <w:sz w:val="18"/>
                <w:szCs w:val="18"/>
                <w:lang w:val="en-US" w:eastAsia="zh-CN" w:bidi="ar-SA"/>
              </w:rPr>
              <w:t>《中华人民共和国道路交通安全法》</w:t>
            </w:r>
          </w:p>
          <w:p w14:paraId="2E87EE26">
            <w:pPr>
              <w:pStyle w:val="3"/>
              <w:rPr>
                <w:rFonts w:hint="eastAsia" w:ascii="Times New Roman" w:hAnsi="Times New Roman" w:eastAsia="仿宋_GB2312" w:cs="Times New Roman"/>
                <w:color w:val="auto"/>
                <w:kern w:val="0"/>
                <w:sz w:val="18"/>
                <w:szCs w:val="18"/>
                <w:lang w:val="en-US" w:eastAsia="zh-CN" w:bidi="ar-SA"/>
              </w:rPr>
            </w:pPr>
            <w:r>
              <w:rPr>
                <w:rFonts w:hint="eastAsia" w:ascii="Times New Roman" w:hAnsi="Times New Roman" w:eastAsia="仿宋_GB2312" w:cs="Times New Roman"/>
                <w:color w:val="auto"/>
                <w:kern w:val="0"/>
                <w:sz w:val="18"/>
                <w:szCs w:val="18"/>
                <w:lang w:val="en-US" w:eastAsia="zh-CN" w:bidi="ar-SA"/>
              </w:rPr>
              <w:t>《中华人民共和国道路交通安全法实施条例》</w:t>
            </w:r>
          </w:p>
          <w:p w14:paraId="3BDA217B">
            <w:pPr>
              <w:pStyle w:val="3"/>
              <w:rPr>
                <w:rFonts w:hint="eastAsia" w:eastAsia="宋体"/>
                <w:color w:val="auto"/>
                <w:lang w:eastAsia="zh-CN"/>
              </w:rPr>
            </w:pPr>
            <w:r>
              <w:rPr>
                <w:rFonts w:hint="eastAsia" w:ascii="Times New Roman" w:hAnsi="Times New Roman" w:eastAsia="仿宋_GB2312" w:cs="Times New Roman"/>
                <w:color w:val="auto"/>
                <w:kern w:val="0"/>
                <w:sz w:val="18"/>
                <w:szCs w:val="18"/>
                <w:lang w:val="en-US" w:eastAsia="zh-CN" w:bidi="ar-SA"/>
              </w:rPr>
              <w:t>《机动车驾驶证申领和使用规定》</w:t>
            </w:r>
          </w:p>
        </w:tc>
        <w:tc>
          <w:tcPr>
            <w:tcW w:w="1851" w:type="dxa"/>
            <w:tcBorders>
              <w:top w:val="single" w:color="000000" w:sz="4" w:space="0"/>
              <w:left w:val="single" w:color="000000" w:sz="4" w:space="0"/>
              <w:bottom w:val="single" w:color="000000" w:sz="4" w:space="0"/>
              <w:right w:val="single" w:color="000000" w:sz="4" w:space="0"/>
            </w:tcBorders>
            <w:noWrap w:val="0"/>
            <w:vAlign w:val="center"/>
          </w:tcPr>
          <w:p w14:paraId="60211B7B">
            <w:pPr>
              <w:widowControl/>
              <w:spacing w:line="280" w:lineRule="exact"/>
              <w:jc w:val="left"/>
              <w:rPr>
                <w:rFonts w:ascii="Times New Roman" w:hAnsi="Times New Roman" w:eastAsia="仿宋_GB2312"/>
                <w:color w:val="auto"/>
                <w:kern w:val="0"/>
                <w:sz w:val="18"/>
                <w:szCs w:val="18"/>
              </w:rPr>
            </w:pPr>
          </w:p>
        </w:tc>
      </w:tr>
      <w:tr w14:paraId="7694FDFA">
        <w:tblPrEx>
          <w:tblCellMar>
            <w:top w:w="0" w:type="dxa"/>
            <w:left w:w="108" w:type="dxa"/>
            <w:bottom w:w="0" w:type="dxa"/>
            <w:right w:w="108" w:type="dxa"/>
          </w:tblCellMar>
        </w:tblPrEx>
        <w:trPr>
          <w:trHeight w:val="756" w:hRule="atLeast"/>
          <w:jc w:val="center"/>
        </w:trPr>
        <w:tc>
          <w:tcPr>
            <w:tcW w:w="652" w:type="dxa"/>
            <w:tcBorders>
              <w:top w:val="single" w:color="000000" w:sz="4" w:space="0"/>
              <w:left w:val="single" w:color="000000" w:sz="4" w:space="0"/>
              <w:bottom w:val="single" w:color="000000" w:sz="4" w:space="0"/>
              <w:right w:val="single" w:color="000000" w:sz="4" w:space="0"/>
            </w:tcBorders>
            <w:noWrap/>
            <w:vAlign w:val="center"/>
          </w:tcPr>
          <w:p w14:paraId="005A0846">
            <w:pPr>
              <w:widowControl/>
              <w:spacing w:line="280" w:lineRule="exact"/>
              <w:jc w:val="center"/>
              <w:rPr>
                <w:rFonts w:hint="default" w:ascii="Times New Roman" w:hAnsi="Times New Roman" w:eastAsia="仿宋_GB2312"/>
                <w:color w:val="auto"/>
                <w:kern w:val="0"/>
                <w:sz w:val="18"/>
                <w:szCs w:val="18"/>
                <w:lang w:val="en-US" w:eastAsia="zh-CN"/>
              </w:rPr>
            </w:pPr>
            <w:r>
              <w:rPr>
                <w:rFonts w:hint="eastAsia" w:ascii="Times New Roman" w:hAnsi="Times New Roman" w:eastAsia="仿宋_GB2312"/>
                <w:color w:val="auto"/>
                <w:kern w:val="0"/>
                <w:sz w:val="18"/>
                <w:szCs w:val="18"/>
                <w:lang w:val="en-US" w:eastAsia="zh-CN"/>
              </w:rPr>
              <w:t>35</w:t>
            </w:r>
          </w:p>
        </w:tc>
        <w:tc>
          <w:tcPr>
            <w:tcW w:w="931" w:type="dxa"/>
            <w:tcBorders>
              <w:top w:val="single" w:color="000000" w:sz="4" w:space="0"/>
              <w:left w:val="single" w:color="000000" w:sz="4" w:space="0"/>
              <w:bottom w:val="single" w:color="000000" w:sz="4" w:space="0"/>
              <w:right w:val="single" w:color="000000" w:sz="4" w:space="0"/>
            </w:tcBorders>
            <w:noWrap w:val="0"/>
            <w:vAlign w:val="center"/>
          </w:tcPr>
          <w:p w14:paraId="5ABF1D23">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w:t>
            </w:r>
            <w:r>
              <w:rPr>
                <w:rFonts w:ascii="Times New Roman" w:hAnsi="Times New Roman" w:eastAsia="仿宋_GB2312"/>
                <w:color w:val="auto"/>
                <w:kern w:val="0"/>
                <w:sz w:val="18"/>
                <w:szCs w:val="18"/>
              </w:rPr>
              <w:t>公安局</w:t>
            </w:r>
          </w:p>
        </w:tc>
        <w:tc>
          <w:tcPr>
            <w:tcW w:w="2319" w:type="dxa"/>
            <w:tcBorders>
              <w:top w:val="single" w:color="000000" w:sz="4" w:space="0"/>
              <w:left w:val="single" w:color="000000" w:sz="4" w:space="0"/>
              <w:bottom w:val="single" w:color="000000" w:sz="4" w:space="0"/>
              <w:right w:val="single" w:color="000000" w:sz="4" w:space="0"/>
            </w:tcBorders>
            <w:noWrap w:val="0"/>
            <w:vAlign w:val="center"/>
          </w:tcPr>
          <w:p w14:paraId="13683641">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校车驾驶资格许可</w:t>
            </w:r>
          </w:p>
        </w:tc>
        <w:tc>
          <w:tcPr>
            <w:tcW w:w="2619" w:type="dxa"/>
            <w:tcBorders>
              <w:top w:val="single" w:color="000000" w:sz="4" w:space="0"/>
              <w:left w:val="single" w:color="000000" w:sz="4" w:space="0"/>
              <w:bottom w:val="single" w:color="000000" w:sz="4" w:space="0"/>
              <w:right w:val="single" w:color="000000" w:sz="4" w:space="0"/>
            </w:tcBorders>
            <w:noWrap w:val="0"/>
            <w:vAlign w:val="center"/>
          </w:tcPr>
          <w:p w14:paraId="3F023072">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县公安局</w:t>
            </w:r>
          </w:p>
        </w:tc>
        <w:tc>
          <w:tcPr>
            <w:tcW w:w="5031" w:type="dxa"/>
            <w:tcBorders>
              <w:top w:val="single" w:color="000000" w:sz="4" w:space="0"/>
              <w:left w:val="single" w:color="000000" w:sz="4" w:space="0"/>
              <w:bottom w:val="single" w:color="000000" w:sz="4" w:space="0"/>
              <w:right w:val="single" w:color="000000" w:sz="4" w:space="0"/>
            </w:tcBorders>
            <w:noWrap w:val="0"/>
            <w:vAlign w:val="center"/>
          </w:tcPr>
          <w:p w14:paraId="7AA1BAA4">
            <w:pPr>
              <w:widowControl/>
              <w:spacing w:line="280" w:lineRule="exact"/>
              <w:jc w:val="left"/>
              <w:rPr>
                <w:rFonts w:hint="eastAsia" w:ascii="Times New Roman" w:hAnsi="Times New Roman" w:eastAsia="仿宋_GB2312" w:cs="Times New Roman"/>
                <w:color w:val="auto"/>
                <w:kern w:val="0"/>
                <w:sz w:val="18"/>
                <w:szCs w:val="18"/>
                <w:lang w:val="en-US" w:eastAsia="zh-CN" w:bidi="ar-SA"/>
              </w:rPr>
            </w:pPr>
            <w:r>
              <w:rPr>
                <w:rFonts w:hint="eastAsia" w:ascii="Times New Roman" w:hAnsi="Times New Roman" w:eastAsia="仿宋_GB2312" w:cs="Times New Roman"/>
                <w:color w:val="auto"/>
                <w:kern w:val="0"/>
                <w:sz w:val="18"/>
                <w:szCs w:val="18"/>
                <w:lang w:val="en-US" w:eastAsia="zh-CN" w:bidi="ar-SA"/>
              </w:rPr>
              <w:t>《校车安全管理条例》</w:t>
            </w:r>
          </w:p>
          <w:p w14:paraId="29DD55D4">
            <w:pPr>
              <w:pStyle w:val="3"/>
              <w:rPr>
                <w:color w:val="auto"/>
              </w:rPr>
            </w:pPr>
            <w:r>
              <w:rPr>
                <w:rFonts w:hint="eastAsia" w:ascii="Times New Roman" w:hAnsi="Times New Roman" w:eastAsia="仿宋_GB2312" w:cs="Times New Roman"/>
                <w:color w:val="auto"/>
                <w:kern w:val="0"/>
                <w:sz w:val="18"/>
                <w:szCs w:val="18"/>
                <w:lang w:val="en-US" w:eastAsia="zh-CN" w:bidi="ar-SA"/>
              </w:rPr>
              <w:t>《机动车驾驶证申领和使用规定》</w:t>
            </w:r>
          </w:p>
        </w:tc>
        <w:tc>
          <w:tcPr>
            <w:tcW w:w="1851" w:type="dxa"/>
            <w:tcBorders>
              <w:top w:val="single" w:color="000000" w:sz="4" w:space="0"/>
              <w:left w:val="single" w:color="000000" w:sz="4" w:space="0"/>
              <w:bottom w:val="single" w:color="000000" w:sz="4" w:space="0"/>
              <w:right w:val="single" w:color="000000" w:sz="4" w:space="0"/>
            </w:tcBorders>
            <w:noWrap w:val="0"/>
            <w:vAlign w:val="center"/>
          </w:tcPr>
          <w:p w14:paraId="3EE275EE">
            <w:pPr>
              <w:widowControl/>
              <w:spacing w:line="280" w:lineRule="exact"/>
              <w:jc w:val="left"/>
              <w:rPr>
                <w:rFonts w:ascii="Times New Roman" w:hAnsi="Times New Roman" w:eastAsia="仿宋_GB2312"/>
                <w:color w:val="auto"/>
                <w:kern w:val="0"/>
                <w:sz w:val="18"/>
                <w:szCs w:val="18"/>
              </w:rPr>
            </w:pPr>
          </w:p>
        </w:tc>
      </w:tr>
      <w:tr w14:paraId="0479ED15">
        <w:tblPrEx>
          <w:tblCellMar>
            <w:top w:w="0" w:type="dxa"/>
            <w:left w:w="108" w:type="dxa"/>
            <w:bottom w:w="0" w:type="dxa"/>
            <w:right w:w="108" w:type="dxa"/>
          </w:tblCellMar>
        </w:tblPrEx>
        <w:trPr>
          <w:trHeight w:val="806" w:hRule="atLeast"/>
          <w:jc w:val="center"/>
        </w:trPr>
        <w:tc>
          <w:tcPr>
            <w:tcW w:w="652" w:type="dxa"/>
            <w:tcBorders>
              <w:top w:val="single" w:color="000000" w:sz="4" w:space="0"/>
              <w:left w:val="single" w:color="000000" w:sz="4" w:space="0"/>
              <w:bottom w:val="single" w:color="000000" w:sz="4" w:space="0"/>
              <w:right w:val="single" w:color="000000" w:sz="4" w:space="0"/>
            </w:tcBorders>
            <w:noWrap/>
            <w:vAlign w:val="center"/>
          </w:tcPr>
          <w:p w14:paraId="5C40FAAB">
            <w:pPr>
              <w:widowControl/>
              <w:spacing w:line="280" w:lineRule="exact"/>
              <w:jc w:val="center"/>
              <w:rPr>
                <w:rFonts w:hint="default" w:ascii="Times New Roman" w:hAnsi="Times New Roman" w:eastAsia="仿宋_GB2312"/>
                <w:color w:val="auto"/>
                <w:kern w:val="0"/>
                <w:sz w:val="18"/>
                <w:szCs w:val="18"/>
                <w:lang w:val="en-US" w:eastAsia="zh-CN"/>
              </w:rPr>
            </w:pPr>
            <w:r>
              <w:rPr>
                <w:rFonts w:hint="eastAsia" w:ascii="Times New Roman" w:hAnsi="Times New Roman" w:eastAsia="仿宋_GB2312"/>
                <w:color w:val="auto"/>
                <w:kern w:val="0"/>
                <w:sz w:val="18"/>
                <w:szCs w:val="18"/>
                <w:lang w:val="en-US" w:eastAsia="zh-CN"/>
              </w:rPr>
              <w:t>36</w:t>
            </w:r>
          </w:p>
        </w:tc>
        <w:tc>
          <w:tcPr>
            <w:tcW w:w="931" w:type="dxa"/>
            <w:tcBorders>
              <w:top w:val="single" w:color="000000" w:sz="4" w:space="0"/>
              <w:left w:val="single" w:color="000000" w:sz="4" w:space="0"/>
              <w:bottom w:val="single" w:color="000000" w:sz="4" w:space="0"/>
              <w:right w:val="single" w:color="000000" w:sz="4" w:space="0"/>
            </w:tcBorders>
            <w:noWrap w:val="0"/>
            <w:vAlign w:val="center"/>
          </w:tcPr>
          <w:p w14:paraId="6BF5679C">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w:t>
            </w:r>
            <w:r>
              <w:rPr>
                <w:rFonts w:ascii="Times New Roman" w:hAnsi="Times New Roman" w:eastAsia="仿宋_GB2312"/>
                <w:color w:val="auto"/>
                <w:kern w:val="0"/>
                <w:sz w:val="18"/>
                <w:szCs w:val="18"/>
              </w:rPr>
              <w:t>公安局</w:t>
            </w:r>
          </w:p>
        </w:tc>
        <w:tc>
          <w:tcPr>
            <w:tcW w:w="2319" w:type="dxa"/>
            <w:tcBorders>
              <w:top w:val="single" w:color="000000" w:sz="4" w:space="0"/>
              <w:left w:val="single" w:color="000000" w:sz="4" w:space="0"/>
              <w:bottom w:val="single" w:color="000000" w:sz="4" w:space="0"/>
              <w:right w:val="single" w:color="000000" w:sz="4" w:space="0"/>
            </w:tcBorders>
            <w:noWrap w:val="0"/>
            <w:vAlign w:val="center"/>
          </w:tcPr>
          <w:p w14:paraId="6304AC14">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非机动车登记</w:t>
            </w:r>
          </w:p>
        </w:tc>
        <w:tc>
          <w:tcPr>
            <w:tcW w:w="2619" w:type="dxa"/>
            <w:tcBorders>
              <w:top w:val="single" w:color="000000" w:sz="4" w:space="0"/>
              <w:left w:val="single" w:color="000000" w:sz="4" w:space="0"/>
              <w:bottom w:val="single" w:color="000000" w:sz="4" w:space="0"/>
              <w:right w:val="single" w:color="000000" w:sz="4" w:space="0"/>
            </w:tcBorders>
            <w:noWrap w:val="0"/>
            <w:vAlign w:val="center"/>
          </w:tcPr>
          <w:p w14:paraId="6DFCCDB4">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县公安局</w:t>
            </w:r>
          </w:p>
        </w:tc>
        <w:tc>
          <w:tcPr>
            <w:tcW w:w="5031" w:type="dxa"/>
            <w:tcBorders>
              <w:top w:val="single" w:color="000000" w:sz="4" w:space="0"/>
              <w:left w:val="single" w:color="000000" w:sz="4" w:space="0"/>
              <w:bottom w:val="single" w:color="000000" w:sz="4" w:space="0"/>
              <w:right w:val="single" w:color="000000" w:sz="4" w:space="0"/>
            </w:tcBorders>
            <w:noWrap w:val="0"/>
            <w:vAlign w:val="center"/>
          </w:tcPr>
          <w:p w14:paraId="3750EEFC">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《中华人民共和国道路交通安全法》</w:t>
            </w:r>
          </w:p>
        </w:tc>
        <w:tc>
          <w:tcPr>
            <w:tcW w:w="1851" w:type="dxa"/>
            <w:tcBorders>
              <w:top w:val="single" w:color="000000" w:sz="4" w:space="0"/>
              <w:left w:val="single" w:color="000000" w:sz="4" w:space="0"/>
              <w:bottom w:val="single" w:color="000000" w:sz="4" w:space="0"/>
              <w:right w:val="single" w:color="000000" w:sz="4" w:space="0"/>
            </w:tcBorders>
            <w:noWrap w:val="0"/>
            <w:vAlign w:val="center"/>
          </w:tcPr>
          <w:p w14:paraId="17288540">
            <w:pPr>
              <w:widowControl/>
              <w:spacing w:line="280" w:lineRule="exact"/>
              <w:jc w:val="left"/>
              <w:rPr>
                <w:rFonts w:ascii="Times New Roman" w:hAnsi="Times New Roman" w:eastAsia="仿宋_GB2312"/>
                <w:color w:val="auto"/>
                <w:kern w:val="0"/>
                <w:sz w:val="18"/>
                <w:szCs w:val="18"/>
              </w:rPr>
            </w:pPr>
          </w:p>
        </w:tc>
      </w:tr>
      <w:tr w14:paraId="58167254">
        <w:tblPrEx>
          <w:tblCellMar>
            <w:top w:w="0" w:type="dxa"/>
            <w:left w:w="108" w:type="dxa"/>
            <w:bottom w:w="0" w:type="dxa"/>
            <w:right w:w="108" w:type="dxa"/>
          </w:tblCellMar>
        </w:tblPrEx>
        <w:trPr>
          <w:trHeight w:val="1004" w:hRule="atLeast"/>
          <w:jc w:val="center"/>
        </w:trPr>
        <w:tc>
          <w:tcPr>
            <w:tcW w:w="652" w:type="dxa"/>
            <w:tcBorders>
              <w:top w:val="single" w:color="000000" w:sz="4" w:space="0"/>
              <w:left w:val="single" w:color="000000" w:sz="4" w:space="0"/>
              <w:bottom w:val="single" w:color="000000" w:sz="4" w:space="0"/>
              <w:right w:val="single" w:color="000000" w:sz="4" w:space="0"/>
            </w:tcBorders>
            <w:noWrap/>
            <w:vAlign w:val="center"/>
          </w:tcPr>
          <w:p w14:paraId="69CCDC93">
            <w:pPr>
              <w:widowControl/>
              <w:spacing w:line="280" w:lineRule="exact"/>
              <w:jc w:val="center"/>
              <w:rPr>
                <w:rFonts w:hint="default" w:ascii="Times New Roman" w:hAnsi="Times New Roman" w:eastAsia="仿宋_GB2312"/>
                <w:color w:val="auto"/>
                <w:kern w:val="0"/>
                <w:sz w:val="18"/>
                <w:szCs w:val="18"/>
                <w:lang w:val="en-US" w:eastAsia="zh-CN"/>
              </w:rPr>
            </w:pPr>
            <w:r>
              <w:rPr>
                <w:rFonts w:hint="eastAsia" w:ascii="Times New Roman" w:hAnsi="Times New Roman" w:eastAsia="仿宋_GB2312"/>
                <w:color w:val="auto"/>
                <w:kern w:val="0"/>
                <w:sz w:val="18"/>
                <w:szCs w:val="18"/>
                <w:lang w:val="en-US" w:eastAsia="zh-CN"/>
              </w:rPr>
              <w:t>37</w:t>
            </w:r>
          </w:p>
        </w:tc>
        <w:tc>
          <w:tcPr>
            <w:tcW w:w="931" w:type="dxa"/>
            <w:tcBorders>
              <w:top w:val="single" w:color="000000" w:sz="4" w:space="0"/>
              <w:left w:val="single" w:color="000000" w:sz="4" w:space="0"/>
              <w:bottom w:val="single" w:color="000000" w:sz="4" w:space="0"/>
              <w:right w:val="single" w:color="000000" w:sz="4" w:space="0"/>
            </w:tcBorders>
            <w:noWrap w:val="0"/>
            <w:vAlign w:val="center"/>
          </w:tcPr>
          <w:p w14:paraId="5AE2B187">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w:t>
            </w:r>
            <w:r>
              <w:rPr>
                <w:rFonts w:ascii="Times New Roman" w:hAnsi="Times New Roman" w:eastAsia="仿宋_GB2312"/>
                <w:color w:val="auto"/>
                <w:kern w:val="0"/>
                <w:sz w:val="18"/>
                <w:szCs w:val="18"/>
              </w:rPr>
              <w:t>公安局</w:t>
            </w:r>
          </w:p>
        </w:tc>
        <w:tc>
          <w:tcPr>
            <w:tcW w:w="2319" w:type="dxa"/>
            <w:tcBorders>
              <w:top w:val="single" w:color="000000" w:sz="4" w:space="0"/>
              <w:left w:val="single" w:color="000000" w:sz="4" w:space="0"/>
              <w:bottom w:val="single" w:color="000000" w:sz="4" w:space="0"/>
              <w:right w:val="single" w:color="000000" w:sz="4" w:space="0"/>
            </w:tcBorders>
            <w:noWrap w:val="0"/>
            <w:vAlign w:val="center"/>
          </w:tcPr>
          <w:p w14:paraId="3516B63D">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涉路施工交通安全审查</w:t>
            </w:r>
          </w:p>
        </w:tc>
        <w:tc>
          <w:tcPr>
            <w:tcW w:w="2619" w:type="dxa"/>
            <w:tcBorders>
              <w:top w:val="single" w:color="000000" w:sz="4" w:space="0"/>
              <w:left w:val="single" w:color="000000" w:sz="4" w:space="0"/>
              <w:bottom w:val="single" w:color="000000" w:sz="4" w:space="0"/>
              <w:right w:val="single" w:color="000000" w:sz="4" w:space="0"/>
            </w:tcBorders>
            <w:noWrap w:val="0"/>
            <w:vAlign w:val="center"/>
          </w:tcPr>
          <w:p w14:paraId="5B5AD27E">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县公安局</w:t>
            </w:r>
          </w:p>
        </w:tc>
        <w:tc>
          <w:tcPr>
            <w:tcW w:w="5031" w:type="dxa"/>
            <w:tcBorders>
              <w:top w:val="single" w:color="000000" w:sz="4" w:space="0"/>
              <w:left w:val="single" w:color="000000" w:sz="4" w:space="0"/>
              <w:bottom w:val="single" w:color="000000" w:sz="4" w:space="0"/>
              <w:right w:val="single" w:color="000000" w:sz="4" w:space="0"/>
            </w:tcBorders>
            <w:noWrap w:val="0"/>
            <w:vAlign w:val="center"/>
          </w:tcPr>
          <w:p w14:paraId="17EE6E9D">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《中华人民共和国道路交通安全法》</w:t>
            </w:r>
            <w:r>
              <w:rPr>
                <w:rFonts w:ascii="Times New Roman" w:hAnsi="Times New Roman" w:eastAsia="仿宋_GB2312"/>
                <w:color w:val="auto"/>
                <w:kern w:val="0"/>
                <w:sz w:val="18"/>
                <w:szCs w:val="18"/>
              </w:rPr>
              <w:br w:type="textWrapping"/>
            </w:r>
            <w:r>
              <w:rPr>
                <w:rFonts w:ascii="Times New Roman" w:hAnsi="Times New Roman" w:eastAsia="仿宋_GB2312"/>
                <w:color w:val="auto"/>
                <w:kern w:val="0"/>
                <w:sz w:val="18"/>
                <w:szCs w:val="18"/>
              </w:rPr>
              <w:t>《中华人民共和国公路法》</w:t>
            </w:r>
            <w:r>
              <w:rPr>
                <w:rFonts w:ascii="Times New Roman" w:hAnsi="Times New Roman" w:eastAsia="仿宋_GB2312"/>
                <w:color w:val="auto"/>
                <w:kern w:val="0"/>
                <w:sz w:val="18"/>
                <w:szCs w:val="18"/>
              </w:rPr>
              <w:br w:type="textWrapping"/>
            </w:r>
            <w:r>
              <w:rPr>
                <w:rFonts w:ascii="Times New Roman" w:hAnsi="Times New Roman" w:eastAsia="仿宋_GB2312"/>
                <w:color w:val="auto"/>
                <w:kern w:val="0"/>
                <w:sz w:val="18"/>
                <w:szCs w:val="18"/>
              </w:rPr>
              <w:t>《城市道路管理条例》</w:t>
            </w:r>
          </w:p>
        </w:tc>
        <w:tc>
          <w:tcPr>
            <w:tcW w:w="1851" w:type="dxa"/>
            <w:tcBorders>
              <w:top w:val="single" w:color="000000" w:sz="4" w:space="0"/>
              <w:left w:val="single" w:color="000000" w:sz="4" w:space="0"/>
              <w:bottom w:val="single" w:color="000000" w:sz="4" w:space="0"/>
              <w:right w:val="single" w:color="000000" w:sz="4" w:space="0"/>
            </w:tcBorders>
            <w:noWrap w:val="0"/>
            <w:vAlign w:val="center"/>
          </w:tcPr>
          <w:p w14:paraId="63148B7F">
            <w:pPr>
              <w:widowControl/>
              <w:spacing w:line="280" w:lineRule="exact"/>
              <w:jc w:val="left"/>
              <w:rPr>
                <w:rFonts w:ascii="Times New Roman" w:hAnsi="Times New Roman" w:eastAsia="仿宋_GB2312"/>
                <w:color w:val="auto"/>
                <w:kern w:val="0"/>
                <w:sz w:val="18"/>
                <w:szCs w:val="18"/>
              </w:rPr>
            </w:pPr>
          </w:p>
        </w:tc>
      </w:tr>
      <w:tr w14:paraId="3BD88612">
        <w:tblPrEx>
          <w:tblCellMar>
            <w:top w:w="0" w:type="dxa"/>
            <w:left w:w="108" w:type="dxa"/>
            <w:bottom w:w="0" w:type="dxa"/>
            <w:right w:w="108" w:type="dxa"/>
          </w:tblCellMar>
        </w:tblPrEx>
        <w:trPr>
          <w:trHeight w:val="806" w:hRule="atLeast"/>
          <w:jc w:val="center"/>
        </w:trPr>
        <w:tc>
          <w:tcPr>
            <w:tcW w:w="652" w:type="dxa"/>
            <w:tcBorders>
              <w:top w:val="single" w:color="000000" w:sz="4" w:space="0"/>
              <w:left w:val="single" w:color="000000" w:sz="4" w:space="0"/>
              <w:bottom w:val="single" w:color="000000" w:sz="4" w:space="0"/>
              <w:right w:val="single" w:color="000000" w:sz="4" w:space="0"/>
            </w:tcBorders>
            <w:noWrap/>
            <w:vAlign w:val="center"/>
          </w:tcPr>
          <w:p w14:paraId="2871E101">
            <w:pPr>
              <w:widowControl/>
              <w:spacing w:line="280" w:lineRule="exact"/>
              <w:jc w:val="center"/>
              <w:rPr>
                <w:rFonts w:hint="default" w:ascii="Times New Roman" w:hAnsi="Times New Roman" w:eastAsia="仿宋_GB2312"/>
                <w:color w:val="auto"/>
                <w:kern w:val="0"/>
                <w:sz w:val="18"/>
                <w:szCs w:val="18"/>
                <w:lang w:val="en-US" w:eastAsia="zh-CN"/>
              </w:rPr>
            </w:pPr>
            <w:r>
              <w:rPr>
                <w:rFonts w:hint="eastAsia" w:ascii="Times New Roman" w:hAnsi="Times New Roman" w:eastAsia="仿宋_GB2312"/>
                <w:color w:val="auto"/>
                <w:kern w:val="0"/>
                <w:sz w:val="18"/>
                <w:szCs w:val="18"/>
                <w:lang w:val="en-US" w:eastAsia="zh-CN"/>
              </w:rPr>
              <w:t>38</w:t>
            </w:r>
          </w:p>
        </w:tc>
        <w:tc>
          <w:tcPr>
            <w:tcW w:w="931" w:type="dxa"/>
            <w:tcBorders>
              <w:top w:val="single" w:color="000000" w:sz="4" w:space="0"/>
              <w:left w:val="single" w:color="000000" w:sz="4" w:space="0"/>
              <w:bottom w:val="single" w:color="000000" w:sz="4" w:space="0"/>
              <w:right w:val="single" w:color="000000" w:sz="4" w:space="0"/>
            </w:tcBorders>
            <w:noWrap w:val="0"/>
            <w:vAlign w:val="center"/>
          </w:tcPr>
          <w:p w14:paraId="73A02740">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w:t>
            </w:r>
            <w:r>
              <w:rPr>
                <w:rFonts w:ascii="Times New Roman" w:hAnsi="Times New Roman" w:eastAsia="仿宋_GB2312"/>
                <w:color w:val="auto"/>
                <w:kern w:val="0"/>
                <w:sz w:val="18"/>
                <w:szCs w:val="18"/>
              </w:rPr>
              <w:t>公安局</w:t>
            </w:r>
          </w:p>
        </w:tc>
        <w:tc>
          <w:tcPr>
            <w:tcW w:w="2319" w:type="dxa"/>
            <w:tcBorders>
              <w:top w:val="single" w:color="000000" w:sz="4" w:space="0"/>
              <w:left w:val="single" w:color="000000" w:sz="4" w:space="0"/>
              <w:bottom w:val="single" w:color="000000" w:sz="4" w:space="0"/>
              <w:right w:val="single" w:color="000000" w:sz="4" w:space="0"/>
            </w:tcBorders>
            <w:noWrap w:val="0"/>
            <w:vAlign w:val="center"/>
          </w:tcPr>
          <w:p w14:paraId="20BFD4B5">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户口迁移审批</w:t>
            </w:r>
          </w:p>
        </w:tc>
        <w:tc>
          <w:tcPr>
            <w:tcW w:w="2619" w:type="dxa"/>
            <w:tcBorders>
              <w:top w:val="single" w:color="000000" w:sz="4" w:space="0"/>
              <w:left w:val="single" w:color="000000" w:sz="4" w:space="0"/>
              <w:bottom w:val="single" w:color="000000" w:sz="4" w:space="0"/>
              <w:right w:val="single" w:color="000000" w:sz="4" w:space="0"/>
            </w:tcBorders>
            <w:noWrap w:val="0"/>
            <w:vAlign w:val="center"/>
          </w:tcPr>
          <w:p w14:paraId="0B5CCABE">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县公安局</w:t>
            </w:r>
          </w:p>
        </w:tc>
        <w:tc>
          <w:tcPr>
            <w:tcW w:w="5031" w:type="dxa"/>
            <w:tcBorders>
              <w:top w:val="single" w:color="000000" w:sz="4" w:space="0"/>
              <w:left w:val="single" w:color="000000" w:sz="4" w:space="0"/>
              <w:bottom w:val="single" w:color="000000" w:sz="4" w:space="0"/>
              <w:right w:val="single" w:color="000000" w:sz="4" w:space="0"/>
            </w:tcBorders>
            <w:noWrap w:val="0"/>
            <w:vAlign w:val="center"/>
          </w:tcPr>
          <w:p w14:paraId="49CD0AA8">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《中华人民共和国户口登记条例》</w:t>
            </w:r>
          </w:p>
        </w:tc>
        <w:tc>
          <w:tcPr>
            <w:tcW w:w="1851" w:type="dxa"/>
            <w:tcBorders>
              <w:top w:val="single" w:color="000000" w:sz="4" w:space="0"/>
              <w:left w:val="single" w:color="000000" w:sz="4" w:space="0"/>
              <w:bottom w:val="single" w:color="000000" w:sz="4" w:space="0"/>
              <w:right w:val="single" w:color="000000" w:sz="4" w:space="0"/>
            </w:tcBorders>
            <w:noWrap w:val="0"/>
            <w:vAlign w:val="center"/>
          </w:tcPr>
          <w:p w14:paraId="7C4FCD5B">
            <w:pPr>
              <w:widowControl/>
              <w:spacing w:line="280" w:lineRule="exact"/>
              <w:jc w:val="left"/>
              <w:rPr>
                <w:rFonts w:ascii="Times New Roman" w:hAnsi="Times New Roman" w:eastAsia="仿宋_GB2312"/>
                <w:color w:val="auto"/>
                <w:kern w:val="0"/>
                <w:sz w:val="18"/>
                <w:szCs w:val="18"/>
              </w:rPr>
            </w:pPr>
          </w:p>
        </w:tc>
      </w:tr>
      <w:tr w14:paraId="63E3E07D">
        <w:tblPrEx>
          <w:tblCellMar>
            <w:top w:w="0" w:type="dxa"/>
            <w:left w:w="108" w:type="dxa"/>
            <w:bottom w:w="0" w:type="dxa"/>
            <w:right w:w="108" w:type="dxa"/>
          </w:tblCellMar>
        </w:tblPrEx>
        <w:trPr>
          <w:trHeight w:val="801" w:hRule="atLeast"/>
          <w:jc w:val="center"/>
        </w:trPr>
        <w:tc>
          <w:tcPr>
            <w:tcW w:w="652" w:type="dxa"/>
            <w:tcBorders>
              <w:top w:val="single" w:color="000000" w:sz="4" w:space="0"/>
              <w:left w:val="single" w:color="000000" w:sz="4" w:space="0"/>
              <w:bottom w:val="single" w:color="000000" w:sz="4" w:space="0"/>
              <w:right w:val="single" w:color="000000" w:sz="4" w:space="0"/>
            </w:tcBorders>
            <w:noWrap/>
            <w:vAlign w:val="center"/>
          </w:tcPr>
          <w:p w14:paraId="7772F6F8">
            <w:pPr>
              <w:widowControl/>
              <w:spacing w:line="280" w:lineRule="exact"/>
              <w:jc w:val="center"/>
              <w:rPr>
                <w:rFonts w:hint="default" w:ascii="Times New Roman" w:hAnsi="Times New Roman" w:eastAsia="仿宋_GB2312"/>
                <w:color w:val="auto"/>
                <w:kern w:val="0"/>
                <w:sz w:val="18"/>
                <w:szCs w:val="18"/>
                <w:lang w:val="en-US" w:eastAsia="zh-CN"/>
              </w:rPr>
            </w:pPr>
            <w:r>
              <w:rPr>
                <w:rFonts w:hint="eastAsia" w:ascii="Times New Roman" w:hAnsi="Times New Roman" w:eastAsia="仿宋_GB2312"/>
                <w:color w:val="auto"/>
                <w:kern w:val="0"/>
                <w:sz w:val="18"/>
                <w:szCs w:val="18"/>
                <w:lang w:val="en-US" w:eastAsia="zh-CN"/>
              </w:rPr>
              <w:t>39</w:t>
            </w:r>
          </w:p>
        </w:tc>
        <w:tc>
          <w:tcPr>
            <w:tcW w:w="931" w:type="dxa"/>
            <w:tcBorders>
              <w:top w:val="single" w:color="000000" w:sz="4" w:space="0"/>
              <w:left w:val="single" w:color="000000" w:sz="4" w:space="0"/>
              <w:bottom w:val="single" w:color="000000" w:sz="4" w:space="0"/>
              <w:right w:val="single" w:color="000000" w:sz="4" w:space="0"/>
            </w:tcBorders>
            <w:noWrap w:val="0"/>
            <w:vAlign w:val="center"/>
          </w:tcPr>
          <w:p w14:paraId="60D12F64">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w:t>
            </w:r>
            <w:r>
              <w:rPr>
                <w:rFonts w:ascii="Times New Roman" w:hAnsi="Times New Roman" w:eastAsia="仿宋_GB2312"/>
                <w:color w:val="auto"/>
                <w:kern w:val="0"/>
                <w:sz w:val="18"/>
                <w:szCs w:val="18"/>
              </w:rPr>
              <w:t>公安局</w:t>
            </w:r>
          </w:p>
        </w:tc>
        <w:tc>
          <w:tcPr>
            <w:tcW w:w="2319" w:type="dxa"/>
            <w:tcBorders>
              <w:top w:val="single" w:color="000000" w:sz="4" w:space="0"/>
              <w:left w:val="single" w:color="000000" w:sz="4" w:space="0"/>
              <w:bottom w:val="single" w:color="000000" w:sz="4" w:space="0"/>
              <w:right w:val="single" w:color="000000" w:sz="4" w:space="0"/>
            </w:tcBorders>
            <w:noWrap w:val="0"/>
            <w:vAlign w:val="center"/>
          </w:tcPr>
          <w:p w14:paraId="24ED0EE5">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犬类准养证核发</w:t>
            </w:r>
          </w:p>
        </w:tc>
        <w:tc>
          <w:tcPr>
            <w:tcW w:w="2619" w:type="dxa"/>
            <w:tcBorders>
              <w:top w:val="single" w:color="000000" w:sz="4" w:space="0"/>
              <w:left w:val="single" w:color="000000" w:sz="4" w:space="0"/>
              <w:bottom w:val="single" w:color="000000" w:sz="4" w:space="0"/>
              <w:right w:val="single" w:color="000000" w:sz="4" w:space="0"/>
            </w:tcBorders>
            <w:noWrap w:val="0"/>
            <w:vAlign w:val="center"/>
          </w:tcPr>
          <w:p w14:paraId="4EE2DD5E">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县公安局</w:t>
            </w:r>
          </w:p>
        </w:tc>
        <w:tc>
          <w:tcPr>
            <w:tcW w:w="5031" w:type="dxa"/>
            <w:tcBorders>
              <w:top w:val="single" w:color="000000" w:sz="4" w:space="0"/>
              <w:left w:val="single" w:color="000000" w:sz="4" w:space="0"/>
              <w:bottom w:val="single" w:color="000000" w:sz="4" w:space="0"/>
              <w:right w:val="single" w:color="000000" w:sz="4" w:space="0"/>
            </w:tcBorders>
            <w:noWrap w:val="0"/>
            <w:vAlign w:val="center"/>
          </w:tcPr>
          <w:p w14:paraId="064A1D3E">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《中华人民共和国动物防疫法》</w:t>
            </w:r>
            <w:r>
              <w:rPr>
                <w:rFonts w:ascii="Times New Roman" w:hAnsi="Times New Roman" w:eastAsia="仿宋_GB2312"/>
                <w:color w:val="auto"/>
                <w:kern w:val="0"/>
                <w:sz w:val="18"/>
                <w:szCs w:val="18"/>
              </w:rPr>
              <w:br w:type="textWrapping"/>
            </w:r>
            <w:r>
              <w:rPr>
                <w:rFonts w:ascii="Times New Roman" w:hAnsi="Times New Roman" w:eastAsia="仿宋_GB2312"/>
                <w:color w:val="auto"/>
                <w:kern w:val="0"/>
                <w:sz w:val="18"/>
                <w:szCs w:val="18"/>
              </w:rPr>
              <w:t>《中华人民共和国传染病防治法实施办法》</w:t>
            </w:r>
          </w:p>
        </w:tc>
        <w:tc>
          <w:tcPr>
            <w:tcW w:w="1851" w:type="dxa"/>
            <w:tcBorders>
              <w:top w:val="single" w:color="000000" w:sz="4" w:space="0"/>
              <w:left w:val="single" w:color="000000" w:sz="4" w:space="0"/>
              <w:bottom w:val="single" w:color="000000" w:sz="4" w:space="0"/>
              <w:right w:val="single" w:color="000000" w:sz="4" w:space="0"/>
            </w:tcBorders>
            <w:noWrap w:val="0"/>
            <w:vAlign w:val="center"/>
          </w:tcPr>
          <w:p w14:paraId="3EF75198">
            <w:pPr>
              <w:widowControl/>
              <w:spacing w:line="280" w:lineRule="exact"/>
              <w:jc w:val="left"/>
              <w:rPr>
                <w:rFonts w:ascii="Times New Roman" w:hAnsi="Times New Roman" w:eastAsia="仿宋_GB2312"/>
                <w:color w:val="auto"/>
                <w:kern w:val="0"/>
                <w:sz w:val="18"/>
                <w:szCs w:val="18"/>
              </w:rPr>
            </w:pPr>
          </w:p>
        </w:tc>
      </w:tr>
      <w:tr w14:paraId="35566CD7">
        <w:tblPrEx>
          <w:tblCellMar>
            <w:top w:w="0" w:type="dxa"/>
            <w:left w:w="108" w:type="dxa"/>
            <w:bottom w:w="0" w:type="dxa"/>
            <w:right w:w="108" w:type="dxa"/>
          </w:tblCellMar>
        </w:tblPrEx>
        <w:trPr>
          <w:trHeight w:val="1284" w:hRule="atLeast"/>
          <w:jc w:val="center"/>
        </w:trPr>
        <w:tc>
          <w:tcPr>
            <w:tcW w:w="652" w:type="dxa"/>
            <w:tcBorders>
              <w:top w:val="single" w:color="000000" w:sz="4" w:space="0"/>
              <w:left w:val="single" w:color="000000" w:sz="4" w:space="0"/>
              <w:bottom w:val="single" w:color="000000" w:sz="4" w:space="0"/>
              <w:right w:val="single" w:color="000000" w:sz="4" w:space="0"/>
            </w:tcBorders>
            <w:noWrap/>
            <w:vAlign w:val="center"/>
          </w:tcPr>
          <w:p w14:paraId="50A7E9F1">
            <w:pPr>
              <w:widowControl/>
              <w:spacing w:line="280" w:lineRule="exact"/>
              <w:jc w:val="center"/>
              <w:rPr>
                <w:rFonts w:hint="default" w:ascii="Times New Roman" w:hAnsi="Times New Roman" w:eastAsia="仿宋_GB2312"/>
                <w:color w:val="auto"/>
                <w:kern w:val="0"/>
                <w:sz w:val="18"/>
                <w:szCs w:val="18"/>
                <w:lang w:val="en-US" w:eastAsia="zh-CN"/>
              </w:rPr>
            </w:pPr>
            <w:r>
              <w:rPr>
                <w:rFonts w:hint="eastAsia" w:ascii="Times New Roman" w:hAnsi="Times New Roman" w:eastAsia="仿宋_GB2312"/>
                <w:color w:val="auto"/>
                <w:kern w:val="0"/>
                <w:sz w:val="18"/>
                <w:szCs w:val="18"/>
                <w:lang w:val="en-US" w:eastAsia="zh-CN"/>
              </w:rPr>
              <w:t>40</w:t>
            </w:r>
          </w:p>
        </w:tc>
        <w:tc>
          <w:tcPr>
            <w:tcW w:w="931" w:type="dxa"/>
            <w:tcBorders>
              <w:top w:val="single" w:color="000000" w:sz="4" w:space="0"/>
              <w:left w:val="single" w:color="000000" w:sz="4" w:space="0"/>
              <w:bottom w:val="single" w:color="000000" w:sz="4" w:space="0"/>
              <w:right w:val="single" w:color="000000" w:sz="4" w:space="0"/>
            </w:tcBorders>
            <w:noWrap w:val="0"/>
            <w:vAlign w:val="center"/>
          </w:tcPr>
          <w:p w14:paraId="130D34F2">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w:t>
            </w:r>
            <w:r>
              <w:rPr>
                <w:rFonts w:ascii="Times New Roman" w:hAnsi="Times New Roman" w:eastAsia="仿宋_GB2312"/>
                <w:color w:val="auto"/>
                <w:kern w:val="0"/>
                <w:sz w:val="18"/>
                <w:szCs w:val="18"/>
              </w:rPr>
              <w:t>公安局</w:t>
            </w:r>
          </w:p>
        </w:tc>
        <w:tc>
          <w:tcPr>
            <w:tcW w:w="2319" w:type="dxa"/>
            <w:tcBorders>
              <w:top w:val="single" w:color="000000" w:sz="4" w:space="0"/>
              <w:left w:val="single" w:color="000000" w:sz="4" w:space="0"/>
              <w:bottom w:val="single" w:color="000000" w:sz="4" w:space="0"/>
              <w:right w:val="single" w:color="000000" w:sz="4" w:space="0"/>
            </w:tcBorders>
            <w:noWrap w:val="0"/>
            <w:vAlign w:val="center"/>
          </w:tcPr>
          <w:p w14:paraId="24A17374">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普通护照签发</w:t>
            </w:r>
          </w:p>
        </w:tc>
        <w:tc>
          <w:tcPr>
            <w:tcW w:w="2619" w:type="dxa"/>
            <w:tcBorders>
              <w:top w:val="single" w:color="000000" w:sz="4" w:space="0"/>
              <w:left w:val="single" w:color="000000" w:sz="4" w:space="0"/>
              <w:bottom w:val="single" w:color="000000" w:sz="4" w:space="0"/>
              <w:right w:val="single" w:color="000000" w:sz="4" w:space="0"/>
            </w:tcBorders>
            <w:noWrap w:val="0"/>
            <w:vAlign w:val="center"/>
          </w:tcPr>
          <w:p w14:paraId="4A0F053C">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县公安局</w:t>
            </w:r>
            <w:r>
              <w:rPr>
                <w:rFonts w:ascii="Times New Roman" w:hAnsi="Times New Roman" w:eastAsia="仿宋_GB2312"/>
                <w:color w:val="auto"/>
                <w:kern w:val="0"/>
                <w:sz w:val="18"/>
                <w:szCs w:val="18"/>
              </w:rPr>
              <w:t>（受国家移民局委托实施）</w:t>
            </w:r>
          </w:p>
        </w:tc>
        <w:tc>
          <w:tcPr>
            <w:tcW w:w="5031" w:type="dxa"/>
            <w:tcBorders>
              <w:top w:val="single" w:color="000000" w:sz="4" w:space="0"/>
              <w:left w:val="single" w:color="000000" w:sz="4" w:space="0"/>
              <w:bottom w:val="single" w:color="000000" w:sz="4" w:space="0"/>
              <w:right w:val="single" w:color="000000" w:sz="4" w:space="0"/>
            </w:tcBorders>
            <w:noWrap w:val="0"/>
            <w:vAlign w:val="center"/>
          </w:tcPr>
          <w:p w14:paraId="229452BF">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《中华人民共和国护照法》</w:t>
            </w:r>
          </w:p>
        </w:tc>
        <w:tc>
          <w:tcPr>
            <w:tcW w:w="1851" w:type="dxa"/>
            <w:tcBorders>
              <w:top w:val="single" w:color="000000" w:sz="4" w:space="0"/>
              <w:left w:val="single" w:color="000000" w:sz="4" w:space="0"/>
              <w:bottom w:val="single" w:color="000000" w:sz="4" w:space="0"/>
              <w:right w:val="single" w:color="000000" w:sz="4" w:space="0"/>
            </w:tcBorders>
            <w:noWrap w:val="0"/>
            <w:vAlign w:val="center"/>
          </w:tcPr>
          <w:p w14:paraId="21C43093">
            <w:pPr>
              <w:widowControl/>
              <w:spacing w:line="280" w:lineRule="exact"/>
              <w:jc w:val="left"/>
              <w:rPr>
                <w:rFonts w:ascii="Times New Roman" w:hAnsi="Times New Roman" w:eastAsia="仿宋_GB2312"/>
                <w:color w:val="auto"/>
                <w:kern w:val="0"/>
                <w:sz w:val="18"/>
                <w:szCs w:val="18"/>
              </w:rPr>
            </w:pPr>
          </w:p>
        </w:tc>
      </w:tr>
      <w:tr w14:paraId="237CAE22">
        <w:tblPrEx>
          <w:tblCellMar>
            <w:top w:w="0" w:type="dxa"/>
            <w:left w:w="108" w:type="dxa"/>
            <w:bottom w:w="0" w:type="dxa"/>
            <w:right w:w="108" w:type="dxa"/>
          </w:tblCellMar>
        </w:tblPrEx>
        <w:trPr>
          <w:trHeight w:val="1324" w:hRule="atLeast"/>
          <w:jc w:val="center"/>
        </w:trPr>
        <w:tc>
          <w:tcPr>
            <w:tcW w:w="652" w:type="dxa"/>
            <w:tcBorders>
              <w:top w:val="single" w:color="000000" w:sz="4" w:space="0"/>
              <w:left w:val="single" w:color="000000" w:sz="4" w:space="0"/>
              <w:bottom w:val="single" w:color="000000" w:sz="4" w:space="0"/>
              <w:right w:val="single" w:color="000000" w:sz="4" w:space="0"/>
            </w:tcBorders>
            <w:noWrap/>
            <w:vAlign w:val="center"/>
          </w:tcPr>
          <w:p w14:paraId="2FB2BE8D">
            <w:pPr>
              <w:widowControl/>
              <w:spacing w:line="280" w:lineRule="exact"/>
              <w:jc w:val="center"/>
              <w:rPr>
                <w:rFonts w:hint="default" w:ascii="Times New Roman" w:hAnsi="Times New Roman" w:eastAsia="仿宋_GB2312"/>
                <w:color w:val="auto"/>
                <w:kern w:val="0"/>
                <w:sz w:val="18"/>
                <w:szCs w:val="18"/>
                <w:lang w:val="en-US" w:eastAsia="zh-CN"/>
              </w:rPr>
            </w:pPr>
            <w:r>
              <w:rPr>
                <w:rFonts w:hint="eastAsia" w:ascii="Times New Roman" w:hAnsi="Times New Roman" w:eastAsia="仿宋_GB2312"/>
                <w:color w:val="auto"/>
                <w:kern w:val="0"/>
                <w:sz w:val="18"/>
                <w:szCs w:val="18"/>
                <w:lang w:val="en-US" w:eastAsia="zh-CN"/>
              </w:rPr>
              <w:t>41</w:t>
            </w:r>
          </w:p>
        </w:tc>
        <w:tc>
          <w:tcPr>
            <w:tcW w:w="931" w:type="dxa"/>
            <w:tcBorders>
              <w:top w:val="single" w:color="000000" w:sz="4" w:space="0"/>
              <w:left w:val="single" w:color="000000" w:sz="4" w:space="0"/>
              <w:bottom w:val="single" w:color="000000" w:sz="4" w:space="0"/>
              <w:right w:val="single" w:color="000000" w:sz="4" w:space="0"/>
            </w:tcBorders>
            <w:noWrap w:val="0"/>
            <w:vAlign w:val="center"/>
          </w:tcPr>
          <w:p w14:paraId="27816990">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w:t>
            </w:r>
            <w:r>
              <w:rPr>
                <w:rFonts w:ascii="Times New Roman" w:hAnsi="Times New Roman" w:eastAsia="仿宋_GB2312"/>
                <w:color w:val="auto"/>
                <w:kern w:val="0"/>
                <w:sz w:val="18"/>
                <w:szCs w:val="18"/>
              </w:rPr>
              <w:t>公安局</w:t>
            </w:r>
          </w:p>
        </w:tc>
        <w:tc>
          <w:tcPr>
            <w:tcW w:w="2319" w:type="dxa"/>
            <w:tcBorders>
              <w:top w:val="single" w:color="000000" w:sz="4" w:space="0"/>
              <w:left w:val="single" w:color="000000" w:sz="4" w:space="0"/>
              <w:bottom w:val="single" w:color="000000" w:sz="4" w:space="0"/>
              <w:right w:val="single" w:color="000000" w:sz="4" w:space="0"/>
            </w:tcBorders>
            <w:noWrap w:val="0"/>
            <w:vAlign w:val="center"/>
          </w:tcPr>
          <w:p w14:paraId="3FB00557">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出入境通行证签发</w:t>
            </w:r>
          </w:p>
        </w:tc>
        <w:tc>
          <w:tcPr>
            <w:tcW w:w="2619" w:type="dxa"/>
            <w:tcBorders>
              <w:top w:val="single" w:color="000000" w:sz="4" w:space="0"/>
              <w:left w:val="single" w:color="000000" w:sz="4" w:space="0"/>
              <w:bottom w:val="single" w:color="000000" w:sz="4" w:space="0"/>
              <w:right w:val="single" w:color="000000" w:sz="4" w:space="0"/>
            </w:tcBorders>
            <w:noWrap w:val="0"/>
            <w:vAlign w:val="center"/>
          </w:tcPr>
          <w:p w14:paraId="23DDC07F">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县公安局</w:t>
            </w:r>
            <w:r>
              <w:rPr>
                <w:rFonts w:ascii="Times New Roman" w:hAnsi="Times New Roman" w:eastAsia="仿宋_GB2312"/>
                <w:color w:val="auto"/>
                <w:kern w:val="0"/>
                <w:sz w:val="18"/>
                <w:szCs w:val="18"/>
              </w:rPr>
              <w:t>（受国家移民局委托实施）</w:t>
            </w:r>
          </w:p>
        </w:tc>
        <w:tc>
          <w:tcPr>
            <w:tcW w:w="5031" w:type="dxa"/>
            <w:tcBorders>
              <w:top w:val="single" w:color="000000" w:sz="4" w:space="0"/>
              <w:left w:val="single" w:color="000000" w:sz="4" w:space="0"/>
              <w:bottom w:val="single" w:color="000000" w:sz="4" w:space="0"/>
              <w:right w:val="single" w:color="000000" w:sz="4" w:space="0"/>
            </w:tcBorders>
            <w:noWrap w:val="0"/>
            <w:vAlign w:val="center"/>
          </w:tcPr>
          <w:p w14:paraId="4D2CE162">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《中华人民共和国护照法》                                                        《中国公民因私事往来香港地区或者澳门地区的暂行管理办法》</w:t>
            </w:r>
          </w:p>
        </w:tc>
        <w:tc>
          <w:tcPr>
            <w:tcW w:w="1851" w:type="dxa"/>
            <w:tcBorders>
              <w:top w:val="single" w:color="000000" w:sz="4" w:space="0"/>
              <w:left w:val="single" w:color="000000" w:sz="4" w:space="0"/>
              <w:bottom w:val="single" w:color="000000" w:sz="4" w:space="0"/>
              <w:right w:val="single" w:color="000000" w:sz="4" w:space="0"/>
            </w:tcBorders>
            <w:noWrap w:val="0"/>
            <w:vAlign w:val="center"/>
          </w:tcPr>
          <w:p w14:paraId="00733DEC">
            <w:pPr>
              <w:widowControl/>
              <w:spacing w:line="280" w:lineRule="exact"/>
              <w:jc w:val="left"/>
              <w:rPr>
                <w:rFonts w:ascii="Times New Roman" w:hAnsi="Times New Roman" w:eastAsia="仿宋_GB2312"/>
                <w:color w:val="auto"/>
                <w:kern w:val="0"/>
                <w:sz w:val="18"/>
                <w:szCs w:val="18"/>
              </w:rPr>
            </w:pPr>
          </w:p>
        </w:tc>
      </w:tr>
      <w:tr w14:paraId="622F76DF">
        <w:tblPrEx>
          <w:tblCellMar>
            <w:top w:w="0" w:type="dxa"/>
            <w:left w:w="108" w:type="dxa"/>
            <w:bottom w:w="0" w:type="dxa"/>
            <w:right w:w="108" w:type="dxa"/>
          </w:tblCellMar>
        </w:tblPrEx>
        <w:trPr>
          <w:trHeight w:val="800" w:hRule="atLeast"/>
          <w:jc w:val="center"/>
        </w:trPr>
        <w:tc>
          <w:tcPr>
            <w:tcW w:w="652" w:type="dxa"/>
            <w:tcBorders>
              <w:top w:val="single" w:color="000000" w:sz="4" w:space="0"/>
              <w:left w:val="single" w:color="000000" w:sz="4" w:space="0"/>
              <w:bottom w:val="single" w:color="000000" w:sz="4" w:space="0"/>
              <w:right w:val="single" w:color="000000" w:sz="4" w:space="0"/>
            </w:tcBorders>
            <w:noWrap/>
            <w:vAlign w:val="center"/>
          </w:tcPr>
          <w:p w14:paraId="7980F642">
            <w:pPr>
              <w:widowControl/>
              <w:spacing w:line="280" w:lineRule="exact"/>
              <w:jc w:val="center"/>
              <w:rPr>
                <w:rFonts w:hint="default" w:ascii="Times New Roman" w:hAnsi="Times New Roman" w:eastAsia="仿宋_GB2312"/>
                <w:color w:val="auto"/>
                <w:kern w:val="0"/>
                <w:sz w:val="18"/>
                <w:szCs w:val="18"/>
                <w:lang w:val="en-US" w:eastAsia="zh-CN"/>
              </w:rPr>
            </w:pPr>
            <w:r>
              <w:rPr>
                <w:rFonts w:hint="eastAsia" w:ascii="Times New Roman" w:hAnsi="Times New Roman" w:eastAsia="仿宋_GB2312"/>
                <w:color w:val="auto"/>
                <w:kern w:val="0"/>
                <w:sz w:val="18"/>
                <w:szCs w:val="18"/>
                <w:lang w:val="en-US" w:eastAsia="zh-CN"/>
              </w:rPr>
              <w:t>42</w:t>
            </w:r>
          </w:p>
        </w:tc>
        <w:tc>
          <w:tcPr>
            <w:tcW w:w="931" w:type="dxa"/>
            <w:tcBorders>
              <w:top w:val="single" w:color="000000" w:sz="4" w:space="0"/>
              <w:left w:val="single" w:color="000000" w:sz="4" w:space="0"/>
              <w:bottom w:val="single" w:color="000000" w:sz="4" w:space="0"/>
              <w:right w:val="single" w:color="000000" w:sz="4" w:space="0"/>
            </w:tcBorders>
            <w:noWrap w:val="0"/>
            <w:vAlign w:val="center"/>
          </w:tcPr>
          <w:p w14:paraId="40C69D95">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w:t>
            </w:r>
            <w:r>
              <w:rPr>
                <w:rFonts w:ascii="Times New Roman" w:hAnsi="Times New Roman" w:eastAsia="仿宋_GB2312"/>
                <w:color w:val="auto"/>
                <w:kern w:val="0"/>
                <w:sz w:val="18"/>
                <w:szCs w:val="18"/>
              </w:rPr>
              <w:t>公安局</w:t>
            </w:r>
          </w:p>
        </w:tc>
        <w:tc>
          <w:tcPr>
            <w:tcW w:w="2319" w:type="dxa"/>
            <w:tcBorders>
              <w:top w:val="single" w:color="000000" w:sz="4" w:space="0"/>
              <w:left w:val="single" w:color="000000" w:sz="4" w:space="0"/>
              <w:bottom w:val="single" w:color="000000" w:sz="4" w:space="0"/>
              <w:right w:val="single" w:color="000000" w:sz="4" w:space="0"/>
            </w:tcBorders>
            <w:noWrap w:val="0"/>
            <w:vAlign w:val="center"/>
          </w:tcPr>
          <w:p w14:paraId="796A956B">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边境管理区通行证核发</w:t>
            </w:r>
          </w:p>
        </w:tc>
        <w:tc>
          <w:tcPr>
            <w:tcW w:w="2619" w:type="dxa"/>
            <w:tcBorders>
              <w:top w:val="single" w:color="000000" w:sz="4" w:space="0"/>
              <w:left w:val="single" w:color="000000" w:sz="4" w:space="0"/>
              <w:bottom w:val="single" w:color="000000" w:sz="4" w:space="0"/>
              <w:right w:val="single" w:color="000000" w:sz="4" w:space="0"/>
            </w:tcBorders>
            <w:noWrap w:val="0"/>
            <w:vAlign w:val="center"/>
          </w:tcPr>
          <w:p w14:paraId="48B76B0E">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县公安局</w:t>
            </w:r>
            <w:r>
              <w:rPr>
                <w:rFonts w:ascii="Times New Roman" w:hAnsi="Times New Roman" w:eastAsia="仿宋_GB2312"/>
                <w:color w:val="auto"/>
                <w:kern w:val="0"/>
                <w:sz w:val="18"/>
                <w:szCs w:val="18"/>
              </w:rPr>
              <w:t>（含指定的派出所）</w:t>
            </w:r>
          </w:p>
        </w:tc>
        <w:tc>
          <w:tcPr>
            <w:tcW w:w="5031" w:type="dxa"/>
            <w:tcBorders>
              <w:top w:val="single" w:color="000000" w:sz="4" w:space="0"/>
              <w:left w:val="single" w:color="000000" w:sz="4" w:space="0"/>
              <w:bottom w:val="single" w:color="000000" w:sz="4" w:space="0"/>
              <w:right w:val="single" w:color="000000" w:sz="4" w:space="0"/>
            </w:tcBorders>
            <w:noWrap w:val="0"/>
            <w:vAlign w:val="center"/>
          </w:tcPr>
          <w:p w14:paraId="1819E2FC">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《国务院对确需保留的行政审批项目设定行政许可的决定》</w:t>
            </w:r>
          </w:p>
        </w:tc>
        <w:tc>
          <w:tcPr>
            <w:tcW w:w="1851" w:type="dxa"/>
            <w:tcBorders>
              <w:top w:val="single" w:color="000000" w:sz="4" w:space="0"/>
              <w:left w:val="single" w:color="000000" w:sz="4" w:space="0"/>
              <w:bottom w:val="single" w:color="000000" w:sz="4" w:space="0"/>
              <w:right w:val="single" w:color="000000" w:sz="4" w:space="0"/>
            </w:tcBorders>
            <w:noWrap w:val="0"/>
            <w:vAlign w:val="center"/>
          </w:tcPr>
          <w:p w14:paraId="0B20545A">
            <w:pPr>
              <w:widowControl/>
              <w:spacing w:line="280" w:lineRule="exact"/>
              <w:jc w:val="left"/>
              <w:rPr>
                <w:rFonts w:ascii="Times New Roman" w:hAnsi="Times New Roman" w:eastAsia="仿宋_GB2312"/>
                <w:color w:val="auto"/>
                <w:kern w:val="0"/>
                <w:sz w:val="18"/>
                <w:szCs w:val="18"/>
              </w:rPr>
            </w:pPr>
          </w:p>
        </w:tc>
      </w:tr>
      <w:tr w14:paraId="1D1EE48C">
        <w:tblPrEx>
          <w:tblCellMar>
            <w:top w:w="0" w:type="dxa"/>
            <w:left w:w="108" w:type="dxa"/>
            <w:bottom w:w="0" w:type="dxa"/>
            <w:right w:w="108" w:type="dxa"/>
          </w:tblCellMar>
        </w:tblPrEx>
        <w:trPr>
          <w:trHeight w:val="1597" w:hRule="atLeast"/>
          <w:jc w:val="center"/>
        </w:trPr>
        <w:tc>
          <w:tcPr>
            <w:tcW w:w="652" w:type="dxa"/>
            <w:tcBorders>
              <w:top w:val="single" w:color="000000" w:sz="4" w:space="0"/>
              <w:left w:val="single" w:color="000000" w:sz="4" w:space="0"/>
              <w:bottom w:val="single" w:color="000000" w:sz="4" w:space="0"/>
              <w:right w:val="single" w:color="000000" w:sz="4" w:space="0"/>
            </w:tcBorders>
            <w:noWrap/>
            <w:vAlign w:val="center"/>
          </w:tcPr>
          <w:p w14:paraId="5E5FE331">
            <w:pPr>
              <w:widowControl/>
              <w:spacing w:line="280" w:lineRule="exact"/>
              <w:jc w:val="center"/>
              <w:rPr>
                <w:rFonts w:hint="default" w:ascii="Times New Roman" w:hAnsi="Times New Roman" w:eastAsia="仿宋_GB2312"/>
                <w:color w:val="auto"/>
                <w:kern w:val="0"/>
                <w:sz w:val="18"/>
                <w:szCs w:val="18"/>
                <w:lang w:val="en-US" w:eastAsia="zh-CN"/>
              </w:rPr>
            </w:pPr>
            <w:r>
              <w:rPr>
                <w:rFonts w:hint="eastAsia" w:ascii="Times New Roman" w:hAnsi="Times New Roman" w:eastAsia="仿宋_GB2312"/>
                <w:color w:val="auto"/>
                <w:kern w:val="0"/>
                <w:sz w:val="18"/>
                <w:szCs w:val="18"/>
                <w:lang w:val="en-US" w:eastAsia="zh-CN"/>
              </w:rPr>
              <w:t>43</w:t>
            </w:r>
          </w:p>
        </w:tc>
        <w:tc>
          <w:tcPr>
            <w:tcW w:w="931" w:type="dxa"/>
            <w:tcBorders>
              <w:top w:val="single" w:color="000000" w:sz="4" w:space="0"/>
              <w:left w:val="single" w:color="000000" w:sz="4" w:space="0"/>
              <w:bottom w:val="single" w:color="000000" w:sz="4" w:space="0"/>
              <w:right w:val="single" w:color="000000" w:sz="4" w:space="0"/>
            </w:tcBorders>
            <w:noWrap w:val="0"/>
            <w:vAlign w:val="center"/>
          </w:tcPr>
          <w:p w14:paraId="5209E1BA">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w:t>
            </w:r>
            <w:r>
              <w:rPr>
                <w:rFonts w:ascii="Times New Roman" w:hAnsi="Times New Roman" w:eastAsia="仿宋_GB2312"/>
                <w:color w:val="auto"/>
                <w:kern w:val="0"/>
                <w:sz w:val="18"/>
                <w:szCs w:val="18"/>
              </w:rPr>
              <w:t>公安局</w:t>
            </w:r>
          </w:p>
        </w:tc>
        <w:tc>
          <w:tcPr>
            <w:tcW w:w="2319" w:type="dxa"/>
            <w:tcBorders>
              <w:top w:val="single" w:color="000000" w:sz="4" w:space="0"/>
              <w:left w:val="single" w:color="000000" w:sz="4" w:space="0"/>
              <w:bottom w:val="single" w:color="000000" w:sz="4" w:space="0"/>
              <w:right w:val="single" w:color="000000" w:sz="4" w:space="0"/>
            </w:tcBorders>
            <w:noWrap w:val="0"/>
            <w:vAlign w:val="center"/>
          </w:tcPr>
          <w:p w14:paraId="3163DDF8">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内地居民前往港澳通行证、往来港澳通行证及签注签发</w:t>
            </w:r>
          </w:p>
        </w:tc>
        <w:tc>
          <w:tcPr>
            <w:tcW w:w="2619" w:type="dxa"/>
            <w:tcBorders>
              <w:top w:val="single" w:color="000000" w:sz="4" w:space="0"/>
              <w:left w:val="single" w:color="000000" w:sz="4" w:space="0"/>
              <w:bottom w:val="single" w:color="000000" w:sz="4" w:space="0"/>
              <w:right w:val="single" w:color="000000" w:sz="4" w:space="0"/>
            </w:tcBorders>
            <w:noWrap w:val="0"/>
            <w:vAlign w:val="center"/>
          </w:tcPr>
          <w:p w14:paraId="52FF185A">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县公安局</w:t>
            </w:r>
            <w:r>
              <w:rPr>
                <w:rFonts w:ascii="Times New Roman" w:hAnsi="Times New Roman" w:eastAsia="仿宋_GB2312"/>
                <w:color w:val="auto"/>
                <w:kern w:val="0"/>
                <w:sz w:val="18"/>
                <w:szCs w:val="18"/>
              </w:rPr>
              <w:t>（受中华人民共和国出入境管理局委托实施）</w:t>
            </w:r>
          </w:p>
        </w:tc>
        <w:tc>
          <w:tcPr>
            <w:tcW w:w="5031" w:type="dxa"/>
            <w:tcBorders>
              <w:top w:val="single" w:color="000000" w:sz="4" w:space="0"/>
              <w:left w:val="single" w:color="000000" w:sz="4" w:space="0"/>
              <w:bottom w:val="single" w:color="000000" w:sz="4" w:space="0"/>
              <w:right w:val="single" w:color="000000" w:sz="4" w:space="0"/>
            </w:tcBorders>
            <w:noWrap w:val="0"/>
            <w:vAlign w:val="center"/>
          </w:tcPr>
          <w:p w14:paraId="4684E7E5">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《中国公民因私事往来香港地区或者澳门地区的暂行管理办法》</w:t>
            </w:r>
          </w:p>
        </w:tc>
        <w:tc>
          <w:tcPr>
            <w:tcW w:w="1851" w:type="dxa"/>
            <w:tcBorders>
              <w:top w:val="single" w:color="000000" w:sz="4" w:space="0"/>
              <w:left w:val="single" w:color="000000" w:sz="4" w:space="0"/>
              <w:bottom w:val="single" w:color="000000" w:sz="4" w:space="0"/>
              <w:right w:val="single" w:color="000000" w:sz="4" w:space="0"/>
            </w:tcBorders>
            <w:noWrap w:val="0"/>
            <w:vAlign w:val="center"/>
          </w:tcPr>
          <w:p w14:paraId="3743B6C9">
            <w:pPr>
              <w:widowControl/>
              <w:spacing w:line="280" w:lineRule="exact"/>
              <w:jc w:val="left"/>
              <w:rPr>
                <w:rFonts w:hint="default" w:ascii="Times New Roman" w:hAnsi="Times New Roman" w:eastAsia="仿宋_GB2312"/>
                <w:color w:val="auto"/>
                <w:kern w:val="0"/>
                <w:sz w:val="18"/>
                <w:szCs w:val="18"/>
                <w:lang w:val="en-US" w:eastAsia="zh-CN"/>
              </w:rPr>
            </w:pPr>
          </w:p>
        </w:tc>
      </w:tr>
      <w:tr w14:paraId="4BB7B74B">
        <w:tblPrEx>
          <w:tblCellMar>
            <w:top w:w="0" w:type="dxa"/>
            <w:left w:w="108" w:type="dxa"/>
            <w:bottom w:w="0" w:type="dxa"/>
            <w:right w:w="108" w:type="dxa"/>
          </w:tblCellMar>
        </w:tblPrEx>
        <w:trPr>
          <w:trHeight w:val="1665" w:hRule="atLeast"/>
          <w:jc w:val="center"/>
        </w:trPr>
        <w:tc>
          <w:tcPr>
            <w:tcW w:w="652" w:type="dxa"/>
            <w:tcBorders>
              <w:top w:val="single" w:color="000000" w:sz="4" w:space="0"/>
              <w:left w:val="single" w:color="000000" w:sz="4" w:space="0"/>
              <w:bottom w:val="single" w:color="000000" w:sz="4" w:space="0"/>
              <w:right w:val="single" w:color="000000" w:sz="4" w:space="0"/>
            </w:tcBorders>
            <w:noWrap/>
            <w:vAlign w:val="center"/>
          </w:tcPr>
          <w:p w14:paraId="59A49FAC">
            <w:pPr>
              <w:widowControl/>
              <w:spacing w:line="280" w:lineRule="exact"/>
              <w:jc w:val="center"/>
              <w:rPr>
                <w:rFonts w:hint="default" w:ascii="Times New Roman" w:hAnsi="Times New Roman" w:eastAsia="仿宋_GB2312"/>
                <w:color w:val="auto"/>
                <w:kern w:val="0"/>
                <w:sz w:val="18"/>
                <w:szCs w:val="18"/>
                <w:lang w:val="en-US" w:eastAsia="zh-CN"/>
              </w:rPr>
            </w:pPr>
            <w:r>
              <w:rPr>
                <w:rFonts w:hint="eastAsia" w:ascii="Times New Roman" w:hAnsi="Times New Roman" w:eastAsia="仿宋_GB2312"/>
                <w:color w:val="auto"/>
                <w:kern w:val="0"/>
                <w:sz w:val="18"/>
                <w:szCs w:val="18"/>
                <w:lang w:val="en-US" w:eastAsia="zh-CN"/>
              </w:rPr>
              <w:t>44</w:t>
            </w:r>
          </w:p>
        </w:tc>
        <w:tc>
          <w:tcPr>
            <w:tcW w:w="931" w:type="dxa"/>
            <w:tcBorders>
              <w:top w:val="single" w:color="000000" w:sz="4" w:space="0"/>
              <w:left w:val="single" w:color="000000" w:sz="4" w:space="0"/>
              <w:bottom w:val="single" w:color="000000" w:sz="4" w:space="0"/>
              <w:right w:val="single" w:color="000000" w:sz="4" w:space="0"/>
            </w:tcBorders>
            <w:noWrap w:val="0"/>
            <w:vAlign w:val="center"/>
          </w:tcPr>
          <w:p w14:paraId="730D8946">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w:t>
            </w:r>
            <w:r>
              <w:rPr>
                <w:rFonts w:ascii="Times New Roman" w:hAnsi="Times New Roman" w:eastAsia="仿宋_GB2312"/>
                <w:color w:val="auto"/>
                <w:kern w:val="0"/>
                <w:sz w:val="18"/>
                <w:szCs w:val="18"/>
              </w:rPr>
              <w:t>公安局</w:t>
            </w:r>
          </w:p>
        </w:tc>
        <w:tc>
          <w:tcPr>
            <w:tcW w:w="2319" w:type="dxa"/>
            <w:tcBorders>
              <w:top w:val="single" w:color="000000" w:sz="4" w:space="0"/>
              <w:left w:val="single" w:color="000000" w:sz="4" w:space="0"/>
              <w:bottom w:val="single" w:color="000000" w:sz="4" w:space="0"/>
              <w:right w:val="single" w:color="000000" w:sz="4" w:space="0"/>
            </w:tcBorders>
            <w:noWrap w:val="0"/>
            <w:vAlign w:val="center"/>
          </w:tcPr>
          <w:p w14:paraId="3E87101B">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大陆居民往来台湾通行证及签注签发</w:t>
            </w:r>
          </w:p>
        </w:tc>
        <w:tc>
          <w:tcPr>
            <w:tcW w:w="2619" w:type="dxa"/>
            <w:tcBorders>
              <w:top w:val="single" w:color="000000" w:sz="4" w:space="0"/>
              <w:left w:val="single" w:color="000000" w:sz="4" w:space="0"/>
              <w:bottom w:val="single" w:color="000000" w:sz="4" w:space="0"/>
              <w:right w:val="single" w:color="000000" w:sz="4" w:space="0"/>
            </w:tcBorders>
            <w:noWrap w:val="0"/>
            <w:vAlign w:val="center"/>
          </w:tcPr>
          <w:p w14:paraId="3BE46B21">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县公安局</w:t>
            </w:r>
            <w:r>
              <w:rPr>
                <w:rFonts w:ascii="Times New Roman" w:hAnsi="Times New Roman" w:eastAsia="仿宋_GB2312"/>
                <w:color w:val="auto"/>
                <w:kern w:val="0"/>
                <w:sz w:val="18"/>
                <w:szCs w:val="18"/>
              </w:rPr>
              <w:t>（受中华人民共和国出入境管理局委托实施）</w:t>
            </w:r>
          </w:p>
        </w:tc>
        <w:tc>
          <w:tcPr>
            <w:tcW w:w="5031" w:type="dxa"/>
            <w:tcBorders>
              <w:top w:val="single" w:color="000000" w:sz="4" w:space="0"/>
              <w:left w:val="single" w:color="000000" w:sz="4" w:space="0"/>
              <w:bottom w:val="single" w:color="000000" w:sz="4" w:space="0"/>
              <w:right w:val="single" w:color="000000" w:sz="4" w:space="0"/>
            </w:tcBorders>
            <w:noWrap w:val="0"/>
            <w:vAlign w:val="center"/>
          </w:tcPr>
          <w:p w14:paraId="7E81EDAB">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《中国公民往来台湾地区管理办法》</w:t>
            </w:r>
          </w:p>
        </w:tc>
        <w:tc>
          <w:tcPr>
            <w:tcW w:w="1851" w:type="dxa"/>
            <w:tcBorders>
              <w:top w:val="single" w:color="000000" w:sz="4" w:space="0"/>
              <w:left w:val="single" w:color="000000" w:sz="4" w:space="0"/>
              <w:bottom w:val="single" w:color="000000" w:sz="4" w:space="0"/>
              <w:right w:val="single" w:color="000000" w:sz="4" w:space="0"/>
            </w:tcBorders>
            <w:noWrap w:val="0"/>
            <w:vAlign w:val="center"/>
          </w:tcPr>
          <w:p w14:paraId="4BAADD40">
            <w:pPr>
              <w:widowControl/>
              <w:spacing w:line="280" w:lineRule="exact"/>
              <w:jc w:val="left"/>
              <w:rPr>
                <w:rFonts w:ascii="Times New Roman" w:hAnsi="Times New Roman" w:eastAsia="仿宋_GB2312"/>
                <w:color w:val="auto"/>
                <w:kern w:val="0"/>
                <w:sz w:val="18"/>
                <w:szCs w:val="18"/>
              </w:rPr>
            </w:pPr>
          </w:p>
        </w:tc>
      </w:tr>
      <w:tr w14:paraId="114E350E">
        <w:tblPrEx>
          <w:tblCellMar>
            <w:top w:w="0" w:type="dxa"/>
            <w:left w:w="108" w:type="dxa"/>
            <w:bottom w:w="0" w:type="dxa"/>
            <w:right w:w="108" w:type="dxa"/>
          </w:tblCellMar>
        </w:tblPrEx>
        <w:trPr>
          <w:trHeight w:val="1584" w:hRule="atLeast"/>
          <w:jc w:val="center"/>
        </w:trPr>
        <w:tc>
          <w:tcPr>
            <w:tcW w:w="652" w:type="dxa"/>
            <w:tcBorders>
              <w:top w:val="single" w:color="000000" w:sz="4" w:space="0"/>
              <w:left w:val="single" w:color="000000" w:sz="4" w:space="0"/>
              <w:bottom w:val="single" w:color="000000" w:sz="4" w:space="0"/>
              <w:right w:val="single" w:color="000000" w:sz="4" w:space="0"/>
            </w:tcBorders>
            <w:noWrap/>
            <w:vAlign w:val="center"/>
          </w:tcPr>
          <w:p w14:paraId="2A2CE537">
            <w:pPr>
              <w:widowControl/>
              <w:spacing w:line="280" w:lineRule="exact"/>
              <w:jc w:val="center"/>
              <w:rPr>
                <w:rFonts w:hint="default" w:ascii="Times New Roman" w:hAnsi="Times New Roman" w:eastAsia="仿宋_GB2312"/>
                <w:color w:val="auto"/>
                <w:kern w:val="0"/>
                <w:sz w:val="18"/>
                <w:szCs w:val="18"/>
                <w:lang w:val="en-US" w:eastAsia="zh-CN"/>
              </w:rPr>
            </w:pPr>
            <w:r>
              <w:rPr>
                <w:rFonts w:hint="eastAsia" w:ascii="Times New Roman" w:hAnsi="Times New Roman" w:eastAsia="仿宋_GB2312"/>
                <w:color w:val="auto"/>
                <w:kern w:val="0"/>
                <w:sz w:val="18"/>
                <w:szCs w:val="18"/>
                <w:lang w:val="en-US" w:eastAsia="zh-CN"/>
              </w:rPr>
              <w:t>45</w:t>
            </w:r>
          </w:p>
        </w:tc>
        <w:tc>
          <w:tcPr>
            <w:tcW w:w="931" w:type="dxa"/>
            <w:tcBorders>
              <w:top w:val="single" w:color="000000" w:sz="4" w:space="0"/>
              <w:left w:val="single" w:color="000000" w:sz="4" w:space="0"/>
              <w:bottom w:val="single" w:color="000000" w:sz="4" w:space="0"/>
              <w:right w:val="single" w:color="000000" w:sz="4" w:space="0"/>
            </w:tcBorders>
            <w:noWrap w:val="0"/>
            <w:vAlign w:val="center"/>
          </w:tcPr>
          <w:p w14:paraId="251D9108">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w:t>
            </w:r>
            <w:r>
              <w:rPr>
                <w:rFonts w:ascii="Times New Roman" w:hAnsi="Times New Roman" w:eastAsia="仿宋_GB2312"/>
                <w:color w:val="auto"/>
                <w:kern w:val="0"/>
                <w:sz w:val="18"/>
                <w:szCs w:val="18"/>
              </w:rPr>
              <w:t>公安局</w:t>
            </w:r>
          </w:p>
        </w:tc>
        <w:tc>
          <w:tcPr>
            <w:tcW w:w="2319" w:type="dxa"/>
            <w:tcBorders>
              <w:top w:val="single" w:color="000000" w:sz="4" w:space="0"/>
              <w:left w:val="single" w:color="000000" w:sz="4" w:space="0"/>
              <w:bottom w:val="single" w:color="000000" w:sz="4" w:space="0"/>
              <w:right w:val="single" w:color="000000" w:sz="4" w:space="0"/>
            </w:tcBorders>
            <w:noWrap w:val="0"/>
            <w:vAlign w:val="center"/>
          </w:tcPr>
          <w:p w14:paraId="6CAD142F">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台湾居民来往大陆通行证签发</w:t>
            </w:r>
          </w:p>
        </w:tc>
        <w:tc>
          <w:tcPr>
            <w:tcW w:w="2619" w:type="dxa"/>
            <w:tcBorders>
              <w:top w:val="single" w:color="000000" w:sz="4" w:space="0"/>
              <w:left w:val="single" w:color="000000" w:sz="4" w:space="0"/>
              <w:bottom w:val="single" w:color="000000" w:sz="4" w:space="0"/>
              <w:right w:val="single" w:color="000000" w:sz="4" w:space="0"/>
            </w:tcBorders>
            <w:noWrap w:val="0"/>
            <w:vAlign w:val="center"/>
          </w:tcPr>
          <w:p w14:paraId="0CE1253C">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县公安局</w:t>
            </w:r>
            <w:r>
              <w:rPr>
                <w:rFonts w:ascii="Times New Roman" w:hAnsi="Times New Roman" w:eastAsia="仿宋_GB2312"/>
                <w:color w:val="auto"/>
                <w:kern w:val="0"/>
                <w:sz w:val="18"/>
                <w:szCs w:val="18"/>
              </w:rPr>
              <w:t>（受中华人民共和国出入境管理局委托实施）</w:t>
            </w:r>
          </w:p>
        </w:tc>
        <w:tc>
          <w:tcPr>
            <w:tcW w:w="5031" w:type="dxa"/>
            <w:tcBorders>
              <w:top w:val="single" w:color="000000" w:sz="4" w:space="0"/>
              <w:left w:val="single" w:color="000000" w:sz="4" w:space="0"/>
              <w:bottom w:val="single" w:color="000000" w:sz="4" w:space="0"/>
              <w:right w:val="single" w:color="000000" w:sz="4" w:space="0"/>
            </w:tcBorders>
            <w:noWrap w:val="0"/>
            <w:vAlign w:val="center"/>
          </w:tcPr>
          <w:p w14:paraId="2BC3C8C0">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《中国公民往来台湾地区管理办法》</w:t>
            </w:r>
          </w:p>
        </w:tc>
        <w:tc>
          <w:tcPr>
            <w:tcW w:w="1851" w:type="dxa"/>
            <w:tcBorders>
              <w:top w:val="single" w:color="000000" w:sz="4" w:space="0"/>
              <w:left w:val="single" w:color="000000" w:sz="4" w:space="0"/>
              <w:bottom w:val="single" w:color="000000" w:sz="4" w:space="0"/>
              <w:right w:val="single" w:color="000000" w:sz="4" w:space="0"/>
            </w:tcBorders>
            <w:noWrap w:val="0"/>
            <w:vAlign w:val="center"/>
          </w:tcPr>
          <w:p w14:paraId="7C11757F">
            <w:pPr>
              <w:widowControl/>
              <w:spacing w:line="280" w:lineRule="exact"/>
              <w:jc w:val="left"/>
              <w:rPr>
                <w:rFonts w:ascii="Times New Roman" w:hAnsi="Times New Roman" w:eastAsia="仿宋_GB2312"/>
                <w:color w:val="auto"/>
                <w:kern w:val="0"/>
                <w:sz w:val="18"/>
                <w:szCs w:val="18"/>
              </w:rPr>
            </w:pPr>
          </w:p>
        </w:tc>
      </w:tr>
      <w:tr w14:paraId="349AF5FA">
        <w:tblPrEx>
          <w:tblCellMar>
            <w:top w:w="0" w:type="dxa"/>
            <w:left w:w="108" w:type="dxa"/>
            <w:bottom w:w="0" w:type="dxa"/>
            <w:right w:w="108" w:type="dxa"/>
          </w:tblCellMar>
        </w:tblPrEx>
        <w:trPr>
          <w:trHeight w:val="2020" w:hRule="atLeast"/>
          <w:jc w:val="center"/>
        </w:trPr>
        <w:tc>
          <w:tcPr>
            <w:tcW w:w="652" w:type="dxa"/>
            <w:tcBorders>
              <w:top w:val="single" w:color="000000" w:sz="4" w:space="0"/>
              <w:left w:val="single" w:color="000000" w:sz="4" w:space="0"/>
              <w:bottom w:val="single" w:color="000000" w:sz="4" w:space="0"/>
              <w:right w:val="single" w:color="000000" w:sz="4" w:space="0"/>
            </w:tcBorders>
            <w:noWrap/>
            <w:vAlign w:val="center"/>
          </w:tcPr>
          <w:p w14:paraId="2D070A2B">
            <w:pPr>
              <w:widowControl/>
              <w:spacing w:line="280" w:lineRule="exact"/>
              <w:jc w:val="center"/>
              <w:rPr>
                <w:rFonts w:hint="default" w:ascii="Times New Roman" w:hAnsi="Times New Roman" w:eastAsia="仿宋_GB2312"/>
                <w:color w:val="auto"/>
                <w:kern w:val="0"/>
                <w:sz w:val="18"/>
                <w:szCs w:val="18"/>
                <w:lang w:val="en-US" w:eastAsia="zh-CN"/>
              </w:rPr>
            </w:pPr>
            <w:r>
              <w:rPr>
                <w:rFonts w:hint="eastAsia" w:ascii="Times New Roman" w:hAnsi="Times New Roman" w:eastAsia="仿宋_GB2312"/>
                <w:color w:val="auto"/>
                <w:kern w:val="0"/>
                <w:sz w:val="18"/>
                <w:szCs w:val="18"/>
                <w:lang w:val="en-US" w:eastAsia="zh-CN"/>
              </w:rPr>
              <w:t>46</w:t>
            </w:r>
          </w:p>
        </w:tc>
        <w:tc>
          <w:tcPr>
            <w:tcW w:w="931" w:type="dxa"/>
            <w:tcBorders>
              <w:top w:val="single" w:color="000000" w:sz="4" w:space="0"/>
              <w:left w:val="single" w:color="000000" w:sz="4" w:space="0"/>
              <w:bottom w:val="single" w:color="000000" w:sz="4" w:space="0"/>
              <w:right w:val="single" w:color="000000" w:sz="4" w:space="0"/>
            </w:tcBorders>
            <w:noWrap w:val="0"/>
            <w:vAlign w:val="center"/>
          </w:tcPr>
          <w:p w14:paraId="7AA555A0">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w:t>
            </w:r>
            <w:r>
              <w:rPr>
                <w:rFonts w:ascii="Times New Roman" w:hAnsi="Times New Roman" w:eastAsia="仿宋_GB2312"/>
                <w:color w:val="auto"/>
                <w:kern w:val="0"/>
                <w:sz w:val="18"/>
                <w:szCs w:val="18"/>
              </w:rPr>
              <w:t>民政局</w:t>
            </w:r>
          </w:p>
        </w:tc>
        <w:tc>
          <w:tcPr>
            <w:tcW w:w="2319" w:type="dxa"/>
            <w:tcBorders>
              <w:top w:val="single" w:color="000000" w:sz="4" w:space="0"/>
              <w:left w:val="single" w:color="000000" w:sz="4" w:space="0"/>
              <w:bottom w:val="single" w:color="000000" w:sz="4" w:space="0"/>
              <w:right w:val="single" w:color="000000" w:sz="4" w:space="0"/>
            </w:tcBorders>
            <w:noWrap w:val="0"/>
            <w:vAlign w:val="center"/>
          </w:tcPr>
          <w:p w14:paraId="5596E0D1">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社会团体成立、变更、注销登记及修改章程核准</w:t>
            </w:r>
          </w:p>
        </w:tc>
        <w:tc>
          <w:tcPr>
            <w:tcW w:w="2619" w:type="dxa"/>
            <w:tcBorders>
              <w:top w:val="single" w:color="000000" w:sz="4" w:space="0"/>
              <w:left w:val="single" w:color="000000" w:sz="4" w:space="0"/>
              <w:bottom w:val="single" w:color="000000" w:sz="4" w:space="0"/>
              <w:right w:val="single" w:color="000000" w:sz="4" w:space="0"/>
            </w:tcBorders>
            <w:noWrap w:val="0"/>
            <w:vAlign w:val="center"/>
          </w:tcPr>
          <w:p w14:paraId="10E5F0DC">
            <w:pPr>
              <w:widowControl/>
              <w:spacing w:line="24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县民政局</w:t>
            </w:r>
          </w:p>
        </w:tc>
        <w:tc>
          <w:tcPr>
            <w:tcW w:w="5031" w:type="dxa"/>
            <w:tcBorders>
              <w:top w:val="single" w:color="000000" w:sz="4" w:space="0"/>
              <w:left w:val="single" w:color="000000" w:sz="4" w:space="0"/>
              <w:bottom w:val="single" w:color="000000" w:sz="4" w:space="0"/>
              <w:right w:val="single" w:color="000000" w:sz="4" w:space="0"/>
            </w:tcBorders>
            <w:noWrap w:val="0"/>
            <w:vAlign w:val="center"/>
          </w:tcPr>
          <w:p w14:paraId="2EE03FD9">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《社会团体登记管理条例》</w:t>
            </w:r>
          </w:p>
        </w:tc>
        <w:tc>
          <w:tcPr>
            <w:tcW w:w="1851" w:type="dxa"/>
            <w:tcBorders>
              <w:top w:val="single" w:color="000000" w:sz="4" w:space="0"/>
              <w:left w:val="single" w:color="000000" w:sz="4" w:space="0"/>
              <w:bottom w:val="single" w:color="000000" w:sz="4" w:space="0"/>
              <w:right w:val="single" w:color="000000" w:sz="4" w:space="0"/>
            </w:tcBorders>
            <w:noWrap w:val="0"/>
            <w:vAlign w:val="center"/>
          </w:tcPr>
          <w:p w14:paraId="5FD171E0">
            <w:pPr>
              <w:widowControl/>
              <w:spacing w:line="280" w:lineRule="exact"/>
              <w:jc w:val="left"/>
              <w:rPr>
                <w:rFonts w:ascii="Times New Roman" w:hAnsi="Times New Roman" w:eastAsia="仿宋_GB2312"/>
                <w:color w:val="auto"/>
                <w:kern w:val="0"/>
                <w:sz w:val="18"/>
                <w:szCs w:val="18"/>
              </w:rPr>
            </w:pPr>
          </w:p>
        </w:tc>
      </w:tr>
      <w:tr w14:paraId="04F07B36">
        <w:tblPrEx>
          <w:tblCellMar>
            <w:top w:w="0" w:type="dxa"/>
            <w:left w:w="108" w:type="dxa"/>
            <w:bottom w:w="0" w:type="dxa"/>
            <w:right w:w="108" w:type="dxa"/>
          </w:tblCellMar>
        </w:tblPrEx>
        <w:trPr>
          <w:trHeight w:val="2015" w:hRule="atLeast"/>
          <w:jc w:val="center"/>
        </w:trPr>
        <w:tc>
          <w:tcPr>
            <w:tcW w:w="652" w:type="dxa"/>
            <w:tcBorders>
              <w:top w:val="single" w:color="000000" w:sz="4" w:space="0"/>
              <w:left w:val="single" w:color="000000" w:sz="4" w:space="0"/>
              <w:bottom w:val="single" w:color="000000" w:sz="4" w:space="0"/>
              <w:right w:val="single" w:color="000000" w:sz="4" w:space="0"/>
            </w:tcBorders>
            <w:noWrap/>
            <w:vAlign w:val="center"/>
          </w:tcPr>
          <w:p w14:paraId="5EA9E57E">
            <w:pPr>
              <w:widowControl/>
              <w:spacing w:line="280" w:lineRule="exact"/>
              <w:jc w:val="center"/>
              <w:rPr>
                <w:rFonts w:hint="default" w:ascii="Times New Roman" w:hAnsi="Times New Roman" w:eastAsia="仿宋_GB2312"/>
                <w:color w:val="auto"/>
                <w:kern w:val="0"/>
                <w:sz w:val="18"/>
                <w:szCs w:val="18"/>
                <w:lang w:val="en-US" w:eastAsia="zh-CN"/>
              </w:rPr>
            </w:pPr>
            <w:r>
              <w:rPr>
                <w:rFonts w:hint="eastAsia" w:ascii="Times New Roman" w:hAnsi="Times New Roman" w:eastAsia="仿宋_GB2312"/>
                <w:color w:val="auto"/>
                <w:kern w:val="0"/>
                <w:sz w:val="18"/>
                <w:szCs w:val="18"/>
                <w:lang w:val="en-US" w:eastAsia="zh-CN"/>
              </w:rPr>
              <w:t>47</w:t>
            </w:r>
          </w:p>
        </w:tc>
        <w:tc>
          <w:tcPr>
            <w:tcW w:w="931" w:type="dxa"/>
            <w:tcBorders>
              <w:top w:val="single" w:color="000000" w:sz="4" w:space="0"/>
              <w:left w:val="single" w:color="000000" w:sz="4" w:space="0"/>
              <w:bottom w:val="single" w:color="000000" w:sz="4" w:space="0"/>
              <w:right w:val="single" w:color="000000" w:sz="4" w:space="0"/>
            </w:tcBorders>
            <w:noWrap w:val="0"/>
            <w:vAlign w:val="center"/>
          </w:tcPr>
          <w:p w14:paraId="0014370D">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w:t>
            </w:r>
            <w:r>
              <w:rPr>
                <w:rFonts w:ascii="Times New Roman" w:hAnsi="Times New Roman" w:eastAsia="仿宋_GB2312"/>
                <w:color w:val="auto"/>
                <w:kern w:val="0"/>
                <w:sz w:val="18"/>
                <w:szCs w:val="18"/>
              </w:rPr>
              <w:t>民政局</w:t>
            </w:r>
          </w:p>
        </w:tc>
        <w:tc>
          <w:tcPr>
            <w:tcW w:w="2319" w:type="dxa"/>
            <w:tcBorders>
              <w:top w:val="single" w:color="000000" w:sz="4" w:space="0"/>
              <w:left w:val="single" w:color="000000" w:sz="4" w:space="0"/>
              <w:bottom w:val="single" w:color="000000" w:sz="4" w:space="0"/>
              <w:right w:val="single" w:color="000000" w:sz="4" w:space="0"/>
            </w:tcBorders>
            <w:noWrap w:val="0"/>
            <w:vAlign w:val="center"/>
          </w:tcPr>
          <w:p w14:paraId="3CE3296E">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民办非企业单位成立、变更、注销登记及修改章程核准</w:t>
            </w:r>
          </w:p>
        </w:tc>
        <w:tc>
          <w:tcPr>
            <w:tcW w:w="2619" w:type="dxa"/>
            <w:tcBorders>
              <w:top w:val="single" w:color="000000" w:sz="4" w:space="0"/>
              <w:left w:val="single" w:color="000000" w:sz="4" w:space="0"/>
              <w:bottom w:val="single" w:color="000000" w:sz="4" w:space="0"/>
              <w:right w:val="single" w:color="000000" w:sz="4" w:space="0"/>
            </w:tcBorders>
            <w:noWrap w:val="0"/>
            <w:vAlign w:val="center"/>
          </w:tcPr>
          <w:p w14:paraId="3898594A">
            <w:pPr>
              <w:widowControl/>
              <w:spacing w:line="24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县民政局</w:t>
            </w:r>
          </w:p>
        </w:tc>
        <w:tc>
          <w:tcPr>
            <w:tcW w:w="5031" w:type="dxa"/>
            <w:tcBorders>
              <w:top w:val="single" w:color="000000" w:sz="4" w:space="0"/>
              <w:left w:val="single" w:color="000000" w:sz="4" w:space="0"/>
              <w:bottom w:val="single" w:color="000000" w:sz="4" w:space="0"/>
              <w:right w:val="single" w:color="000000" w:sz="4" w:space="0"/>
            </w:tcBorders>
            <w:noWrap w:val="0"/>
            <w:vAlign w:val="center"/>
          </w:tcPr>
          <w:p w14:paraId="59DCE6B8">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《民办非企业单位登记管理暂行条例》</w:t>
            </w:r>
          </w:p>
        </w:tc>
        <w:tc>
          <w:tcPr>
            <w:tcW w:w="1851" w:type="dxa"/>
            <w:tcBorders>
              <w:top w:val="single" w:color="000000" w:sz="4" w:space="0"/>
              <w:left w:val="single" w:color="000000" w:sz="4" w:space="0"/>
              <w:bottom w:val="single" w:color="000000" w:sz="4" w:space="0"/>
              <w:right w:val="single" w:color="000000" w:sz="4" w:space="0"/>
            </w:tcBorders>
            <w:noWrap w:val="0"/>
            <w:vAlign w:val="center"/>
          </w:tcPr>
          <w:p w14:paraId="7DB9C636">
            <w:pPr>
              <w:widowControl/>
              <w:spacing w:line="280" w:lineRule="exact"/>
              <w:jc w:val="left"/>
              <w:rPr>
                <w:rFonts w:ascii="Times New Roman" w:hAnsi="Times New Roman" w:eastAsia="仿宋_GB2312"/>
                <w:color w:val="auto"/>
                <w:kern w:val="0"/>
                <w:sz w:val="18"/>
                <w:szCs w:val="18"/>
              </w:rPr>
            </w:pPr>
          </w:p>
        </w:tc>
      </w:tr>
      <w:tr w14:paraId="2E2100F1">
        <w:tblPrEx>
          <w:tblCellMar>
            <w:top w:w="0" w:type="dxa"/>
            <w:left w:w="108" w:type="dxa"/>
            <w:bottom w:w="0" w:type="dxa"/>
            <w:right w:w="108" w:type="dxa"/>
          </w:tblCellMar>
        </w:tblPrEx>
        <w:trPr>
          <w:trHeight w:val="867" w:hRule="atLeast"/>
          <w:jc w:val="center"/>
        </w:trPr>
        <w:tc>
          <w:tcPr>
            <w:tcW w:w="652" w:type="dxa"/>
            <w:tcBorders>
              <w:top w:val="single" w:color="000000" w:sz="4" w:space="0"/>
              <w:left w:val="single" w:color="000000" w:sz="4" w:space="0"/>
              <w:bottom w:val="single" w:color="000000" w:sz="4" w:space="0"/>
              <w:right w:val="single" w:color="000000" w:sz="4" w:space="0"/>
            </w:tcBorders>
            <w:noWrap/>
            <w:vAlign w:val="center"/>
          </w:tcPr>
          <w:p w14:paraId="03F8CB9C">
            <w:pPr>
              <w:widowControl/>
              <w:spacing w:line="280" w:lineRule="exact"/>
              <w:jc w:val="center"/>
              <w:rPr>
                <w:rFonts w:hint="default" w:ascii="Times New Roman" w:hAnsi="Times New Roman" w:eastAsia="仿宋_GB2312"/>
                <w:color w:val="auto"/>
                <w:kern w:val="0"/>
                <w:sz w:val="18"/>
                <w:szCs w:val="18"/>
                <w:lang w:val="en-US" w:eastAsia="zh-CN"/>
              </w:rPr>
            </w:pPr>
            <w:r>
              <w:rPr>
                <w:rFonts w:hint="eastAsia" w:ascii="Times New Roman" w:hAnsi="Times New Roman" w:eastAsia="仿宋_GB2312"/>
                <w:color w:val="auto"/>
                <w:kern w:val="0"/>
                <w:sz w:val="18"/>
                <w:szCs w:val="18"/>
                <w:lang w:val="en-US" w:eastAsia="zh-CN"/>
              </w:rPr>
              <w:t>48</w:t>
            </w:r>
          </w:p>
        </w:tc>
        <w:tc>
          <w:tcPr>
            <w:tcW w:w="931" w:type="dxa"/>
            <w:tcBorders>
              <w:top w:val="single" w:color="000000" w:sz="4" w:space="0"/>
              <w:left w:val="single" w:color="000000" w:sz="4" w:space="0"/>
              <w:bottom w:val="single" w:color="000000" w:sz="4" w:space="0"/>
              <w:right w:val="single" w:color="000000" w:sz="4" w:space="0"/>
            </w:tcBorders>
            <w:noWrap w:val="0"/>
            <w:vAlign w:val="center"/>
          </w:tcPr>
          <w:p w14:paraId="633BCA34">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w:t>
            </w:r>
            <w:r>
              <w:rPr>
                <w:rFonts w:ascii="Times New Roman" w:hAnsi="Times New Roman" w:eastAsia="仿宋_GB2312"/>
                <w:color w:val="auto"/>
                <w:kern w:val="0"/>
                <w:sz w:val="18"/>
                <w:szCs w:val="18"/>
              </w:rPr>
              <w:t>民政局</w:t>
            </w:r>
          </w:p>
        </w:tc>
        <w:tc>
          <w:tcPr>
            <w:tcW w:w="2319" w:type="dxa"/>
            <w:tcBorders>
              <w:top w:val="single" w:color="000000" w:sz="4" w:space="0"/>
              <w:left w:val="single" w:color="000000" w:sz="4" w:space="0"/>
              <w:bottom w:val="single" w:color="000000" w:sz="4" w:space="0"/>
              <w:right w:val="single" w:color="000000" w:sz="4" w:space="0"/>
            </w:tcBorders>
            <w:noWrap w:val="0"/>
            <w:vAlign w:val="center"/>
          </w:tcPr>
          <w:p w14:paraId="6B620F72">
            <w:pPr>
              <w:widowControl/>
              <w:spacing w:line="24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宗教活动场所法人成立、变更、注销登记</w:t>
            </w:r>
          </w:p>
        </w:tc>
        <w:tc>
          <w:tcPr>
            <w:tcW w:w="2619" w:type="dxa"/>
            <w:tcBorders>
              <w:top w:val="single" w:color="000000" w:sz="4" w:space="0"/>
              <w:left w:val="single" w:color="000000" w:sz="4" w:space="0"/>
              <w:bottom w:val="single" w:color="000000" w:sz="4" w:space="0"/>
              <w:right w:val="single" w:color="000000" w:sz="4" w:space="0"/>
            </w:tcBorders>
            <w:noWrap w:val="0"/>
            <w:vAlign w:val="center"/>
          </w:tcPr>
          <w:p w14:paraId="0EB2E68F">
            <w:pPr>
              <w:widowControl/>
              <w:spacing w:line="24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县民政局</w:t>
            </w:r>
            <w:r>
              <w:rPr>
                <w:rFonts w:ascii="Times New Roman" w:hAnsi="Times New Roman" w:eastAsia="仿宋_GB2312"/>
                <w:color w:val="auto"/>
                <w:kern w:val="0"/>
                <w:sz w:val="18"/>
                <w:szCs w:val="18"/>
              </w:rPr>
              <w:t>（由</w:t>
            </w:r>
            <w:r>
              <w:rPr>
                <w:rFonts w:hint="eastAsia" w:ascii="Times New Roman" w:hAnsi="Times New Roman" w:eastAsia="仿宋_GB2312"/>
                <w:color w:val="auto"/>
                <w:kern w:val="0"/>
                <w:sz w:val="18"/>
                <w:szCs w:val="18"/>
                <w:lang w:eastAsia="zh-CN"/>
              </w:rPr>
              <w:t>县委统战部</w:t>
            </w:r>
            <w:r>
              <w:rPr>
                <w:rFonts w:ascii="Times New Roman" w:hAnsi="Times New Roman" w:eastAsia="仿宋_GB2312"/>
                <w:color w:val="auto"/>
                <w:kern w:val="0"/>
                <w:sz w:val="18"/>
                <w:szCs w:val="18"/>
              </w:rPr>
              <w:t>实施前置审查）</w:t>
            </w:r>
          </w:p>
        </w:tc>
        <w:tc>
          <w:tcPr>
            <w:tcW w:w="5031" w:type="dxa"/>
            <w:tcBorders>
              <w:top w:val="single" w:color="000000" w:sz="4" w:space="0"/>
              <w:left w:val="single" w:color="000000" w:sz="4" w:space="0"/>
              <w:bottom w:val="single" w:color="000000" w:sz="4" w:space="0"/>
              <w:right w:val="single" w:color="000000" w:sz="4" w:space="0"/>
            </w:tcBorders>
            <w:noWrap w:val="0"/>
            <w:vAlign w:val="center"/>
          </w:tcPr>
          <w:p w14:paraId="26725C0E">
            <w:pPr>
              <w:widowControl/>
              <w:spacing w:line="24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《宗教事务条例》</w:t>
            </w:r>
          </w:p>
        </w:tc>
        <w:tc>
          <w:tcPr>
            <w:tcW w:w="1851" w:type="dxa"/>
            <w:tcBorders>
              <w:top w:val="single" w:color="000000" w:sz="4" w:space="0"/>
              <w:left w:val="single" w:color="000000" w:sz="4" w:space="0"/>
              <w:bottom w:val="single" w:color="000000" w:sz="4" w:space="0"/>
              <w:right w:val="single" w:color="000000" w:sz="4" w:space="0"/>
            </w:tcBorders>
            <w:noWrap w:val="0"/>
            <w:vAlign w:val="center"/>
          </w:tcPr>
          <w:p w14:paraId="47A9E034">
            <w:pPr>
              <w:widowControl/>
              <w:spacing w:line="280" w:lineRule="exact"/>
              <w:jc w:val="left"/>
              <w:rPr>
                <w:rFonts w:ascii="Times New Roman" w:hAnsi="Times New Roman" w:eastAsia="仿宋_GB2312"/>
                <w:color w:val="auto"/>
                <w:kern w:val="0"/>
                <w:sz w:val="18"/>
                <w:szCs w:val="18"/>
              </w:rPr>
            </w:pPr>
          </w:p>
        </w:tc>
      </w:tr>
      <w:tr w14:paraId="45BDA107">
        <w:tblPrEx>
          <w:tblCellMar>
            <w:top w:w="0" w:type="dxa"/>
            <w:left w:w="108" w:type="dxa"/>
            <w:bottom w:w="0" w:type="dxa"/>
            <w:right w:w="108" w:type="dxa"/>
          </w:tblCellMar>
        </w:tblPrEx>
        <w:trPr>
          <w:trHeight w:val="806" w:hRule="atLeast"/>
          <w:jc w:val="center"/>
        </w:trPr>
        <w:tc>
          <w:tcPr>
            <w:tcW w:w="652" w:type="dxa"/>
            <w:tcBorders>
              <w:top w:val="single" w:color="000000" w:sz="4" w:space="0"/>
              <w:left w:val="single" w:color="000000" w:sz="4" w:space="0"/>
              <w:bottom w:val="single" w:color="000000" w:sz="4" w:space="0"/>
              <w:right w:val="single" w:color="000000" w:sz="4" w:space="0"/>
            </w:tcBorders>
            <w:noWrap/>
            <w:vAlign w:val="center"/>
          </w:tcPr>
          <w:p w14:paraId="7950F99A">
            <w:pPr>
              <w:widowControl/>
              <w:spacing w:line="280" w:lineRule="exact"/>
              <w:jc w:val="center"/>
              <w:rPr>
                <w:rFonts w:hint="default" w:ascii="Times New Roman" w:hAnsi="Times New Roman" w:eastAsia="仿宋_GB2312"/>
                <w:color w:val="auto"/>
                <w:kern w:val="0"/>
                <w:sz w:val="18"/>
                <w:szCs w:val="18"/>
                <w:lang w:val="en-US" w:eastAsia="zh-CN"/>
              </w:rPr>
            </w:pPr>
            <w:r>
              <w:rPr>
                <w:rFonts w:hint="eastAsia" w:ascii="Times New Roman" w:hAnsi="Times New Roman" w:eastAsia="仿宋_GB2312"/>
                <w:color w:val="auto"/>
                <w:kern w:val="0"/>
                <w:sz w:val="18"/>
                <w:szCs w:val="18"/>
                <w:lang w:val="en-US" w:eastAsia="zh-CN"/>
              </w:rPr>
              <w:t>49</w:t>
            </w:r>
          </w:p>
        </w:tc>
        <w:tc>
          <w:tcPr>
            <w:tcW w:w="931" w:type="dxa"/>
            <w:tcBorders>
              <w:top w:val="single" w:color="000000" w:sz="4" w:space="0"/>
              <w:left w:val="single" w:color="000000" w:sz="4" w:space="0"/>
              <w:bottom w:val="single" w:color="000000" w:sz="4" w:space="0"/>
              <w:right w:val="single" w:color="000000" w:sz="4" w:space="0"/>
            </w:tcBorders>
            <w:noWrap w:val="0"/>
            <w:vAlign w:val="center"/>
          </w:tcPr>
          <w:p w14:paraId="47EAB2B7">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w:t>
            </w:r>
            <w:r>
              <w:rPr>
                <w:rFonts w:ascii="Times New Roman" w:hAnsi="Times New Roman" w:eastAsia="仿宋_GB2312"/>
                <w:color w:val="auto"/>
                <w:kern w:val="0"/>
                <w:sz w:val="18"/>
                <w:szCs w:val="18"/>
              </w:rPr>
              <w:t>民政局</w:t>
            </w:r>
          </w:p>
        </w:tc>
        <w:tc>
          <w:tcPr>
            <w:tcW w:w="2319" w:type="dxa"/>
            <w:tcBorders>
              <w:top w:val="single" w:color="000000" w:sz="4" w:space="0"/>
              <w:left w:val="single" w:color="000000" w:sz="4" w:space="0"/>
              <w:bottom w:val="single" w:color="000000" w:sz="4" w:space="0"/>
              <w:right w:val="single" w:color="000000" w:sz="4" w:space="0"/>
            </w:tcBorders>
            <w:noWrap w:val="0"/>
            <w:vAlign w:val="center"/>
          </w:tcPr>
          <w:p w14:paraId="0F0E4EDB">
            <w:pPr>
              <w:widowControl/>
              <w:spacing w:line="24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慈善组织公开募捐资格审批</w:t>
            </w:r>
          </w:p>
        </w:tc>
        <w:tc>
          <w:tcPr>
            <w:tcW w:w="2619" w:type="dxa"/>
            <w:tcBorders>
              <w:top w:val="single" w:color="000000" w:sz="4" w:space="0"/>
              <w:left w:val="single" w:color="000000" w:sz="4" w:space="0"/>
              <w:bottom w:val="single" w:color="000000" w:sz="4" w:space="0"/>
              <w:right w:val="single" w:color="000000" w:sz="4" w:space="0"/>
            </w:tcBorders>
            <w:noWrap w:val="0"/>
            <w:vAlign w:val="center"/>
          </w:tcPr>
          <w:p w14:paraId="3DD1849A">
            <w:pPr>
              <w:widowControl/>
              <w:spacing w:line="24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县民政局</w:t>
            </w:r>
          </w:p>
        </w:tc>
        <w:tc>
          <w:tcPr>
            <w:tcW w:w="5031" w:type="dxa"/>
            <w:tcBorders>
              <w:top w:val="single" w:color="000000" w:sz="4" w:space="0"/>
              <w:left w:val="single" w:color="000000" w:sz="4" w:space="0"/>
              <w:bottom w:val="single" w:color="000000" w:sz="4" w:space="0"/>
              <w:right w:val="single" w:color="000000" w:sz="4" w:space="0"/>
            </w:tcBorders>
            <w:noWrap w:val="0"/>
            <w:vAlign w:val="center"/>
          </w:tcPr>
          <w:p w14:paraId="7B3948DD">
            <w:pPr>
              <w:widowControl/>
              <w:spacing w:line="24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《中华人民共和国慈善法》</w:t>
            </w:r>
          </w:p>
        </w:tc>
        <w:tc>
          <w:tcPr>
            <w:tcW w:w="1851" w:type="dxa"/>
            <w:tcBorders>
              <w:top w:val="single" w:color="000000" w:sz="4" w:space="0"/>
              <w:left w:val="single" w:color="000000" w:sz="4" w:space="0"/>
              <w:bottom w:val="single" w:color="000000" w:sz="4" w:space="0"/>
              <w:right w:val="single" w:color="000000" w:sz="4" w:space="0"/>
            </w:tcBorders>
            <w:noWrap w:val="0"/>
            <w:vAlign w:val="center"/>
          </w:tcPr>
          <w:p w14:paraId="70E3DE5A">
            <w:pPr>
              <w:widowControl/>
              <w:spacing w:line="280" w:lineRule="exact"/>
              <w:jc w:val="left"/>
              <w:rPr>
                <w:rFonts w:ascii="Times New Roman" w:hAnsi="Times New Roman" w:eastAsia="仿宋_GB2312"/>
                <w:color w:val="auto"/>
                <w:kern w:val="0"/>
                <w:sz w:val="18"/>
                <w:szCs w:val="18"/>
              </w:rPr>
            </w:pPr>
          </w:p>
        </w:tc>
      </w:tr>
      <w:tr w14:paraId="79DD643F">
        <w:tblPrEx>
          <w:tblCellMar>
            <w:top w:w="0" w:type="dxa"/>
            <w:left w:w="108" w:type="dxa"/>
            <w:bottom w:w="0" w:type="dxa"/>
            <w:right w:w="108" w:type="dxa"/>
          </w:tblCellMar>
        </w:tblPrEx>
        <w:trPr>
          <w:trHeight w:val="1220" w:hRule="atLeast"/>
          <w:jc w:val="center"/>
        </w:trPr>
        <w:tc>
          <w:tcPr>
            <w:tcW w:w="652" w:type="dxa"/>
            <w:tcBorders>
              <w:top w:val="single" w:color="000000" w:sz="4" w:space="0"/>
              <w:left w:val="single" w:color="000000" w:sz="4" w:space="0"/>
              <w:bottom w:val="single" w:color="000000" w:sz="4" w:space="0"/>
              <w:right w:val="single" w:color="000000" w:sz="4" w:space="0"/>
            </w:tcBorders>
            <w:noWrap/>
            <w:vAlign w:val="center"/>
          </w:tcPr>
          <w:p w14:paraId="28060DF7">
            <w:pPr>
              <w:widowControl/>
              <w:spacing w:line="280" w:lineRule="exact"/>
              <w:jc w:val="center"/>
              <w:rPr>
                <w:rFonts w:hint="default" w:ascii="Times New Roman" w:hAnsi="Times New Roman" w:eastAsia="仿宋_GB2312"/>
                <w:color w:val="auto"/>
                <w:kern w:val="0"/>
                <w:sz w:val="18"/>
                <w:szCs w:val="18"/>
                <w:lang w:val="en-US" w:eastAsia="zh-CN"/>
              </w:rPr>
            </w:pPr>
            <w:r>
              <w:rPr>
                <w:rFonts w:hint="eastAsia" w:ascii="Times New Roman" w:hAnsi="Times New Roman" w:eastAsia="仿宋_GB2312"/>
                <w:color w:val="auto"/>
                <w:kern w:val="0"/>
                <w:sz w:val="18"/>
                <w:szCs w:val="18"/>
                <w:lang w:val="en-US" w:eastAsia="zh-CN"/>
              </w:rPr>
              <w:t>50</w:t>
            </w:r>
          </w:p>
        </w:tc>
        <w:tc>
          <w:tcPr>
            <w:tcW w:w="931" w:type="dxa"/>
            <w:tcBorders>
              <w:top w:val="single" w:color="000000" w:sz="4" w:space="0"/>
              <w:left w:val="single" w:color="000000" w:sz="4" w:space="0"/>
              <w:bottom w:val="single" w:color="000000" w:sz="4" w:space="0"/>
              <w:right w:val="single" w:color="000000" w:sz="4" w:space="0"/>
            </w:tcBorders>
            <w:noWrap w:val="0"/>
            <w:vAlign w:val="center"/>
          </w:tcPr>
          <w:p w14:paraId="4AA76EE1">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w:t>
            </w:r>
            <w:r>
              <w:rPr>
                <w:rFonts w:ascii="Times New Roman" w:hAnsi="Times New Roman" w:eastAsia="仿宋_GB2312"/>
                <w:color w:val="auto"/>
                <w:kern w:val="0"/>
                <w:sz w:val="18"/>
                <w:szCs w:val="18"/>
              </w:rPr>
              <w:t>民政局</w:t>
            </w:r>
          </w:p>
        </w:tc>
        <w:tc>
          <w:tcPr>
            <w:tcW w:w="2319" w:type="dxa"/>
            <w:tcBorders>
              <w:top w:val="single" w:color="000000" w:sz="4" w:space="0"/>
              <w:left w:val="single" w:color="000000" w:sz="4" w:space="0"/>
              <w:bottom w:val="single" w:color="000000" w:sz="4" w:space="0"/>
              <w:right w:val="single" w:color="000000" w:sz="4" w:space="0"/>
            </w:tcBorders>
            <w:noWrap w:val="0"/>
            <w:vAlign w:val="center"/>
          </w:tcPr>
          <w:p w14:paraId="443706CA">
            <w:pPr>
              <w:widowControl/>
              <w:spacing w:line="24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殡葬设施建设审批</w:t>
            </w:r>
          </w:p>
        </w:tc>
        <w:tc>
          <w:tcPr>
            <w:tcW w:w="2619" w:type="dxa"/>
            <w:tcBorders>
              <w:top w:val="single" w:color="000000" w:sz="4" w:space="0"/>
              <w:left w:val="single" w:color="000000" w:sz="4" w:space="0"/>
              <w:bottom w:val="single" w:color="000000" w:sz="4" w:space="0"/>
              <w:right w:val="single" w:color="000000" w:sz="4" w:space="0"/>
            </w:tcBorders>
            <w:noWrap w:val="0"/>
            <w:vAlign w:val="center"/>
          </w:tcPr>
          <w:p w14:paraId="5E00DCBF">
            <w:pPr>
              <w:widowControl/>
              <w:spacing w:line="24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县人民政府；县民政局</w:t>
            </w:r>
          </w:p>
        </w:tc>
        <w:tc>
          <w:tcPr>
            <w:tcW w:w="5031" w:type="dxa"/>
            <w:tcBorders>
              <w:top w:val="single" w:color="000000" w:sz="4" w:space="0"/>
              <w:left w:val="single" w:color="000000" w:sz="4" w:space="0"/>
              <w:bottom w:val="single" w:color="000000" w:sz="4" w:space="0"/>
              <w:right w:val="single" w:color="000000" w:sz="4" w:space="0"/>
            </w:tcBorders>
            <w:noWrap w:val="0"/>
            <w:vAlign w:val="center"/>
          </w:tcPr>
          <w:p w14:paraId="740DEA3E">
            <w:pPr>
              <w:widowControl/>
              <w:spacing w:line="24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《殡葬管理条例》</w:t>
            </w:r>
          </w:p>
        </w:tc>
        <w:tc>
          <w:tcPr>
            <w:tcW w:w="1851" w:type="dxa"/>
            <w:tcBorders>
              <w:top w:val="single" w:color="000000" w:sz="4" w:space="0"/>
              <w:left w:val="single" w:color="000000" w:sz="4" w:space="0"/>
              <w:bottom w:val="single" w:color="000000" w:sz="4" w:space="0"/>
              <w:right w:val="single" w:color="000000" w:sz="4" w:space="0"/>
            </w:tcBorders>
            <w:noWrap w:val="0"/>
            <w:vAlign w:val="center"/>
          </w:tcPr>
          <w:p w14:paraId="5702DC98">
            <w:pPr>
              <w:widowControl/>
              <w:spacing w:line="280" w:lineRule="exact"/>
              <w:jc w:val="left"/>
              <w:rPr>
                <w:rFonts w:ascii="Times New Roman" w:hAnsi="Times New Roman" w:eastAsia="仿宋_GB2312"/>
                <w:color w:val="auto"/>
                <w:kern w:val="0"/>
                <w:sz w:val="18"/>
                <w:szCs w:val="18"/>
              </w:rPr>
            </w:pPr>
          </w:p>
        </w:tc>
      </w:tr>
      <w:tr w14:paraId="7ED8A6E3">
        <w:tblPrEx>
          <w:tblCellMar>
            <w:top w:w="0" w:type="dxa"/>
            <w:left w:w="108" w:type="dxa"/>
            <w:bottom w:w="0" w:type="dxa"/>
            <w:right w:w="108" w:type="dxa"/>
          </w:tblCellMar>
        </w:tblPrEx>
        <w:trPr>
          <w:trHeight w:val="1024" w:hRule="atLeast"/>
          <w:jc w:val="center"/>
        </w:trPr>
        <w:tc>
          <w:tcPr>
            <w:tcW w:w="652" w:type="dxa"/>
            <w:tcBorders>
              <w:top w:val="single" w:color="000000" w:sz="4" w:space="0"/>
              <w:left w:val="single" w:color="000000" w:sz="4" w:space="0"/>
              <w:bottom w:val="single" w:color="000000" w:sz="4" w:space="0"/>
              <w:right w:val="single" w:color="000000" w:sz="4" w:space="0"/>
            </w:tcBorders>
            <w:noWrap/>
            <w:vAlign w:val="center"/>
          </w:tcPr>
          <w:p w14:paraId="265A4D7B">
            <w:pPr>
              <w:widowControl/>
              <w:spacing w:line="280" w:lineRule="exact"/>
              <w:jc w:val="center"/>
              <w:rPr>
                <w:rFonts w:hint="default" w:ascii="Times New Roman" w:hAnsi="Times New Roman" w:eastAsia="仿宋_GB2312"/>
                <w:color w:val="auto"/>
                <w:kern w:val="0"/>
                <w:sz w:val="18"/>
                <w:szCs w:val="18"/>
                <w:lang w:val="en-US" w:eastAsia="zh-CN"/>
              </w:rPr>
            </w:pPr>
            <w:r>
              <w:rPr>
                <w:rFonts w:hint="eastAsia" w:ascii="Times New Roman" w:hAnsi="Times New Roman" w:eastAsia="仿宋_GB2312"/>
                <w:color w:val="auto"/>
                <w:kern w:val="0"/>
                <w:sz w:val="18"/>
                <w:szCs w:val="18"/>
                <w:lang w:val="en-US" w:eastAsia="zh-CN"/>
              </w:rPr>
              <w:t>51</w:t>
            </w:r>
          </w:p>
        </w:tc>
        <w:tc>
          <w:tcPr>
            <w:tcW w:w="931" w:type="dxa"/>
            <w:tcBorders>
              <w:top w:val="single" w:color="000000" w:sz="4" w:space="0"/>
              <w:left w:val="single" w:color="000000" w:sz="4" w:space="0"/>
              <w:bottom w:val="single" w:color="000000" w:sz="4" w:space="0"/>
              <w:right w:val="single" w:color="000000" w:sz="4" w:space="0"/>
            </w:tcBorders>
            <w:noWrap w:val="0"/>
            <w:vAlign w:val="center"/>
          </w:tcPr>
          <w:p w14:paraId="2FD7C785">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w:t>
            </w:r>
            <w:r>
              <w:rPr>
                <w:rFonts w:ascii="Times New Roman" w:hAnsi="Times New Roman" w:eastAsia="仿宋_GB2312"/>
                <w:color w:val="auto"/>
                <w:kern w:val="0"/>
                <w:sz w:val="18"/>
                <w:szCs w:val="18"/>
              </w:rPr>
              <w:t>民政局</w:t>
            </w:r>
          </w:p>
        </w:tc>
        <w:tc>
          <w:tcPr>
            <w:tcW w:w="2319" w:type="dxa"/>
            <w:tcBorders>
              <w:top w:val="single" w:color="000000" w:sz="4" w:space="0"/>
              <w:left w:val="single" w:color="000000" w:sz="4" w:space="0"/>
              <w:bottom w:val="single" w:color="000000" w:sz="4" w:space="0"/>
              <w:right w:val="single" w:color="000000" w:sz="4" w:space="0"/>
            </w:tcBorders>
            <w:noWrap w:val="0"/>
            <w:vAlign w:val="center"/>
          </w:tcPr>
          <w:p w14:paraId="27721283">
            <w:pPr>
              <w:widowControl/>
              <w:spacing w:line="24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地名命名、更名审批</w:t>
            </w:r>
          </w:p>
        </w:tc>
        <w:tc>
          <w:tcPr>
            <w:tcW w:w="2619" w:type="dxa"/>
            <w:tcBorders>
              <w:top w:val="single" w:color="000000" w:sz="4" w:space="0"/>
              <w:left w:val="single" w:color="000000" w:sz="4" w:space="0"/>
              <w:bottom w:val="single" w:color="000000" w:sz="4" w:space="0"/>
              <w:right w:val="single" w:color="000000" w:sz="4" w:space="0"/>
            </w:tcBorders>
            <w:noWrap w:val="0"/>
            <w:vAlign w:val="center"/>
          </w:tcPr>
          <w:p w14:paraId="1F994CCE">
            <w:pPr>
              <w:widowControl/>
              <w:spacing w:line="240" w:lineRule="exact"/>
              <w:jc w:val="center"/>
              <w:rPr>
                <w:rFonts w:hint="eastAsia" w:ascii="Times New Roman" w:hAnsi="Times New Roman" w:eastAsia="仿宋_GB2312"/>
                <w:color w:val="auto"/>
                <w:kern w:val="0"/>
                <w:sz w:val="18"/>
                <w:szCs w:val="18"/>
                <w:lang w:eastAsia="zh-CN"/>
              </w:rPr>
            </w:pPr>
            <w:r>
              <w:rPr>
                <w:rFonts w:hint="eastAsia" w:ascii="Times New Roman" w:hAnsi="Times New Roman" w:eastAsia="仿宋_GB2312"/>
                <w:color w:val="auto"/>
                <w:kern w:val="0"/>
                <w:sz w:val="18"/>
                <w:szCs w:val="18"/>
                <w:lang w:eastAsia="zh-CN"/>
              </w:rPr>
              <w:t>县人民政府</w:t>
            </w:r>
            <w:r>
              <w:rPr>
                <w:rFonts w:ascii="Times New Roman" w:hAnsi="Times New Roman" w:eastAsia="仿宋_GB2312"/>
                <w:color w:val="auto"/>
                <w:kern w:val="0"/>
                <w:sz w:val="18"/>
                <w:szCs w:val="18"/>
              </w:rPr>
              <w:t>；</w:t>
            </w:r>
            <w:r>
              <w:rPr>
                <w:rFonts w:hint="eastAsia" w:ascii="Times New Roman" w:hAnsi="Times New Roman" w:eastAsia="仿宋_GB2312"/>
                <w:color w:val="auto"/>
                <w:kern w:val="0"/>
                <w:sz w:val="18"/>
                <w:szCs w:val="18"/>
                <w:lang w:eastAsia="zh-CN"/>
              </w:rPr>
              <w:t>县民政局</w:t>
            </w:r>
          </w:p>
        </w:tc>
        <w:tc>
          <w:tcPr>
            <w:tcW w:w="5031" w:type="dxa"/>
            <w:tcBorders>
              <w:top w:val="single" w:color="000000" w:sz="4" w:space="0"/>
              <w:left w:val="single" w:color="000000" w:sz="4" w:space="0"/>
              <w:bottom w:val="single" w:color="000000" w:sz="4" w:space="0"/>
              <w:right w:val="single" w:color="000000" w:sz="4" w:space="0"/>
            </w:tcBorders>
            <w:noWrap w:val="0"/>
            <w:vAlign w:val="center"/>
          </w:tcPr>
          <w:p w14:paraId="47FD4348">
            <w:pPr>
              <w:widowControl/>
              <w:spacing w:line="24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《地名管理条例》</w:t>
            </w:r>
            <w:r>
              <w:rPr>
                <w:rFonts w:ascii="Times New Roman" w:hAnsi="Times New Roman" w:eastAsia="仿宋_GB2312"/>
                <w:color w:val="auto"/>
                <w:kern w:val="0"/>
                <w:sz w:val="18"/>
                <w:szCs w:val="18"/>
              </w:rPr>
              <w:br w:type="textWrapping"/>
            </w:r>
            <w:r>
              <w:rPr>
                <w:rFonts w:ascii="Times New Roman" w:hAnsi="Times New Roman" w:eastAsia="仿宋_GB2312"/>
                <w:color w:val="auto"/>
                <w:kern w:val="0"/>
                <w:sz w:val="18"/>
                <w:szCs w:val="18"/>
              </w:rPr>
              <w:t>《地名管理条例实施细则》</w:t>
            </w:r>
          </w:p>
        </w:tc>
        <w:tc>
          <w:tcPr>
            <w:tcW w:w="1851" w:type="dxa"/>
            <w:tcBorders>
              <w:top w:val="single" w:color="000000" w:sz="4" w:space="0"/>
              <w:left w:val="single" w:color="000000" w:sz="4" w:space="0"/>
              <w:bottom w:val="single" w:color="000000" w:sz="4" w:space="0"/>
              <w:right w:val="single" w:color="000000" w:sz="4" w:space="0"/>
            </w:tcBorders>
            <w:noWrap w:val="0"/>
            <w:vAlign w:val="center"/>
          </w:tcPr>
          <w:p w14:paraId="005D73E2">
            <w:pPr>
              <w:widowControl/>
              <w:spacing w:line="280" w:lineRule="exact"/>
              <w:jc w:val="left"/>
              <w:rPr>
                <w:rFonts w:ascii="Times New Roman" w:hAnsi="Times New Roman" w:eastAsia="仿宋_GB2312"/>
                <w:color w:val="auto"/>
                <w:kern w:val="0"/>
                <w:sz w:val="18"/>
                <w:szCs w:val="18"/>
              </w:rPr>
            </w:pPr>
          </w:p>
        </w:tc>
      </w:tr>
      <w:tr w14:paraId="0780A961">
        <w:trPr>
          <w:trHeight w:val="1454" w:hRule="atLeast"/>
          <w:jc w:val="center"/>
        </w:trPr>
        <w:tc>
          <w:tcPr>
            <w:tcW w:w="652" w:type="dxa"/>
            <w:tcBorders>
              <w:top w:val="single" w:color="000000" w:sz="4" w:space="0"/>
              <w:left w:val="single" w:color="000000" w:sz="4" w:space="0"/>
              <w:bottom w:val="single" w:color="000000" w:sz="4" w:space="0"/>
              <w:right w:val="single" w:color="000000" w:sz="4" w:space="0"/>
            </w:tcBorders>
            <w:noWrap/>
            <w:vAlign w:val="center"/>
          </w:tcPr>
          <w:p w14:paraId="281F9D1F">
            <w:pPr>
              <w:widowControl/>
              <w:spacing w:line="280" w:lineRule="exact"/>
              <w:jc w:val="center"/>
              <w:rPr>
                <w:rFonts w:hint="default" w:ascii="Times New Roman" w:hAnsi="Times New Roman" w:eastAsia="仿宋_GB2312"/>
                <w:color w:val="auto"/>
                <w:kern w:val="0"/>
                <w:sz w:val="18"/>
                <w:szCs w:val="18"/>
                <w:lang w:val="en-US" w:eastAsia="zh-CN"/>
              </w:rPr>
            </w:pPr>
            <w:r>
              <w:rPr>
                <w:rFonts w:hint="eastAsia" w:ascii="Times New Roman" w:hAnsi="Times New Roman" w:eastAsia="仿宋_GB2312"/>
                <w:color w:val="auto"/>
                <w:kern w:val="0"/>
                <w:sz w:val="18"/>
                <w:szCs w:val="18"/>
                <w:lang w:val="en-US" w:eastAsia="zh-CN"/>
              </w:rPr>
              <w:t>52</w:t>
            </w:r>
          </w:p>
        </w:tc>
        <w:tc>
          <w:tcPr>
            <w:tcW w:w="931" w:type="dxa"/>
            <w:tcBorders>
              <w:top w:val="single" w:color="000000" w:sz="4" w:space="0"/>
              <w:left w:val="single" w:color="000000" w:sz="4" w:space="0"/>
              <w:bottom w:val="single" w:color="000000" w:sz="4" w:space="0"/>
              <w:right w:val="single" w:color="000000" w:sz="4" w:space="0"/>
            </w:tcBorders>
            <w:noWrap w:val="0"/>
            <w:vAlign w:val="center"/>
          </w:tcPr>
          <w:p w14:paraId="3C28DECB">
            <w:pPr>
              <w:widowControl/>
              <w:spacing w:line="220" w:lineRule="exact"/>
              <w:jc w:val="center"/>
              <w:rPr>
                <w:rFonts w:hint="eastAsia" w:ascii="Times New Roman" w:hAnsi="Times New Roman" w:eastAsia="仿宋_GB2312"/>
                <w:color w:val="auto"/>
                <w:kern w:val="0"/>
                <w:sz w:val="18"/>
                <w:szCs w:val="18"/>
                <w:lang w:eastAsia="zh-CN"/>
              </w:rPr>
            </w:pPr>
            <w:r>
              <w:rPr>
                <w:rFonts w:hint="eastAsia" w:ascii="Times New Roman" w:hAnsi="Times New Roman" w:eastAsia="仿宋_GB2312"/>
                <w:color w:val="auto"/>
                <w:kern w:val="0"/>
                <w:sz w:val="18"/>
                <w:szCs w:val="18"/>
                <w:lang w:eastAsia="zh-CN"/>
              </w:rPr>
              <w:t>县财政局</w:t>
            </w:r>
          </w:p>
        </w:tc>
        <w:tc>
          <w:tcPr>
            <w:tcW w:w="2319" w:type="dxa"/>
            <w:tcBorders>
              <w:top w:val="single" w:color="000000" w:sz="4" w:space="0"/>
              <w:left w:val="single" w:color="000000" w:sz="4" w:space="0"/>
              <w:bottom w:val="single" w:color="000000" w:sz="4" w:space="0"/>
              <w:right w:val="single" w:color="000000" w:sz="4" w:space="0"/>
            </w:tcBorders>
            <w:noWrap w:val="0"/>
            <w:vAlign w:val="center"/>
          </w:tcPr>
          <w:p w14:paraId="0A570FA8">
            <w:pPr>
              <w:widowControl/>
              <w:spacing w:line="280" w:lineRule="exact"/>
              <w:jc w:val="left"/>
              <w:rPr>
                <w:rFonts w:hint="eastAsia" w:ascii="Times New Roman" w:hAnsi="Times New Roman" w:eastAsia="仿宋_GB2312"/>
                <w:color w:val="auto"/>
                <w:kern w:val="0"/>
                <w:sz w:val="18"/>
                <w:szCs w:val="18"/>
                <w:lang w:eastAsia="zh-CN"/>
              </w:rPr>
            </w:pPr>
            <w:r>
              <w:rPr>
                <w:rFonts w:hint="eastAsia" w:ascii="Times New Roman" w:hAnsi="Times New Roman" w:eastAsia="仿宋_GB2312"/>
                <w:color w:val="auto"/>
                <w:kern w:val="0"/>
                <w:sz w:val="18"/>
                <w:szCs w:val="18"/>
                <w:lang w:eastAsia="zh-CN"/>
              </w:rPr>
              <w:t>中介机构从事代理记账业务审批</w:t>
            </w:r>
          </w:p>
        </w:tc>
        <w:tc>
          <w:tcPr>
            <w:tcW w:w="2619" w:type="dxa"/>
            <w:tcBorders>
              <w:top w:val="single" w:color="000000" w:sz="4" w:space="0"/>
              <w:left w:val="single" w:color="000000" w:sz="4" w:space="0"/>
              <w:bottom w:val="single" w:color="000000" w:sz="4" w:space="0"/>
              <w:right w:val="single" w:color="000000" w:sz="4" w:space="0"/>
            </w:tcBorders>
            <w:noWrap w:val="0"/>
            <w:vAlign w:val="center"/>
          </w:tcPr>
          <w:p w14:paraId="4DFB29AA">
            <w:pPr>
              <w:widowControl/>
              <w:spacing w:line="280" w:lineRule="exact"/>
              <w:jc w:val="center"/>
              <w:rPr>
                <w:rFonts w:hint="eastAsia" w:ascii="Times New Roman" w:hAnsi="Times New Roman" w:eastAsia="仿宋_GB2312"/>
                <w:color w:val="auto"/>
                <w:kern w:val="0"/>
                <w:sz w:val="18"/>
                <w:szCs w:val="18"/>
                <w:lang w:eastAsia="zh-CN"/>
              </w:rPr>
            </w:pPr>
            <w:r>
              <w:rPr>
                <w:rFonts w:hint="eastAsia" w:ascii="Times New Roman" w:hAnsi="Times New Roman" w:eastAsia="仿宋_GB2312"/>
                <w:color w:val="auto"/>
                <w:kern w:val="0"/>
                <w:sz w:val="18"/>
                <w:szCs w:val="18"/>
                <w:lang w:eastAsia="zh-CN"/>
              </w:rPr>
              <w:t>县财政局</w:t>
            </w:r>
          </w:p>
        </w:tc>
        <w:tc>
          <w:tcPr>
            <w:tcW w:w="5031" w:type="dxa"/>
            <w:tcBorders>
              <w:top w:val="single" w:color="000000" w:sz="4" w:space="0"/>
              <w:left w:val="single" w:color="000000" w:sz="4" w:space="0"/>
              <w:bottom w:val="single" w:color="000000" w:sz="4" w:space="0"/>
              <w:right w:val="single" w:color="000000" w:sz="4" w:space="0"/>
            </w:tcBorders>
            <w:noWrap w:val="0"/>
            <w:vAlign w:val="center"/>
          </w:tcPr>
          <w:p w14:paraId="5454DFA0">
            <w:pPr>
              <w:widowControl/>
              <w:spacing w:line="280" w:lineRule="exact"/>
              <w:jc w:val="left"/>
              <w:rPr>
                <w:rFonts w:hint="eastAsia" w:ascii="Times New Roman" w:hAnsi="Times New Roman" w:eastAsia="仿宋_GB2312" w:cs="Times New Roman"/>
                <w:color w:val="auto"/>
                <w:kern w:val="0"/>
                <w:sz w:val="18"/>
                <w:szCs w:val="18"/>
                <w:lang w:val="en-US" w:eastAsia="zh-CN" w:bidi="ar-SA"/>
              </w:rPr>
            </w:pPr>
            <w:r>
              <w:rPr>
                <w:rFonts w:hint="eastAsia" w:ascii="Times New Roman" w:hAnsi="Times New Roman" w:eastAsia="仿宋_GB2312" w:cs="Times New Roman"/>
                <w:color w:val="auto"/>
                <w:kern w:val="0"/>
                <w:sz w:val="18"/>
                <w:szCs w:val="18"/>
                <w:lang w:val="en-US" w:eastAsia="zh-CN" w:bidi="ar-SA"/>
              </w:rPr>
              <w:t>《中华人民共和国会计法》</w:t>
            </w:r>
          </w:p>
          <w:p w14:paraId="7525C16C">
            <w:pPr>
              <w:pStyle w:val="3"/>
              <w:rPr>
                <w:rFonts w:hint="eastAsia" w:ascii="Times New Roman" w:hAnsi="Times New Roman" w:eastAsia="仿宋_GB2312" w:cs="Times New Roman"/>
                <w:color w:val="auto"/>
                <w:kern w:val="0"/>
                <w:sz w:val="18"/>
                <w:szCs w:val="18"/>
                <w:lang w:val="en-US" w:eastAsia="zh-CN" w:bidi="ar-SA"/>
              </w:rPr>
            </w:pPr>
            <w:r>
              <w:rPr>
                <w:rFonts w:hint="eastAsia" w:ascii="Times New Roman" w:hAnsi="Times New Roman" w:eastAsia="仿宋_GB2312" w:cs="Times New Roman"/>
                <w:color w:val="auto"/>
                <w:kern w:val="0"/>
                <w:sz w:val="18"/>
                <w:szCs w:val="18"/>
                <w:lang w:val="en-US" w:eastAsia="zh-CN" w:bidi="ar-SA"/>
              </w:rPr>
              <w:t>《代理记账管理办法》（财政部令第98号）</w:t>
            </w:r>
          </w:p>
          <w:p w14:paraId="13914DC8">
            <w:pPr>
              <w:pStyle w:val="4"/>
              <w:ind w:left="0" w:leftChars="0" w:firstLine="0" w:firstLineChars="0"/>
              <w:rPr>
                <w:rFonts w:hint="default"/>
                <w:color w:val="auto"/>
                <w:lang w:val="en-US" w:eastAsia="zh-CN"/>
              </w:rPr>
            </w:pPr>
            <w:r>
              <w:rPr>
                <w:rFonts w:hint="eastAsia" w:ascii="Times New Roman" w:hAnsi="Times New Roman" w:eastAsia="仿宋_GB2312"/>
                <w:color w:val="auto"/>
                <w:kern w:val="0"/>
                <w:sz w:val="18"/>
                <w:szCs w:val="18"/>
                <w:lang w:eastAsia="zh-CN"/>
              </w:rPr>
              <w:t>《新疆维吾尔自治区人民政府关于取消和调整行政审批事项的决定》（新政发</w:t>
            </w:r>
            <w:r>
              <w:rPr>
                <w:rFonts w:ascii="Times New Roman" w:hAnsi="Times New Roman" w:eastAsia="仿宋_GB2312"/>
                <w:color w:val="auto"/>
                <w:kern w:val="0"/>
                <w:sz w:val="18"/>
                <w:szCs w:val="18"/>
              </w:rPr>
              <w:t>〔201</w:t>
            </w:r>
            <w:r>
              <w:rPr>
                <w:rFonts w:hint="eastAsia" w:ascii="Times New Roman" w:hAnsi="Times New Roman" w:eastAsia="仿宋_GB2312"/>
                <w:color w:val="auto"/>
                <w:kern w:val="0"/>
                <w:sz w:val="18"/>
                <w:szCs w:val="18"/>
                <w:lang w:val="en-US" w:eastAsia="zh-CN"/>
              </w:rPr>
              <w:t>4</w:t>
            </w:r>
            <w:r>
              <w:rPr>
                <w:rFonts w:ascii="Times New Roman" w:hAnsi="Times New Roman" w:eastAsia="仿宋_GB2312"/>
                <w:color w:val="auto"/>
                <w:kern w:val="0"/>
                <w:sz w:val="18"/>
                <w:szCs w:val="18"/>
              </w:rPr>
              <w:t>〕</w:t>
            </w:r>
            <w:r>
              <w:rPr>
                <w:rFonts w:hint="eastAsia" w:ascii="Times New Roman" w:hAnsi="Times New Roman" w:eastAsia="仿宋_GB2312"/>
                <w:color w:val="auto"/>
                <w:kern w:val="0"/>
                <w:sz w:val="18"/>
                <w:szCs w:val="18"/>
                <w:lang w:val="en-US" w:eastAsia="zh-CN"/>
              </w:rPr>
              <w:t>4号</w:t>
            </w:r>
            <w:r>
              <w:rPr>
                <w:rFonts w:hint="eastAsia" w:ascii="Times New Roman" w:hAnsi="Times New Roman" w:eastAsia="仿宋_GB2312"/>
                <w:color w:val="auto"/>
                <w:kern w:val="0"/>
                <w:sz w:val="18"/>
                <w:szCs w:val="18"/>
                <w:lang w:eastAsia="zh-CN"/>
              </w:rPr>
              <w:t>）</w:t>
            </w:r>
          </w:p>
        </w:tc>
        <w:tc>
          <w:tcPr>
            <w:tcW w:w="1851" w:type="dxa"/>
            <w:tcBorders>
              <w:top w:val="single" w:color="000000" w:sz="4" w:space="0"/>
              <w:left w:val="single" w:color="000000" w:sz="4" w:space="0"/>
              <w:bottom w:val="single" w:color="000000" w:sz="4" w:space="0"/>
              <w:right w:val="single" w:color="000000" w:sz="4" w:space="0"/>
            </w:tcBorders>
            <w:noWrap w:val="0"/>
            <w:vAlign w:val="center"/>
          </w:tcPr>
          <w:p w14:paraId="248F58E3">
            <w:pPr>
              <w:widowControl/>
              <w:spacing w:line="280" w:lineRule="exact"/>
              <w:jc w:val="left"/>
              <w:rPr>
                <w:rFonts w:hint="eastAsia" w:ascii="Times New Roman" w:hAnsi="Times New Roman" w:eastAsia="仿宋_GB2312"/>
                <w:color w:val="auto"/>
                <w:kern w:val="0"/>
                <w:sz w:val="18"/>
                <w:szCs w:val="18"/>
                <w:lang w:eastAsia="zh-CN"/>
              </w:rPr>
            </w:pPr>
          </w:p>
        </w:tc>
      </w:tr>
      <w:tr w14:paraId="6EA040DD">
        <w:tblPrEx>
          <w:tblCellMar>
            <w:top w:w="0" w:type="dxa"/>
            <w:left w:w="108" w:type="dxa"/>
            <w:bottom w:w="0" w:type="dxa"/>
            <w:right w:w="108" w:type="dxa"/>
          </w:tblCellMar>
        </w:tblPrEx>
        <w:trPr>
          <w:trHeight w:val="951" w:hRule="atLeast"/>
          <w:jc w:val="center"/>
        </w:trPr>
        <w:tc>
          <w:tcPr>
            <w:tcW w:w="652" w:type="dxa"/>
            <w:tcBorders>
              <w:top w:val="single" w:color="000000" w:sz="4" w:space="0"/>
              <w:left w:val="single" w:color="000000" w:sz="4" w:space="0"/>
              <w:bottom w:val="single" w:color="000000" w:sz="4" w:space="0"/>
              <w:right w:val="single" w:color="000000" w:sz="4" w:space="0"/>
            </w:tcBorders>
            <w:noWrap/>
            <w:vAlign w:val="center"/>
          </w:tcPr>
          <w:p w14:paraId="599C9DB5">
            <w:pPr>
              <w:widowControl/>
              <w:spacing w:line="280" w:lineRule="exact"/>
              <w:jc w:val="center"/>
              <w:rPr>
                <w:rFonts w:hint="default" w:ascii="Times New Roman" w:hAnsi="Times New Roman" w:eastAsia="仿宋_GB2312"/>
                <w:color w:val="auto"/>
                <w:kern w:val="0"/>
                <w:sz w:val="18"/>
                <w:szCs w:val="18"/>
                <w:lang w:val="en-US" w:eastAsia="zh-CN"/>
              </w:rPr>
            </w:pPr>
            <w:r>
              <w:rPr>
                <w:rFonts w:hint="eastAsia" w:ascii="Times New Roman" w:hAnsi="Times New Roman" w:eastAsia="仿宋_GB2312"/>
                <w:color w:val="auto"/>
                <w:kern w:val="0"/>
                <w:sz w:val="18"/>
                <w:szCs w:val="18"/>
                <w:lang w:val="en-US" w:eastAsia="zh-CN"/>
              </w:rPr>
              <w:t>53</w:t>
            </w:r>
          </w:p>
        </w:tc>
        <w:tc>
          <w:tcPr>
            <w:tcW w:w="931" w:type="dxa"/>
            <w:tcBorders>
              <w:top w:val="single" w:color="000000" w:sz="4" w:space="0"/>
              <w:left w:val="single" w:color="000000" w:sz="4" w:space="0"/>
              <w:bottom w:val="single" w:color="000000" w:sz="4" w:space="0"/>
              <w:right w:val="single" w:color="000000" w:sz="4" w:space="0"/>
            </w:tcBorders>
            <w:noWrap w:val="0"/>
            <w:vAlign w:val="center"/>
          </w:tcPr>
          <w:p w14:paraId="16E31A81">
            <w:pPr>
              <w:widowControl/>
              <w:spacing w:line="22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w:t>
            </w:r>
            <w:r>
              <w:rPr>
                <w:rFonts w:ascii="Times New Roman" w:hAnsi="Times New Roman" w:eastAsia="仿宋_GB2312"/>
                <w:color w:val="auto"/>
                <w:kern w:val="0"/>
                <w:sz w:val="18"/>
                <w:szCs w:val="18"/>
              </w:rPr>
              <w:t>人力资源和社会保障局</w:t>
            </w:r>
          </w:p>
        </w:tc>
        <w:tc>
          <w:tcPr>
            <w:tcW w:w="2319" w:type="dxa"/>
            <w:tcBorders>
              <w:top w:val="single" w:color="000000" w:sz="4" w:space="0"/>
              <w:left w:val="single" w:color="000000" w:sz="4" w:space="0"/>
              <w:bottom w:val="single" w:color="000000" w:sz="4" w:space="0"/>
              <w:right w:val="single" w:color="000000" w:sz="4" w:space="0"/>
            </w:tcBorders>
            <w:noWrap w:val="0"/>
            <w:vAlign w:val="center"/>
          </w:tcPr>
          <w:p w14:paraId="03E5AE72">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职业培训学校筹设审批</w:t>
            </w:r>
          </w:p>
        </w:tc>
        <w:tc>
          <w:tcPr>
            <w:tcW w:w="2619" w:type="dxa"/>
            <w:tcBorders>
              <w:top w:val="single" w:color="000000" w:sz="4" w:space="0"/>
              <w:left w:val="single" w:color="000000" w:sz="4" w:space="0"/>
              <w:bottom w:val="single" w:color="000000" w:sz="4" w:space="0"/>
              <w:right w:val="single" w:color="000000" w:sz="4" w:space="0"/>
            </w:tcBorders>
            <w:noWrap w:val="0"/>
            <w:vAlign w:val="center"/>
          </w:tcPr>
          <w:p w14:paraId="2D439B8B">
            <w:pPr>
              <w:widowControl/>
              <w:spacing w:line="280" w:lineRule="exact"/>
              <w:jc w:val="center"/>
              <w:rPr>
                <w:rFonts w:hint="eastAsia" w:ascii="Times New Roman" w:hAnsi="Times New Roman" w:eastAsia="仿宋_GB2312"/>
                <w:color w:val="auto"/>
                <w:kern w:val="0"/>
                <w:sz w:val="18"/>
                <w:szCs w:val="18"/>
                <w:lang w:eastAsia="zh-CN"/>
              </w:rPr>
            </w:pPr>
            <w:r>
              <w:rPr>
                <w:rFonts w:hint="eastAsia" w:ascii="Times New Roman" w:hAnsi="Times New Roman" w:eastAsia="仿宋_GB2312"/>
                <w:color w:val="auto"/>
                <w:kern w:val="0"/>
                <w:sz w:val="18"/>
                <w:szCs w:val="18"/>
                <w:lang w:eastAsia="zh-CN"/>
              </w:rPr>
              <w:t>县</w:t>
            </w:r>
            <w:r>
              <w:rPr>
                <w:rFonts w:ascii="Times New Roman" w:hAnsi="Times New Roman" w:eastAsia="仿宋_GB2312"/>
                <w:color w:val="auto"/>
                <w:kern w:val="0"/>
                <w:sz w:val="18"/>
                <w:szCs w:val="18"/>
              </w:rPr>
              <w:t>人力资源社会保障</w:t>
            </w:r>
            <w:r>
              <w:rPr>
                <w:rFonts w:hint="eastAsia" w:ascii="Times New Roman" w:hAnsi="Times New Roman" w:eastAsia="仿宋_GB2312"/>
                <w:color w:val="auto"/>
                <w:kern w:val="0"/>
                <w:sz w:val="18"/>
                <w:szCs w:val="18"/>
                <w:lang w:eastAsia="zh-CN"/>
              </w:rPr>
              <w:t>局</w:t>
            </w:r>
          </w:p>
        </w:tc>
        <w:tc>
          <w:tcPr>
            <w:tcW w:w="5031" w:type="dxa"/>
            <w:tcBorders>
              <w:top w:val="single" w:color="000000" w:sz="4" w:space="0"/>
              <w:left w:val="single" w:color="000000" w:sz="4" w:space="0"/>
              <w:bottom w:val="single" w:color="000000" w:sz="4" w:space="0"/>
              <w:right w:val="single" w:color="000000" w:sz="4" w:space="0"/>
            </w:tcBorders>
            <w:noWrap w:val="0"/>
            <w:vAlign w:val="center"/>
          </w:tcPr>
          <w:p w14:paraId="3ED9D121">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《中华人民共和国民办教育促进法》</w:t>
            </w:r>
            <w:r>
              <w:rPr>
                <w:rFonts w:ascii="Times New Roman" w:hAnsi="Times New Roman" w:eastAsia="仿宋_GB2312"/>
                <w:color w:val="auto"/>
                <w:kern w:val="0"/>
                <w:sz w:val="18"/>
                <w:szCs w:val="18"/>
              </w:rPr>
              <w:br w:type="textWrapping"/>
            </w:r>
            <w:r>
              <w:rPr>
                <w:rFonts w:ascii="Times New Roman" w:hAnsi="Times New Roman" w:eastAsia="仿宋_GB2312"/>
                <w:color w:val="auto"/>
                <w:kern w:val="0"/>
                <w:sz w:val="18"/>
                <w:szCs w:val="18"/>
              </w:rPr>
              <w:t>《中华人民共和国中外合作办学条例》</w:t>
            </w:r>
          </w:p>
        </w:tc>
        <w:tc>
          <w:tcPr>
            <w:tcW w:w="1851" w:type="dxa"/>
            <w:tcBorders>
              <w:top w:val="single" w:color="000000" w:sz="4" w:space="0"/>
              <w:left w:val="single" w:color="000000" w:sz="4" w:space="0"/>
              <w:bottom w:val="single" w:color="000000" w:sz="4" w:space="0"/>
              <w:right w:val="single" w:color="000000" w:sz="4" w:space="0"/>
            </w:tcBorders>
            <w:noWrap w:val="0"/>
            <w:vAlign w:val="center"/>
          </w:tcPr>
          <w:p w14:paraId="09ED2928">
            <w:pPr>
              <w:widowControl/>
              <w:spacing w:line="280" w:lineRule="exact"/>
              <w:jc w:val="left"/>
              <w:rPr>
                <w:rFonts w:ascii="Times New Roman" w:hAnsi="Times New Roman" w:eastAsia="仿宋_GB2312"/>
                <w:color w:val="auto"/>
                <w:kern w:val="0"/>
                <w:sz w:val="18"/>
                <w:szCs w:val="18"/>
              </w:rPr>
            </w:pPr>
          </w:p>
        </w:tc>
      </w:tr>
      <w:tr w14:paraId="73159B7C">
        <w:tblPrEx>
          <w:tblCellMar>
            <w:top w:w="0" w:type="dxa"/>
            <w:left w:w="108" w:type="dxa"/>
            <w:bottom w:w="0" w:type="dxa"/>
            <w:right w:w="108" w:type="dxa"/>
          </w:tblCellMar>
        </w:tblPrEx>
        <w:trPr>
          <w:trHeight w:val="962" w:hRule="atLeast"/>
          <w:jc w:val="center"/>
        </w:trPr>
        <w:tc>
          <w:tcPr>
            <w:tcW w:w="652" w:type="dxa"/>
            <w:tcBorders>
              <w:top w:val="single" w:color="000000" w:sz="4" w:space="0"/>
              <w:left w:val="single" w:color="000000" w:sz="4" w:space="0"/>
              <w:bottom w:val="single" w:color="000000" w:sz="4" w:space="0"/>
              <w:right w:val="single" w:color="000000" w:sz="4" w:space="0"/>
            </w:tcBorders>
            <w:noWrap/>
            <w:vAlign w:val="center"/>
          </w:tcPr>
          <w:p w14:paraId="099FF2D3">
            <w:pPr>
              <w:widowControl/>
              <w:spacing w:line="280" w:lineRule="exact"/>
              <w:jc w:val="center"/>
              <w:rPr>
                <w:rFonts w:hint="default" w:ascii="Times New Roman" w:hAnsi="Times New Roman" w:eastAsia="仿宋_GB2312"/>
                <w:color w:val="auto"/>
                <w:kern w:val="0"/>
                <w:sz w:val="18"/>
                <w:szCs w:val="18"/>
                <w:lang w:val="en-US" w:eastAsia="zh-CN"/>
              </w:rPr>
            </w:pPr>
            <w:r>
              <w:rPr>
                <w:rFonts w:hint="eastAsia" w:ascii="Times New Roman" w:hAnsi="Times New Roman" w:eastAsia="仿宋_GB2312"/>
                <w:color w:val="auto"/>
                <w:kern w:val="0"/>
                <w:sz w:val="18"/>
                <w:szCs w:val="18"/>
                <w:lang w:val="en-US" w:eastAsia="zh-CN"/>
              </w:rPr>
              <w:t>54</w:t>
            </w:r>
          </w:p>
        </w:tc>
        <w:tc>
          <w:tcPr>
            <w:tcW w:w="931" w:type="dxa"/>
            <w:tcBorders>
              <w:top w:val="single" w:color="000000" w:sz="4" w:space="0"/>
              <w:left w:val="single" w:color="000000" w:sz="4" w:space="0"/>
              <w:bottom w:val="single" w:color="000000" w:sz="4" w:space="0"/>
              <w:right w:val="single" w:color="000000" w:sz="4" w:space="0"/>
            </w:tcBorders>
            <w:noWrap w:val="0"/>
            <w:vAlign w:val="center"/>
          </w:tcPr>
          <w:p w14:paraId="4CF1482C">
            <w:pPr>
              <w:widowControl/>
              <w:spacing w:line="22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w:t>
            </w:r>
            <w:r>
              <w:rPr>
                <w:rFonts w:ascii="Times New Roman" w:hAnsi="Times New Roman" w:eastAsia="仿宋_GB2312"/>
                <w:color w:val="auto"/>
                <w:kern w:val="0"/>
                <w:sz w:val="18"/>
                <w:szCs w:val="18"/>
              </w:rPr>
              <w:t>人力资源和社会保障局</w:t>
            </w:r>
          </w:p>
        </w:tc>
        <w:tc>
          <w:tcPr>
            <w:tcW w:w="2319" w:type="dxa"/>
            <w:tcBorders>
              <w:top w:val="single" w:color="000000" w:sz="4" w:space="0"/>
              <w:left w:val="single" w:color="000000" w:sz="4" w:space="0"/>
              <w:bottom w:val="single" w:color="000000" w:sz="4" w:space="0"/>
              <w:right w:val="single" w:color="000000" w:sz="4" w:space="0"/>
            </w:tcBorders>
            <w:noWrap w:val="0"/>
            <w:vAlign w:val="center"/>
          </w:tcPr>
          <w:p w14:paraId="4F2C1DBB">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职业培训学校办学许可</w:t>
            </w:r>
          </w:p>
        </w:tc>
        <w:tc>
          <w:tcPr>
            <w:tcW w:w="2619" w:type="dxa"/>
            <w:tcBorders>
              <w:top w:val="single" w:color="000000" w:sz="4" w:space="0"/>
              <w:left w:val="single" w:color="000000" w:sz="4" w:space="0"/>
              <w:bottom w:val="single" w:color="000000" w:sz="4" w:space="0"/>
              <w:right w:val="single" w:color="000000" w:sz="4" w:space="0"/>
            </w:tcBorders>
            <w:noWrap w:val="0"/>
            <w:vAlign w:val="center"/>
          </w:tcPr>
          <w:p w14:paraId="6B4A8F2E">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w:t>
            </w:r>
            <w:r>
              <w:rPr>
                <w:rFonts w:ascii="Times New Roman" w:hAnsi="Times New Roman" w:eastAsia="仿宋_GB2312"/>
                <w:color w:val="auto"/>
                <w:kern w:val="0"/>
                <w:sz w:val="18"/>
                <w:szCs w:val="18"/>
              </w:rPr>
              <w:t>人力资源社会保障</w:t>
            </w:r>
            <w:r>
              <w:rPr>
                <w:rFonts w:hint="eastAsia" w:ascii="Times New Roman" w:hAnsi="Times New Roman" w:eastAsia="仿宋_GB2312"/>
                <w:color w:val="auto"/>
                <w:kern w:val="0"/>
                <w:sz w:val="18"/>
                <w:szCs w:val="18"/>
                <w:lang w:eastAsia="zh-CN"/>
              </w:rPr>
              <w:t>局</w:t>
            </w:r>
          </w:p>
        </w:tc>
        <w:tc>
          <w:tcPr>
            <w:tcW w:w="5031" w:type="dxa"/>
            <w:tcBorders>
              <w:top w:val="single" w:color="000000" w:sz="4" w:space="0"/>
              <w:left w:val="single" w:color="000000" w:sz="4" w:space="0"/>
              <w:bottom w:val="single" w:color="000000" w:sz="4" w:space="0"/>
              <w:right w:val="single" w:color="000000" w:sz="4" w:space="0"/>
            </w:tcBorders>
            <w:noWrap w:val="0"/>
            <w:vAlign w:val="center"/>
          </w:tcPr>
          <w:p w14:paraId="17BDEA3E">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《中华人民共和国民办教育促进法》</w:t>
            </w:r>
            <w:r>
              <w:rPr>
                <w:rFonts w:ascii="Times New Roman" w:hAnsi="Times New Roman" w:eastAsia="仿宋_GB2312"/>
                <w:color w:val="auto"/>
                <w:kern w:val="0"/>
                <w:sz w:val="18"/>
                <w:szCs w:val="18"/>
              </w:rPr>
              <w:br w:type="textWrapping"/>
            </w:r>
            <w:r>
              <w:rPr>
                <w:rFonts w:ascii="Times New Roman" w:hAnsi="Times New Roman" w:eastAsia="仿宋_GB2312"/>
                <w:color w:val="auto"/>
                <w:kern w:val="0"/>
                <w:sz w:val="18"/>
                <w:szCs w:val="18"/>
              </w:rPr>
              <w:t>《中华人民共和国中外合作办学条例》</w:t>
            </w:r>
          </w:p>
        </w:tc>
        <w:tc>
          <w:tcPr>
            <w:tcW w:w="1851" w:type="dxa"/>
            <w:tcBorders>
              <w:top w:val="single" w:color="000000" w:sz="4" w:space="0"/>
              <w:left w:val="single" w:color="000000" w:sz="4" w:space="0"/>
              <w:bottom w:val="single" w:color="000000" w:sz="4" w:space="0"/>
              <w:right w:val="single" w:color="000000" w:sz="4" w:space="0"/>
            </w:tcBorders>
            <w:noWrap w:val="0"/>
            <w:vAlign w:val="center"/>
          </w:tcPr>
          <w:p w14:paraId="3F26BB67">
            <w:pPr>
              <w:widowControl/>
              <w:spacing w:line="280" w:lineRule="exact"/>
              <w:jc w:val="left"/>
              <w:rPr>
                <w:rFonts w:ascii="Times New Roman" w:hAnsi="Times New Roman" w:eastAsia="仿宋_GB2312"/>
                <w:color w:val="auto"/>
                <w:kern w:val="0"/>
                <w:sz w:val="18"/>
                <w:szCs w:val="18"/>
              </w:rPr>
            </w:pPr>
          </w:p>
        </w:tc>
      </w:tr>
      <w:tr w14:paraId="0FE3BB13">
        <w:tblPrEx>
          <w:tblCellMar>
            <w:top w:w="0" w:type="dxa"/>
            <w:left w:w="108" w:type="dxa"/>
            <w:bottom w:w="0" w:type="dxa"/>
            <w:right w:w="108" w:type="dxa"/>
          </w:tblCellMar>
        </w:tblPrEx>
        <w:trPr>
          <w:trHeight w:val="963" w:hRule="atLeast"/>
          <w:jc w:val="center"/>
        </w:trPr>
        <w:tc>
          <w:tcPr>
            <w:tcW w:w="652" w:type="dxa"/>
            <w:tcBorders>
              <w:top w:val="single" w:color="000000" w:sz="4" w:space="0"/>
              <w:left w:val="single" w:color="000000" w:sz="4" w:space="0"/>
              <w:bottom w:val="single" w:color="000000" w:sz="4" w:space="0"/>
              <w:right w:val="single" w:color="000000" w:sz="4" w:space="0"/>
            </w:tcBorders>
            <w:noWrap/>
            <w:vAlign w:val="center"/>
          </w:tcPr>
          <w:p w14:paraId="5274F10E">
            <w:pPr>
              <w:widowControl/>
              <w:spacing w:line="280" w:lineRule="exact"/>
              <w:jc w:val="center"/>
              <w:rPr>
                <w:rFonts w:hint="default" w:ascii="Times New Roman" w:hAnsi="Times New Roman" w:eastAsia="仿宋_GB2312"/>
                <w:color w:val="auto"/>
                <w:kern w:val="0"/>
                <w:sz w:val="18"/>
                <w:szCs w:val="18"/>
                <w:lang w:val="en-US" w:eastAsia="zh-CN"/>
              </w:rPr>
            </w:pPr>
            <w:r>
              <w:rPr>
                <w:rFonts w:hint="eastAsia" w:ascii="Times New Roman" w:hAnsi="Times New Roman" w:eastAsia="仿宋_GB2312"/>
                <w:color w:val="auto"/>
                <w:kern w:val="0"/>
                <w:sz w:val="18"/>
                <w:szCs w:val="18"/>
                <w:lang w:val="en-US" w:eastAsia="zh-CN"/>
              </w:rPr>
              <w:t>55</w:t>
            </w:r>
          </w:p>
        </w:tc>
        <w:tc>
          <w:tcPr>
            <w:tcW w:w="931" w:type="dxa"/>
            <w:tcBorders>
              <w:top w:val="single" w:color="000000" w:sz="4" w:space="0"/>
              <w:left w:val="single" w:color="000000" w:sz="4" w:space="0"/>
              <w:bottom w:val="single" w:color="000000" w:sz="4" w:space="0"/>
              <w:right w:val="single" w:color="000000" w:sz="4" w:space="0"/>
            </w:tcBorders>
            <w:noWrap w:val="0"/>
            <w:vAlign w:val="center"/>
          </w:tcPr>
          <w:p w14:paraId="4B398E85">
            <w:pPr>
              <w:widowControl/>
              <w:spacing w:line="22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w:t>
            </w:r>
            <w:r>
              <w:rPr>
                <w:rFonts w:ascii="Times New Roman" w:hAnsi="Times New Roman" w:eastAsia="仿宋_GB2312"/>
                <w:color w:val="auto"/>
                <w:kern w:val="0"/>
                <w:sz w:val="18"/>
                <w:szCs w:val="18"/>
              </w:rPr>
              <w:t>人力资源和社会保障局</w:t>
            </w:r>
          </w:p>
        </w:tc>
        <w:tc>
          <w:tcPr>
            <w:tcW w:w="2319" w:type="dxa"/>
            <w:tcBorders>
              <w:top w:val="single" w:color="000000" w:sz="4" w:space="0"/>
              <w:left w:val="single" w:color="000000" w:sz="4" w:space="0"/>
              <w:bottom w:val="single" w:color="000000" w:sz="4" w:space="0"/>
              <w:right w:val="single" w:color="000000" w:sz="4" w:space="0"/>
            </w:tcBorders>
            <w:noWrap w:val="0"/>
            <w:vAlign w:val="center"/>
          </w:tcPr>
          <w:p w14:paraId="7695821F">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人力资源服务许可</w:t>
            </w:r>
          </w:p>
        </w:tc>
        <w:tc>
          <w:tcPr>
            <w:tcW w:w="2619" w:type="dxa"/>
            <w:tcBorders>
              <w:top w:val="single" w:color="000000" w:sz="4" w:space="0"/>
              <w:left w:val="single" w:color="000000" w:sz="4" w:space="0"/>
              <w:bottom w:val="single" w:color="000000" w:sz="4" w:space="0"/>
              <w:right w:val="single" w:color="000000" w:sz="4" w:space="0"/>
            </w:tcBorders>
            <w:noWrap w:val="0"/>
            <w:vAlign w:val="center"/>
          </w:tcPr>
          <w:p w14:paraId="5E3609CA">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w:t>
            </w:r>
            <w:r>
              <w:rPr>
                <w:rFonts w:ascii="Times New Roman" w:hAnsi="Times New Roman" w:eastAsia="仿宋_GB2312"/>
                <w:color w:val="auto"/>
                <w:kern w:val="0"/>
                <w:sz w:val="18"/>
                <w:szCs w:val="18"/>
              </w:rPr>
              <w:t>人力资源社会保障</w:t>
            </w:r>
            <w:r>
              <w:rPr>
                <w:rFonts w:hint="eastAsia" w:ascii="Times New Roman" w:hAnsi="Times New Roman" w:eastAsia="仿宋_GB2312"/>
                <w:color w:val="auto"/>
                <w:kern w:val="0"/>
                <w:sz w:val="18"/>
                <w:szCs w:val="18"/>
                <w:lang w:eastAsia="zh-CN"/>
              </w:rPr>
              <w:t>局</w:t>
            </w:r>
          </w:p>
        </w:tc>
        <w:tc>
          <w:tcPr>
            <w:tcW w:w="5031" w:type="dxa"/>
            <w:tcBorders>
              <w:top w:val="single" w:color="000000" w:sz="4" w:space="0"/>
              <w:left w:val="single" w:color="000000" w:sz="4" w:space="0"/>
              <w:bottom w:val="single" w:color="000000" w:sz="4" w:space="0"/>
              <w:right w:val="single" w:color="000000" w:sz="4" w:space="0"/>
            </w:tcBorders>
            <w:noWrap w:val="0"/>
            <w:vAlign w:val="center"/>
          </w:tcPr>
          <w:p w14:paraId="774B1C02">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《中华人民共和国就业促进法》</w:t>
            </w:r>
            <w:r>
              <w:rPr>
                <w:rFonts w:ascii="Times New Roman" w:hAnsi="Times New Roman" w:eastAsia="仿宋_GB2312"/>
                <w:color w:val="auto"/>
                <w:kern w:val="0"/>
                <w:sz w:val="18"/>
                <w:szCs w:val="18"/>
              </w:rPr>
              <w:br w:type="textWrapping"/>
            </w:r>
            <w:r>
              <w:rPr>
                <w:rFonts w:ascii="Times New Roman" w:hAnsi="Times New Roman" w:eastAsia="仿宋_GB2312"/>
                <w:color w:val="auto"/>
                <w:kern w:val="0"/>
                <w:sz w:val="18"/>
                <w:szCs w:val="18"/>
              </w:rPr>
              <w:t>《人力资源市场暂行条例》</w:t>
            </w:r>
          </w:p>
        </w:tc>
        <w:tc>
          <w:tcPr>
            <w:tcW w:w="1851" w:type="dxa"/>
            <w:tcBorders>
              <w:top w:val="single" w:color="000000" w:sz="4" w:space="0"/>
              <w:left w:val="single" w:color="000000" w:sz="4" w:space="0"/>
              <w:bottom w:val="single" w:color="000000" w:sz="4" w:space="0"/>
              <w:right w:val="single" w:color="000000" w:sz="4" w:space="0"/>
            </w:tcBorders>
            <w:noWrap w:val="0"/>
            <w:vAlign w:val="center"/>
          </w:tcPr>
          <w:p w14:paraId="5625A97C">
            <w:pPr>
              <w:widowControl/>
              <w:spacing w:line="280" w:lineRule="exact"/>
              <w:jc w:val="left"/>
              <w:rPr>
                <w:rFonts w:ascii="Times New Roman" w:hAnsi="Times New Roman" w:eastAsia="仿宋_GB2312"/>
                <w:color w:val="auto"/>
                <w:kern w:val="0"/>
                <w:sz w:val="18"/>
                <w:szCs w:val="18"/>
              </w:rPr>
            </w:pPr>
          </w:p>
        </w:tc>
      </w:tr>
      <w:tr w14:paraId="054EADD7">
        <w:tblPrEx>
          <w:tblCellMar>
            <w:top w:w="0" w:type="dxa"/>
            <w:left w:w="108" w:type="dxa"/>
            <w:bottom w:w="0" w:type="dxa"/>
            <w:right w:w="108" w:type="dxa"/>
          </w:tblCellMar>
        </w:tblPrEx>
        <w:trPr>
          <w:trHeight w:val="985" w:hRule="atLeast"/>
          <w:jc w:val="center"/>
        </w:trPr>
        <w:tc>
          <w:tcPr>
            <w:tcW w:w="652" w:type="dxa"/>
            <w:tcBorders>
              <w:top w:val="single" w:color="000000" w:sz="4" w:space="0"/>
              <w:left w:val="single" w:color="000000" w:sz="4" w:space="0"/>
              <w:bottom w:val="single" w:color="000000" w:sz="4" w:space="0"/>
              <w:right w:val="single" w:color="000000" w:sz="4" w:space="0"/>
            </w:tcBorders>
            <w:noWrap/>
            <w:vAlign w:val="center"/>
          </w:tcPr>
          <w:p w14:paraId="6BD1E6F2">
            <w:pPr>
              <w:widowControl/>
              <w:spacing w:line="280" w:lineRule="exact"/>
              <w:jc w:val="center"/>
              <w:rPr>
                <w:rFonts w:hint="default" w:ascii="Times New Roman" w:hAnsi="Times New Roman" w:eastAsia="仿宋_GB2312"/>
                <w:color w:val="auto"/>
                <w:kern w:val="0"/>
                <w:sz w:val="18"/>
                <w:szCs w:val="18"/>
                <w:lang w:val="en-US" w:eastAsia="zh-CN"/>
              </w:rPr>
            </w:pPr>
            <w:r>
              <w:rPr>
                <w:rFonts w:hint="eastAsia" w:ascii="Times New Roman" w:hAnsi="Times New Roman" w:eastAsia="仿宋_GB2312"/>
                <w:color w:val="auto"/>
                <w:kern w:val="0"/>
                <w:sz w:val="18"/>
                <w:szCs w:val="18"/>
                <w:lang w:val="en-US" w:eastAsia="zh-CN"/>
              </w:rPr>
              <w:t>56</w:t>
            </w:r>
          </w:p>
        </w:tc>
        <w:tc>
          <w:tcPr>
            <w:tcW w:w="931" w:type="dxa"/>
            <w:tcBorders>
              <w:top w:val="single" w:color="000000" w:sz="4" w:space="0"/>
              <w:left w:val="single" w:color="000000" w:sz="4" w:space="0"/>
              <w:bottom w:val="single" w:color="000000" w:sz="4" w:space="0"/>
              <w:right w:val="single" w:color="000000" w:sz="4" w:space="0"/>
            </w:tcBorders>
            <w:noWrap w:val="0"/>
            <w:vAlign w:val="center"/>
          </w:tcPr>
          <w:p w14:paraId="23534F8E">
            <w:pPr>
              <w:widowControl/>
              <w:spacing w:line="22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w:t>
            </w:r>
            <w:r>
              <w:rPr>
                <w:rFonts w:ascii="Times New Roman" w:hAnsi="Times New Roman" w:eastAsia="仿宋_GB2312"/>
                <w:color w:val="auto"/>
                <w:kern w:val="0"/>
                <w:sz w:val="18"/>
                <w:szCs w:val="18"/>
              </w:rPr>
              <w:t>人力资源和社会保障局</w:t>
            </w:r>
          </w:p>
        </w:tc>
        <w:tc>
          <w:tcPr>
            <w:tcW w:w="2319" w:type="dxa"/>
            <w:tcBorders>
              <w:top w:val="single" w:color="000000" w:sz="4" w:space="0"/>
              <w:left w:val="single" w:color="000000" w:sz="4" w:space="0"/>
              <w:bottom w:val="single" w:color="000000" w:sz="4" w:space="0"/>
              <w:right w:val="single" w:color="000000" w:sz="4" w:space="0"/>
            </w:tcBorders>
            <w:noWrap w:val="0"/>
            <w:vAlign w:val="center"/>
          </w:tcPr>
          <w:p w14:paraId="3444EB32">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劳务派遣经营许可</w:t>
            </w:r>
          </w:p>
        </w:tc>
        <w:tc>
          <w:tcPr>
            <w:tcW w:w="2619" w:type="dxa"/>
            <w:tcBorders>
              <w:top w:val="single" w:color="000000" w:sz="4" w:space="0"/>
              <w:left w:val="single" w:color="000000" w:sz="4" w:space="0"/>
              <w:bottom w:val="single" w:color="000000" w:sz="4" w:space="0"/>
              <w:right w:val="single" w:color="000000" w:sz="4" w:space="0"/>
            </w:tcBorders>
            <w:noWrap w:val="0"/>
            <w:vAlign w:val="center"/>
          </w:tcPr>
          <w:p w14:paraId="59260417">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w:t>
            </w:r>
            <w:r>
              <w:rPr>
                <w:rFonts w:ascii="Times New Roman" w:hAnsi="Times New Roman" w:eastAsia="仿宋_GB2312"/>
                <w:color w:val="auto"/>
                <w:kern w:val="0"/>
                <w:sz w:val="18"/>
                <w:szCs w:val="18"/>
              </w:rPr>
              <w:t>人力资源社会保障</w:t>
            </w:r>
            <w:r>
              <w:rPr>
                <w:rFonts w:hint="eastAsia" w:ascii="Times New Roman" w:hAnsi="Times New Roman" w:eastAsia="仿宋_GB2312"/>
                <w:color w:val="auto"/>
                <w:kern w:val="0"/>
                <w:sz w:val="18"/>
                <w:szCs w:val="18"/>
                <w:lang w:eastAsia="zh-CN"/>
              </w:rPr>
              <w:t>局</w:t>
            </w:r>
          </w:p>
        </w:tc>
        <w:tc>
          <w:tcPr>
            <w:tcW w:w="5031" w:type="dxa"/>
            <w:tcBorders>
              <w:top w:val="single" w:color="000000" w:sz="4" w:space="0"/>
              <w:left w:val="single" w:color="000000" w:sz="4" w:space="0"/>
              <w:bottom w:val="single" w:color="000000" w:sz="4" w:space="0"/>
              <w:right w:val="single" w:color="000000" w:sz="4" w:space="0"/>
            </w:tcBorders>
            <w:noWrap w:val="0"/>
            <w:vAlign w:val="center"/>
          </w:tcPr>
          <w:p w14:paraId="031D4C24">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《中华人民共和国劳动合同法》</w:t>
            </w:r>
            <w:r>
              <w:rPr>
                <w:rFonts w:ascii="Times New Roman" w:hAnsi="Times New Roman" w:eastAsia="仿宋_GB2312"/>
                <w:color w:val="auto"/>
                <w:kern w:val="0"/>
                <w:sz w:val="18"/>
                <w:szCs w:val="18"/>
              </w:rPr>
              <w:br w:type="textWrapping"/>
            </w:r>
            <w:r>
              <w:rPr>
                <w:rFonts w:ascii="Times New Roman" w:hAnsi="Times New Roman" w:eastAsia="仿宋_GB2312"/>
                <w:color w:val="auto"/>
                <w:kern w:val="0"/>
                <w:sz w:val="18"/>
                <w:szCs w:val="18"/>
              </w:rPr>
              <w:t>《劳务</w:t>
            </w:r>
            <w:bookmarkStart w:id="0" w:name="_GoBack"/>
            <w:bookmarkEnd w:id="0"/>
            <w:r>
              <w:rPr>
                <w:rFonts w:hint="eastAsia" w:ascii="Times New Roman" w:hAnsi="Times New Roman" w:eastAsia="仿宋_GB2312"/>
                <w:color w:val="auto"/>
                <w:kern w:val="0"/>
                <w:sz w:val="18"/>
                <w:szCs w:val="18"/>
                <w:lang w:eastAsia="zh-CN"/>
              </w:rPr>
              <w:t>派遣行政许可</w:t>
            </w:r>
            <w:r>
              <w:rPr>
                <w:rFonts w:ascii="Times New Roman" w:hAnsi="Times New Roman" w:eastAsia="仿宋_GB2312"/>
                <w:color w:val="auto"/>
                <w:kern w:val="0"/>
                <w:sz w:val="18"/>
                <w:szCs w:val="18"/>
              </w:rPr>
              <w:t>实施办法》</w:t>
            </w:r>
          </w:p>
        </w:tc>
        <w:tc>
          <w:tcPr>
            <w:tcW w:w="1851" w:type="dxa"/>
            <w:tcBorders>
              <w:top w:val="single" w:color="000000" w:sz="4" w:space="0"/>
              <w:left w:val="single" w:color="000000" w:sz="4" w:space="0"/>
              <w:bottom w:val="single" w:color="000000" w:sz="4" w:space="0"/>
              <w:right w:val="single" w:color="000000" w:sz="4" w:space="0"/>
            </w:tcBorders>
            <w:noWrap w:val="0"/>
            <w:vAlign w:val="center"/>
          </w:tcPr>
          <w:p w14:paraId="4419D626">
            <w:pPr>
              <w:widowControl/>
              <w:spacing w:line="280" w:lineRule="exact"/>
              <w:jc w:val="left"/>
              <w:rPr>
                <w:rFonts w:ascii="Times New Roman" w:hAnsi="Times New Roman" w:eastAsia="仿宋_GB2312"/>
                <w:color w:val="auto"/>
                <w:kern w:val="0"/>
                <w:sz w:val="18"/>
                <w:szCs w:val="18"/>
              </w:rPr>
            </w:pPr>
          </w:p>
        </w:tc>
      </w:tr>
      <w:tr w14:paraId="3FA7156C">
        <w:tblPrEx>
          <w:tblCellMar>
            <w:top w:w="0" w:type="dxa"/>
            <w:left w:w="108" w:type="dxa"/>
            <w:bottom w:w="0" w:type="dxa"/>
            <w:right w:w="108" w:type="dxa"/>
          </w:tblCellMar>
        </w:tblPrEx>
        <w:trPr>
          <w:trHeight w:val="1168" w:hRule="atLeast"/>
          <w:jc w:val="center"/>
        </w:trPr>
        <w:tc>
          <w:tcPr>
            <w:tcW w:w="652" w:type="dxa"/>
            <w:tcBorders>
              <w:top w:val="single" w:color="000000" w:sz="4" w:space="0"/>
              <w:left w:val="single" w:color="000000" w:sz="4" w:space="0"/>
              <w:bottom w:val="single" w:color="000000" w:sz="4" w:space="0"/>
              <w:right w:val="single" w:color="000000" w:sz="4" w:space="0"/>
            </w:tcBorders>
            <w:noWrap/>
            <w:vAlign w:val="center"/>
          </w:tcPr>
          <w:p w14:paraId="07E7015D">
            <w:pPr>
              <w:widowControl/>
              <w:spacing w:line="280" w:lineRule="exact"/>
              <w:jc w:val="center"/>
              <w:rPr>
                <w:rFonts w:hint="default" w:ascii="Times New Roman" w:hAnsi="Times New Roman" w:eastAsia="仿宋_GB2312"/>
                <w:color w:val="auto"/>
                <w:kern w:val="0"/>
                <w:sz w:val="18"/>
                <w:szCs w:val="18"/>
                <w:lang w:val="en-US" w:eastAsia="zh-CN"/>
              </w:rPr>
            </w:pPr>
            <w:r>
              <w:rPr>
                <w:rFonts w:hint="eastAsia" w:ascii="Times New Roman" w:hAnsi="Times New Roman" w:eastAsia="仿宋_GB2312"/>
                <w:color w:val="auto"/>
                <w:kern w:val="0"/>
                <w:sz w:val="18"/>
                <w:szCs w:val="18"/>
                <w:lang w:val="en-US" w:eastAsia="zh-CN"/>
              </w:rPr>
              <w:t>57</w:t>
            </w:r>
          </w:p>
        </w:tc>
        <w:tc>
          <w:tcPr>
            <w:tcW w:w="931" w:type="dxa"/>
            <w:tcBorders>
              <w:top w:val="single" w:color="000000" w:sz="4" w:space="0"/>
              <w:left w:val="single" w:color="000000" w:sz="4" w:space="0"/>
              <w:bottom w:val="single" w:color="000000" w:sz="4" w:space="0"/>
              <w:right w:val="single" w:color="000000" w:sz="4" w:space="0"/>
            </w:tcBorders>
            <w:noWrap w:val="0"/>
            <w:vAlign w:val="center"/>
          </w:tcPr>
          <w:p w14:paraId="68A18E84">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w:t>
            </w:r>
            <w:r>
              <w:rPr>
                <w:rFonts w:ascii="Times New Roman" w:hAnsi="Times New Roman" w:eastAsia="仿宋_GB2312"/>
                <w:color w:val="auto"/>
                <w:kern w:val="0"/>
                <w:sz w:val="18"/>
                <w:szCs w:val="18"/>
              </w:rPr>
              <w:t>人力资源和社会保障局</w:t>
            </w:r>
          </w:p>
        </w:tc>
        <w:tc>
          <w:tcPr>
            <w:tcW w:w="2319" w:type="dxa"/>
            <w:tcBorders>
              <w:top w:val="single" w:color="000000" w:sz="4" w:space="0"/>
              <w:left w:val="single" w:color="000000" w:sz="4" w:space="0"/>
              <w:bottom w:val="single" w:color="000000" w:sz="4" w:space="0"/>
              <w:right w:val="single" w:color="000000" w:sz="4" w:space="0"/>
            </w:tcBorders>
            <w:noWrap w:val="0"/>
            <w:vAlign w:val="center"/>
          </w:tcPr>
          <w:p w14:paraId="32D6E7EE">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企业实行不定时工作制和综合计算工时工作制审批</w:t>
            </w:r>
          </w:p>
        </w:tc>
        <w:tc>
          <w:tcPr>
            <w:tcW w:w="2619" w:type="dxa"/>
            <w:tcBorders>
              <w:top w:val="single" w:color="000000" w:sz="4" w:space="0"/>
              <w:left w:val="single" w:color="000000" w:sz="4" w:space="0"/>
              <w:bottom w:val="single" w:color="000000" w:sz="4" w:space="0"/>
              <w:right w:val="single" w:color="000000" w:sz="4" w:space="0"/>
            </w:tcBorders>
            <w:noWrap w:val="0"/>
            <w:vAlign w:val="center"/>
          </w:tcPr>
          <w:p w14:paraId="0D6FCC6E">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w:t>
            </w:r>
            <w:r>
              <w:rPr>
                <w:rFonts w:ascii="Times New Roman" w:hAnsi="Times New Roman" w:eastAsia="仿宋_GB2312"/>
                <w:color w:val="auto"/>
                <w:kern w:val="0"/>
                <w:sz w:val="18"/>
                <w:szCs w:val="18"/>
              </w:rPr>
              <w:t>人力资源社会保障</w:t>
            </w:r>
            <w:r>
              <w:rPr>
                <w:rFonts w:hint="eastAsia" w:ascii="Times New Roman" w:hAnsi="Times New Roman" w:eastAsia="仿宋_GB2312"/>
                <w:color w:val="auto"/>
                <w:kern w:val="0"/>
                <w:sz w:val="18"/>
                <w:szCs w:val="18"/>
                <w:lang w:eastAsia="zh-CN"/>
              </w:rPr>
              <w:t>局</w:t>
            </w:r>
          </w:p>
        </w:tc>
        <w:tc>
          <w:tcPr>
            <w:tcW w:w="5031" w:type="dxa"/>
            <w:tcBorders>
              <w:top w:val="single" w:color="000000" w:sz="4" w:space="0"/>
              <w:left w:val="single" w:color="000000" w:sz="4" w:space="0"/>
              <w:bottom w:val="single" w:color="000000" w:sz="4" w:space="0"/>
              <w:right w:val="single" w:color="000000" w:sz="4" w:space="0"/>
            </w:tcBorders>
            <w:noWrap w:val="0"/>
            <w:vAlign w:val="center"/>
          </w:tcPr>
          <w:p w14:paraId="05009649">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《中华人民共和国劳动法》</w:t>
            </w:r>
            <w:r>
              <w:rPr>
                <w:rFonts w:ascii="Times New Roman" w:hAnsi="Times New Roman" w:eastAsia="仿宋_GB2312"/>
                <w:color w:val="auto"/>
                <w:kern w:val="0"/>
                <w:sz w:val="18"/>
                <w:szCs w:val="18"/>
              </w:rPr>
              <w:br w:type="textWrapping"/>
            </w:r>
            <w:r>
              <w:rPr>
                <w:rFonts w:ascii="Times New Roman" w:hAnsi="Times New Roman" w:eastAsia="仿宋_GB2312"/>
                <w:color w:val="auto"/>
                <w:spacing w:val="-12"/>
                <w:kern w:val="0"/>
                <w:sz w:val="18"/>
                <w:szCs w:val="18"/>
              </w:rPr>
              <w:t>《关于企业实行不定时工作制和综合计算工时工作制的审批办法》（劳部发〔1994〕503号)</w:t>
            </w:r>
          </w:p>
        </w:tc>
        <w:tc>
          <w:tcPr>
            <w:tcW w:w="1851" w:type="dxa"/>
            <w:tcBorders>
              <w:top w:val="single" w:color="000000" w:sz="4" w:space="0"/>
              <w:left w:val="single" w:color="000000" w:sz="4" w:space="0"/>
              <w:bottom w:val="single" w:color="000000" w:sz="4" w:space="0"/>
              <w:right w:val="single" w:color="000000" w:sz="4" w:space="0"/>
            </w:tcBorders>
            <w:noWrap w:val="0"/>
            <w:vAlign w:val="center"/>
          </w:tcPr>
          <w:p w14:paraId="48CF5E96">
            <w:pPr>
              <w:widowControl/>
              <w:spacing w:line="280" w:lineRule="exact"/>
              <w:jc w:val="left"/>
              <w:rPr>
                <w:rFonts w:ascii="Times New Roman" w:hAnsi="Times New Roman" w:eastAsia="仿宋_GB2312"/>
                <w:color w:val="auto"/>
                <w:kern w:val="0"/>
                <w:sz w:val="18"/>
                <w:szCs w:val="18"/>
              </w:rPr>
            </w:pPr>
          </w:p>
        </w:tc>
      </w:tr>
      <w:tr w14:paraId="27C9CE9E">
        <w:tblPrEx>
          <w:tblCellMar>
            <w:top w:w="0" w:type="dxa"/>
            <w:left w:w="108" w:type="dxa"/>
            <w:bottom w:w="0" w:type="dxa"/>
            <w:right w:w="108" w:type="dxa"/>
          </w:tblCellMar>
        </w:tblPrEx>
        <w:trPr>
          <w:trHeight w:val="1022" w:hRule="atLeast"/>
          <w:jc w:val="center"/>
        </w:trPr>
        <w:tc>
          <w:tcPr>
            <w:tcW w:w="652" w:type="dxa"/>
            <w:tcBorders>
              <w:top w:val="single" w:color="000000" w:sz="4" w:space="0"/>
              <w:left w:val="single" w:color="000000" w:sz="4" w:space="0"/>
              <w:bottom w:val="single" w:color="000000" w:sz="4" w:space="0"/>
              <w:right w:val="single" w:color="000000" w:sz="4" w:space="0"/>
            </w:tcBorders>
            <w:noWrap/>
            <w:vAlign w:val="center"/>
          </w:tcPr>
          <w:p w14:paraId="6AEDD227">
            <w:pPr>
              <w:widowControl/>
              <w:spacing w:line="280" w:lineRule="exact"/>
              <w:jc w:val="center"/>
              <w:rPr>
                <w:rFonts w:hint="default" w:ascii="Times New Roman" w:hAnsi="Times New Roman" w:eastAsia="仿宋_GB2312"/>
                <w:color w:val="auto"/>
                <w:kern w:val="0"/>
                <w:sz w:val="18"/>
                <w:szCs w:val="18"/>
                <w:lang w:val="en-US" w:eastAsia="zh-CN"/>
              </w:rPr>
            </w:pPr>
            <w:r>
              <w:rPr>
                <w:rFonts w:hint="eastAsia" w:ascii="Times New Roman" w:hAnsi="Times New Roman" w:eastAsia="仿宋_GB2312"/>
                <w:color w:val="auto"/>
                <w:kern w:val="0"/>
                <w:sz w:val="18"/>
                <w:szCs w:val="18"/>
                <w:lang w:val="en-US" w:eastAsia="zh-CN"/>
              </w:rPr>
              <w:t>58</w:t>
            </w:r>
          </w:p>
        </w:tc>
        <w:tc>
          <w:tcPr>
            <w:tcW w:w="931" w:type="dxa"/>
            <w:tcBorders>
              <w:top w:val="single" w:color="000000" w:sz="4" w:space="0"/>
              <w:left w:val="single" w:color="000000" w:sz="4" w:space="0"/>
              <w:bottom w:val="single" w:color="000000" w:sz="4" w:space="0"/>
              <w:right w:val="single" w:color="000000" w:sz="4" w:space="0"/>
            </w:tcBorders>
            <w:noWrap w:val="0"/>
            <w:vAlign w:val="center"/>
          </w:tcPr>
          <w:p w14:paraId="62E8CA6E">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w:t>
            </w:r>
            <w:r>
              <w:rPr>
                <w:rFonts w:ascii="Times New Roman" w:hAnsi="Times New Roman" w:eastAsia="仿宋_GB2312"/>
                <w:color w:val="auto"/>
                <w:kern w:val="0"/>
                <w:sz w:val="18"/>
                <w:szCs w:val="18"/>
              </w:rPr>
              <w:t>自然资源局</w:t>
            </w:r>
          </w:p>
        </w:tc>
        <w:tc>
          <w:tcPr>
            <w:tcW w:w="2319" w:type="dxa"/>
            <w:tcBorders>
              <w:top w:val="single" w:color="000000" w:sz="4" w:space="0"/>
              <w:left w:val="single" w:color="000000" w:sz="4" w:space="0"/>
              <w:bottom w:val="single" w:color="000000" w:sz="4" w:space="0"/>
              <w:right w:val="single" w:color="000000" w:sz="4" w:space="0"/>
            </w:tcBorders>
            <w:noWrap w:val="0"/>
            <w:vAlign w:val="center"/>
          </w:tcPr>
          <w:p w14:paraId="69DD1AAB">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开采矿产资源审批</w:t>
            </w:r>
          </w:p>
        </w:tc>
        <w:tc>
          <w:tcPr>
            <w:tcW w:w="2619" w:type="dxa"/>
            <w:tcBorders>
              <w:top w:val="single" w:color="000000" w:sz="4" w:space="0"/>
              <w:left w:val="single" w:color="000000" w:sz="4" w:space="0"/>
              <w:bottom w:val="single" w:color="000000" w:sz="4" w:space="0"/>
              <w:right w:val="single" w:color="000000" w:sz="4" w:space="0"/>
            </w:tcBorders>
            <w:noWrap w:val="0"/>
            <w:vAlign w:val="center"/>
          </w:tcPr>
          <w:p w14:paraId="3591246C">
            <w:pPr>
              <w:widowControl/>
              <w:spacing w:line="280" w:lineRule="exact"/>
              <w:jc w:val="center"/>
              <w:rPr>
                <w:rFonts w:hint="eastAsia" w:ascii="Times New Roman" w:hAnsi="Times New Roman" w:eastAsia="仿宋_GB2312"/>
                <w:color w:val="auto"/>
                <w:kern w:val="0"/>
                <w:sz w:val="18"/>
                <w:szCs w:val="18"/>
                <w:lang w:eastAsia="zh-CN"/>
              </w:rPr>
            </w:pPr>
            <w:r>
              <w:rPr>
                <w:rFonts w:hint="eastAsia" w:ascii="Times New Roman" w:hAnsi="Times New Roman" w:eastAsia="仿宋_GB2312"/>
                <w:color w:val="auto"/>
                <w:kern w:val="0"/>
                <w:sz w:val="18"/>
                <w:szCs w:val="18"/>
                <w:lang w:eastAsia="zh-CN"/>
              </w:rPr>
              <w:t>县自然资源局</w:t>
            </w:r>
          </w:p>
        </w:tc>
        <w:tc>
          <w:tcPr>
            <w:tcW w:w="5031" w:type="dxa"/>
            <w:tcBorders>
              <w:top w:val="single" w:color="000000" w:sz="4" w:space="0"/>
              <w:left w:val="single" w:color="000000" w:sz="4" w:space="0"/>
              <w:bottom w:val="single" w:color="000000" w:sz="4" w:space="0"/>
              <w:right w:val="single" w:color="000000" w:sz="4" w:space="0"/>
            </w:tcBorders>
            <w:noWrap w:val="0"/>
            <w:vAlign w:val="center"/>
          </w:tcPr>
          <w:p w14:paraId="036AA4EE">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《中华人民共和国矿产资源法》</w:t>
            </w:r>
            <w:r>
              <w:rPr>
                <w:rFonts w:ascii="Times New Roman" w:hAnsi="Times New Roman" w:eastAsia="仿宋_GB2312"/>
                <w:color w:val="auto"/>
                <w:kern w:val="0"/>
                <w:sz w:val="18"/>
                <w:szCs w:val="18"/>
              </w:rPr>
              <w:br w:type="textWrapping"/>
            </w:r>
            <w:r>
              <w:rPr>
                <w:rFonts w:ascii="Times New Roman" w:hAnsi="Times New Roman" w:eastAsia="仿宋_GB2312"/>
                <w:color w:val="auto"/>
                <w:kern w:val="0"/>
                <w:sz w:val="18"/>
                <w:szCs w:val="18"/>
              </w:rPr>
              <w:t>《中华人民共和国矿产资源法实施细则》</w:t>
            </w:r>
            <w:r>
              <w:rPr>
                <w:rFonts w:ascii="Times New Roman" w:hAnsi="Times New Roman" w:eastAsia="仿宋_GB2312"/>
                <w:color w:val="auto"/>
                <w:kern w:val="0"/>
                <w:sz w:val="18"/>
                <w:szCs w:val="18"/>
              </w:rPr>
              <w:br w:type="textWrapping"/>
            </w:r>
            <w:r>
              <w:rPr>
                <w:rFonts w:ascii="Times New Roman" w:hAnsi="Times New Roman" w:eastAsia="仿宋_GB2312"/>
                <w:color w:val="auto"/>
                <w:kern w:val="0"/>
                <w:sz w:val="18"/>
                <w:szCs w:val="18"/>
              </w:rPr>
              <w:t>《矿产资源开采登记管理办法》</w:t>
            </w:r>
          </w:p>
        </w:tc>
        <w:tc>
          <w:tcPr>
            <w:tcW w:w="1851" w:type="dxa"/>
            <w:tcBorders>
              <w:top w:val="single" w:color="000000" w:sz="4" w:space="0"/>
              <w:left w:val="single" w:color="000000" w:sz="4" w:space="0"/>
              <w:bottom w:val="single" w:color="000000" w:sz="4" w:space="0"/>
              <w:right w:val="single" w:color="000000" w:sz="4" w:space="0"/>
            </w:tcBorders>
            <w:noWrap w:val="0"/>
            <w:vAlign w:val="center"/>
          </w:tcPr>
          <w:p w14:paraId="4F2B4182">
            <w:pPr>
              <w:widowControl/>
              <w:spacing w:line="280" w:lineRule="exact"/>
              <w:jc w:val="left"/>
              <w:rPr>
                <w:rFonts w:ascii="Times New Roman" w:hAnsi="Times New Roman" w:eastAsia="仿宋_GB2312"/>
                <w:color w:val="auto"/>
                <w:kern w:val="0"/>
                <w:sz w:val="18"/>
                <w:szCs w:val="18"/>
              </w:rPr>
            </w:pPr>
          </w:p>
        </w:tc>
      </w:tr>
      <w:tr w14:paraId="12EF6CBE">
        <w:tblPrEx>
          <w:tblCellMar>
            <w:top w:w="0" w:type="dxa"/>
            <w:left w:w="108" w:type="dxa"/>
            <w:bottom w:w="0" w:type="dxa"/>
            <w:right w:w="108" w:type="dxa"/>
          </w:tblCellMar>
        </w:tblPrEx>
        <w:trPr>
          <w:trHeight w:val="1061" w:hRule="atLeast"/>
          <w:jc w:val="center"/>
        </w:trPr>
        <w:tc>
          <w:tcPr>
            <w:tcW w:w="652" w:type="dxa"/>
            <w:tcBorders>
              <w:top w:val="single" w:color="000000" w:sz="4" w:space="0"/>
              <w:left w:val="single" w:color="000000" w:sz="4" w:space="0"/>
              <w:bottom w:val="single" w:color="000000" w:sz="4" w:space="0"/>
              <w:right w:val="single" w:color="000000" w:sz="4" w:space="0"/>
            </w:tcBorders>
            <w:noWrap/>
            <w:vAlign w:val="center"/>
          </w:tcPr>
          <w:p w14:paraId="2E20E360">
            <w:pPr>
              <w:widowControl/>
              <w:spacing w:line="280" w:lineRule="exact"/>
              <w:jc w:val="center"/>
              <w:rPr>
                <w:rFonts w:hint="default" w:ascii="Times New Roman" w:hAnsi="Times New Roman" w:eastAsia="仿宋_GB2312"/>
                <w:color w:val="auto"/>
                <w:kern w:val="0"/>
                <w:sz w:val="18"/>
                <w:szCs w:val="18"/>
                <w:lang w:val="en-US" w:eastAsia="zh-CN"/>
              </w:rPr>
            </w:pPr>
            <w:r>
              <w:rPr>
                <w:rFonts w:hint="eastAsia" w:ascii="Times New Roman" w:hAnsi="Times New Roman" w:eastAsia="仿宋_GB2312"/>
                <w:color w:val="auto"/>
                <w:kern w:val="0"/>
                <w:sz w:val="18"/>
                <w:szCs w:val="18"/>
                <w:lang w:val="en-US" w:eastAsia="zh-CN"/>
              </w:rPr>
              <w:t>59</w:t>
            </w:r>
          </w:p>
        </w:tc>
        <w:tc>
          <w:tcPr>
            <w:tcW w:w="931" w:type="dxa"/>
            <w:tcBorders>
              <w:top w:val="single" w:color="000000" w:sz="4" w:space="0"/>
              <w:left w:val="single" w:color="000000" w:sz="4" w:space="0"/>
              <w:bottom w:val="single" w:color="000000" w:sz="4" w:space="0"/>
              <w:right w:val="single" w:color="000000" w:sz="4" w:space="0"/>
            </w:tcBorders>
            <w:noWrap w:val="0"/>
            <w:vAlign w:val="center"/>
          </w:tcPr>
          <w:p w14:paraId="505F4B9F">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w:t>
            </w:r>
            <w:r>
              <w:rPr>
                <w:rFonts w:ascii="Times New Roman" w:hAnsi="Times New Roman" w:eastAsia="仿宋_GB2312"/>
                <w:color w:val="auto"/>
                <w:kern w:val="0"/>
                <w:sz w:val="18"/>
                <w:szCs w:val="18"/>
              </w:rPr>
              <w:t>自然资源局</w:t>
            </w:r>
          </w:p>
        </w:tc>
        <w:tc>
          <w:tcPr>
            <w:tcW w:w="2319" w:type="dxa"/>
            <w:tcBorders>
              <w:top w:val="single" w:color="000000" w:sz="4" w:space="0"/>
              <w:left w:val="single" w:color="000000" w:sz="4" w:space="0"/>
              <w:bottom w:val="single" w:color="000000" w:sz="4" w:space="0"/>
              <w:right w:val="single" w:color="000000" w:sz="4" w:space="0"/>
            </w:tcBorders>
            <w:noWrap w:val="0"/>
            <w:vAlign w:val="center"/>
          </w:tcPr>
          <w:p w14:paraId="6FF2236F">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法人或者其他组织需要利用属于国家秘密的基础测绘成果审批</w:t>
            </w:r>
          </w:p>
        </w:tc>
        <w:tc>
          <w:tcPr>
            <w:tcW w:w="2619" w:type="dxa"/>
            <w:tcBorders>
              <w:top w:val="single" w:color="000000" w:sz="4" w:space="0"/>
              <w:left w:val="single" w:color="000000" w:sz="4" w:space="0"/>
              <w:bottom w:val="single" w:color="000000" w:sz="4" w:space="0"/>
              <w:right w:val="single" w:color="000000" w:sz="4" w:space="0"/>
            </w:tcBorders>
            <w:noWrap w:val="0"/>
            <w:vAlign w:val="center"/>
          </w:tcPr>
          <w:p w14:paraId="01385A56">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县自然资源局</w:t>
            </w:r>
          </w:p>
        </w:tc>
        <w:tc>
          <w:tcPr>
            <w:tcW w:w="5031" w:type="dxa"/>
            <w:tcBorders>
              <w:top w:val="single" w:color="000000" w:sz="4" w:space="0"/>
              <w:left w:val="single" w:color="000000" w:sz="4" w:space="0"/>
              <w:bottom w:val="single" w:color="000000" w:sz="4" w:space="0"/>
              <w:right w:val="single" w:color="000000" w:sz="4" w:space="0"/>
            </w:tcBorders>
            <w:noWrap w:val="0"/>
            <w:vAlign w:val="center"/>
          </w:tcPr>
          <w:p w14:paraId="7DB3EBE2">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《中华人民共和国测绘成果管理条例》</w:t>
            </w:r>
            <w:r>
              <w:rPr>
                <w:rFonts w:ascii="Times New Roman" w:hAnsi="Times New Roman" w:eastAsia="仿宋_GB2312"/>
                <w:color w:val="auto"/>
                <w:kern w:val="0"/>
                <w:sz w:val="18"/>
                <w:szCs w:val="18"/>
              </w:rPr>
              <w:br w:type="textWrapping"/>
            </w:r>
            <w:r>
              <w:rPr>
                <w:rFonts w:ascii="Times New Roman" w:hAnsi="Times New Roman" w:eastAsia="仿宋_GB2312"/>
                <w:color w:val="auto"/>
                <w:kern w:val="0"/>
                <w:sz w:val="18"/>
                <w:szCs w:val="18"/>
              </w:rPr>
              <w:t>《基础测绘成果提供使用管理暂行办法》（国测法字〔2006〕13号）</w:t>
            </w:r>
          </w:p>
        </w:tc>
        <w:tc>
          <w:tcPr>
            <w:tcW w:w="1851" w:type="dxa"/>
            <w:tcBorders>
              <w:top w:val="single" w:color="000000" w:sz="4" w:space="0"/>
              <w:left w:val="single" w:color="000000" w:sz="4" w:space="0"/>
              <w:bottom w:val="single" w:color="000000" w:sz="4" w:space="0"/>
              <w:right w:val="single" w:color="000000" w:sz="4" w:space="0"/>
            </w:tcBorders>
            <w:noWrap w:val="0"/>
            <w:vAlign w:val="center"/>
          </w:tcPr>
          <w:p w14:paraId="79E1C761">
            <w:pPr>
              <w:widowControl/>
              <w:spacing w:line="280" w:lineRule="exact"/>
              <w:jc w:val="left"/>
              <w:rPr>
                <w:rFonts w:ascii="Times New Roman" w:hAnsi="Times New Roman" w:eastAsia="仿宋_GB2312"/>
                <w:color w:val="auto"/>
                <w:kern w:val="0"/>
                <w:sz w:val="18"/>
                <w:szCs w:val="18"/>
              </w:rPr>
            </w:pPr>
          </w:p>
        </w:tc>
      </w:tr>
      <w:tr w14:paraId="4CD58088">
        <w:tblPrEx>
          <w:tblCellMar>
            <w:top w:w="0" w:type="dxa"/>
            <w:left w:w="108" w:type="dxa"/>
            <w:bottom w:w="0" w:type="dxa"/>
            <w:right w:w="108" w:type="dxa"/>
          </w:tblCellMar>
        </w:tblPrEx>
        <w:trPr>
          <w:trHeight w:val="1424" w:hRule="atLeast"/>
          <w:jc w:val="center"/>
        </w:trPr>
        <w:tc>
          <w:tcPr>
            <w:tcW w:w="652" w:type="dxa"/>
            <w:tcBorders>
              <w:top w:val="single" w:color="000000" w:sz="4" w:space="0"/>
              <w:left w:val="single" w:color="000000" w:sz="4" w:space="0"/>
              <w:bottom w:val="single" w:color="000000" w:sz="4" w:space="0"/>
              <w:right w:val="single" w:color="000000" w:sz="4" w:space="0"/>
            </w:tcBorders>
            <w:noWrap/>
            <w:vAlign w:val="center"/>
          </w:tcPr>
          <w:p w14:paraId="487430B3">
            <w:pPr>
              <w:widowControl/>
              <w:spacing w:line="280" w:lineRule="exact"/>
              <w:jc w:val="center"/>
              <w:rPr>
                <w:rFonts w:hint="default" w:ascii="Times New Roman" w:hAnsi="Times New Roman" w:eastAsia="仿宋_GB2312"/>
                <w:color w:val="auto"/>
                <w:kern w:val="0"/>
                <w:sz w:val="18"/>
                <w:szCs w:val="18"/>
                <w:lang w:val="en-US" w:eastAsia="zh-CN"/>
              </w:rPr>
            </w:pPr>
            <w:r>
              <w:rPr>
                <w:rFonts w:hint="eastAsia" w:ascii="Times New Roman" w:hAnsi="Times New Roman" w:eastAsia="仿宋_GB2312"/>
                <w:color w:val="auto"/>
                <w:kern w:val="0"/>
                <w:sz w:val="18"/>
                <w:szCs w:val="18"/>
                <w:lang w:val="en-US" w:eastAsia="zh-CN"/>
              </w:rPr>
              <w:t>60</w:t>
            </w:r>
          </w:p>
        </w:tc>
        <w:tc>
          <w:tcPr>
            <w:tcW w:w="931" w:type="dxa"/>
            <w:tcBorders>
              <w:top w:val="single" w:color="000000" w:sz="4" w:space="0"/>
              <w:left w:val="single" w:color="000000" w:sz="4" w:space="0"/>
              <w:bottom w:val="single" w:color="000000" w:sz="4" w:space="0"/>
              <w:right w:val="single" w:color="000000" w:sz="4" w:space="0"/>
            </w:tcBorders>
            <w:noWrap w:val="0"/>
            <w:vAlign w:val="center"/>
          </w:tcPr>
          <w:p w14:paraId="0BD921D0">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w:t>
            </w:r>
            <w:r>
              <w:rPr>
                <w:rFonts w:ascii="Times New Roman" w:hAnsi="Times New Roman" w:eastAsia="仿宋_GB2312"/>
                <w:color w:val="auto"/>
                <w:kern w:val="0"/>
                <w:sz w:val="18"/>
                <w:szCs w:val="18"/>
              </w:rPr>
              <w:t>自然资源局</w:t>
            </w:r>
          </w:p>
        </w:tc>
        <w:tc>
          <w:tcPr>
            <w:tcW w:w="2319" w:type="dxa"/>
            <w:tcBorders>
              <w:top w:val="single" w:color="000000" w:sz="4" w:space="0"/>
              <w:left w:val="single" w:color="000000" w:sz="4" w:space="0"/>
              <w:bottom w:val="single" w:color="000000" w:sz="4" w:space="0"/>
              <w:right w:val="single" w:color="000000" w:sz="4" w:space="0"/>
            </w:tcBorders>
            <w:noWrap w:val="0"/>
            <w:vAlign w:val="center"/>
          </w:tcPr>
          <w:p w14:paraId="1BD508F5">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建设项目用地预审与选址意见书核发</w:t>
            </w:r>
          </w:p>
        </w:tc>
        <w:tc>
          <w:tcPr>
            <w:tcW w:w="2619" w:type="dxa"/>
            <w:tcBorders>
              <w:top w:val="single" w:color="000000" w:sz="4" w:space="0"/>
              <w:left w:val="single" w:color="000000" w:sz="4" w:space="0"/>
              <w:bottom w:val="single" w:color="000000" w:sz="4" w:space="0"/>
              <w:right w:val="single" w:color="000000" w:sz="4" w:space="0"/>
            </w:tcBorders>
            <w:noWrap w:val="0"/>
            <w:vAlign w:val="center"/>
          </w:tcPr>
          <w:p w14:paraId="453D70EA">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县自然资源局</w:t>
            </w:r>
          </w:p>
        </w:tc>
        <w:tc>
          <w:tcPr>
            <w:tcW w:w="5031" w:type="dxa"/>
            <w:tcBorders>
              <w:top w:val="single" w:color="000000" w:sz="4" w:space="0"/>
              <w:left w:val="single" w:color="000000" w:sz="4" w:space="0"/>
              <w:bottom w:val="single" w:color="000000" w:sz="4" w:space="0"/>
              <w:right w:val="single" w:color="000000" w:sz="4" w:space="0"/>
            </w:tcBorders>
            <w:noWrap w:val="0"/>
            <w:vAlign w:val="center"/>
          </w:tcPr>
          <w:p w14:paraId="7ABF2D60">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《中华人民共和国城乡规划法》</w:t>
            </w:r>
            <w:r>
              <w:rPr>
                <w:rFonts w:ascii="Times New Roman" w:hAnsi="Times New Roman" w:eastAsia="仿宋_GB2312"/>
                <w:color w:val="auto"/>
                <w:kern w:val="0"/>
                <w:sz w:val="18"/>
                <w:szCs w:val="18"/>
              </w:rPr>
              <w:br w:type="textWrapping"/>
            </w:r>
            <w:r>
              <w:rPr>
                <w:rFonts w:ascii="Times New Roman" w:hAnsi="Times New Roman" w:eastAsia="仿宋_GB2312"/>
                <w:color w:val="auto"/>
                <w:kern w:val="0"/>
                <w:sz w:val="18"/>
                <w:szCs w:val="18"/>
              </w:rPr>
              <w:t>《中华人民共和国土地管理法》</w:t>
            </w:r>
            <w:r>
              <w:rPr>
                <w:rFonts w:ascii="Times New Roman" w:hAnsi="Times New Roman" w:eastAsia="仿宋_GB2312"/>
                <w:color w:val="auto"/>
                <w:kern w:val="0"/>
                <w:sz w:val="18"/>
                <w:szCs w:val="18"/>
              </w:rPr>
              <w:br w:type="textWrapping"/>
            </w:r>
            <w:r>
              <w:rPr>
                <w:rFonts w:ascii="Times New Roman" w:hAnsi="Times New Roman" w:eastAsia="仿宋_GB2312"/>
                <w:color w:val="auto"/>
                <w:kern w:val="0"/>
                <w:sz w:val="18"/>
                <w:szCs w:val="18"/>
              </w:rPr>
              <w:t>《中华人民共和国土地管理法实施条例》</w:t>
            </w:r>
            <w:r>
              <w:rPr>
                <w:rFonts w:ascii="Times New Roman" w:hAnsi="Times New Roman" w:eastAsia="仿宋_GB2312"/>
                <w:color w:val="auto"/>
                <w:kern w:val="0"/>
                <w:sz w:val="18"/>
                <w:szCs w:val="18"/>
              </w:rPr>
              <w:br w:type="textWrapping"/>
            </w:r>
            <w:r>
              <w:rPr>
                <w:rFonts w:ascii="Times New Roman" w:hAnsi="Times New Roman" w:eastAsia="仿宋_GB2312"/>
                <w:color w:val="auto"/>
                <w:kern w:val="0"/>
                <w:sz w:val="18"/>
                <w:szCs w:val="18"/>
              </w:rPr>
              <w:t>《建设项目用地预审管理办法》</w:t>
            </w:r>
          </w:p>
        </w:tc>
        <w:tc>
          <w:tcPr>
            <w:tcW w:w="1851" w:type="dxa"/>
            <w:tcBorders>
              <w:top w:val="single" w:color="000000" w:sz="4" w:space="0"/>
              <w:left w:val="single" w:color="000000" w:sz="4" w:space="0"/>
              <w:bottom w:val="single" w:color="000000" w:sz="4" w:space="0"/>
              <w:right w:val="single" w:color="000000" w:sz="4" w:space="0"/>
            </w:tcBorders>
            <w:noWrap w:val="0"/>
            <w:vAlign w:val="center"/>
          </w:tcPr>
          <w:p w14:paraId="31D59A2F">
            <w:pPr>
              <w:widowControl/>
              <w:spacing w:line="280" w:lineRule="exact"/>
              <w:jc w:val="left"/>
              <w:rPr>
                <w:rFonts w:ascii="Times New Roman" w:hAnsi="Times New Roman" w:eastAsia="仿宋_GB2312"/>
                <w:color w:val="auto"/>
                <w:kern w:val="0"/>
                <w:sz w:val="18"/>
                <w:szCs w:val="18"/>
              </w:rPr>
            </w:pPr>
          </w:p>
        </w:tc>
      </w:tr>
      <w:tr w14:paraId="4C77C405">
        <w:tblPrEx>
          <w:tblCellMar>
            <w:top w:w="0" w:type="dxa"/>
            <w:left w:w="108" w:type="dxa"/>
            <w:bottom w:w="0" w:type="dxa"/>
            <w:right w:w="108" w:type="dxa"/>
          </w:tblCellMar>
        </w:tblPrEx>
        <w:trPr>
          <w:trHeight w:val="862" w:hRule="atLeast"/>
          <w:jc w:val="center"/>
        </w:trPr>
        <w:tc>
          <w:tcPr>
            <w:tcW w:w="652" w:type="dxa"/>
            <w:tcBorders>
              <w:top w:val="single" w:color="000000" w:sz="4" w:space="0"/>
              <w:left w:val="single" w:color="000000" w:sz="4" w:space="0"/>
              <w:bottom w:val="single" w:color="000000" w:sz="4" w:space="0"/>
              <w:right w:val="single" w:color="000000" w:sz="4" w:space="0"/>
            </w:tcBorders>
            <w:noWrap/>
            <w:vAlign w:val="center"/>
          </w:tcPr>
          <w:p w14:paraId="73DCD792">
            <w:pPr>
              <w:widowControl/>
              <w:spacing w:line="280" w:lineRule="exact"/>
              <w:jc w:val="center"/>
              <w:rPr>
                <w:rFonts w:hint="default" w:ascii="Times New Roman" w:hAnsi="Times New Roman" w:eastAsia="仿宋_GB2312"/>
                <w:color w:val="auto"/>
                <w:kern w:val="0"/>
                <w:sz w:val="18"/>
                <w:szCs w:val="18"/>
                <w:lang w:val="en-US" w:eastAsia="zh-CN"/>
              </w:rPr>
            </w:pPr>
            <w:r>
              <w:rPr>
                <w:rFonts w:hint="eastAsia" w:ascii="Times New Roman" w:hAnsi="Times New Roman" w:eastAsia="仿宋_GB2312"/>
                <w:color w:val="auto"/>
                <w:kern w:val="0"/>
                <w:sz w:val="18"/>
                <w:szCs w:val="18"/>
                <w:lang w:val="en-US" w:eastAsia="zh-CN"/>
              </w:rPr>
              <w:t>61</w:t>
            </w:r>
          </w:p>
        </w:tc>
        <w:tc>
          <w:tcPr>
            <w:tcW w:w="931" w:type="dxa"/>
            <w:tcBorders>
              <w:top w:val="single" w:color="000000" w:sz="4" w:space="0"/>
              <w:left w:val="single" w:color="000000" w:sz="4" w:space="0"/>
              <w:bottom w:val="single" w:color="000000" w:sz="4" w:space="0"/>
              <w:right w:val="single" w:color="000000" w:sz="4" w:space="0"/>
            </w:tcBorders>
            <w:noWrap w:val="0"/>
            <w:vAlign w:val="center"/>
          </w:tcPr>
          <w:p w14:paraId="55A989E2">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w:t>
            </w:r>
            <w:r>
              <w:rPr>
                <w:rFonts w:ascii="Times New Roman" w:hAnsi="Times New Roman" w:eastAsia="仿宋_GB2312"/>
                <w:color w:val="auto"/>
                <w:kern w:val="0"/>
                <w:sz w:val="18"/>
                <w:szCs w:val="18"/>
              </w:rPr>
              <w:t>自然资源局</w:t>
            </w:r>
          </w:p>
        </w:tc>
        <w:tc>
          <w:tcPr>
            <w:tcW w:w="2319" w:type="dxa"/>
            <w:tcBorders>
              <w:top w:val="single" w:color="000000" w:sz="4" w:space="0"/>
              <w:left w:val="single" w:color="000000" w:sz="4" w:space="0"/>
              <w:bottom w:val="single" w:color="000000" w:sz="4" w:space="0"/>
              <w:right w:val="single" w:color="000000" w:sz="4" w:space="0"/>
            </w:tcBorders>
            <w:noWrap w:val="0"/>
            <w:vAlign w:val="center"/>
          </w:tcPr>
          <w:p w14:paraId="644F93B4">
            <w:pPr>
              <w:widowControl/>
              <w:spacing w:line="280" w:lineRule="exact"/>
              <w:jc w:val="left"/>
              <w:rPr>
                <w:rFonts w:ascii="Times New Roman" w:hAnsi="Times New Roman" w:eastAsia="仿宋_GB2312"/>
                <w:color w:val="auto"/>
                <w:spacing w:val="-10"/>
                <w:kern w:val="0"/>
                <w:sz w:val="18"/>
                <w:szCs w:val="18"/>
              </w:rPr>
            </w:pPr>
            <w:r>
              <w:rPr>
                <w:rFonts w:ascii="Times New Roman" w:hAnsi="Times New Roman" w:eastAsia="仿宋_GB2312"/>
                <w:color w:val="auto"/>
                <w:spacing w:val="-10"/>
                <w:kern w:val="0"/>
                <w:sz w:val="18"/>
                <w:szCs w:val="18"/>
              </w:rPr>
              <w:t>国有建设用地使用权出让后土地使用权分割转让批准</w:t>
            </w:r>
          </w:p>
        </w:tc>
        <w:tc>
          <w:tcPr>
            <w:tcW w:w="2619" w:type="dxa"/>
            <w:tcBorders>
              <w:top w:val="single" w:color="000000" w:sz="4" w:space="0"/>
              <w:left w:val="single" w:color="000000" w:sz="4" w:space="0"/>
              <w:bottom w:val="single" w:color="000000" w:sz="4" w:space="0"/>
              <w:right w:val="single" w:color="000000" w:sz="4" w:space="0"/>
            </w:tcBorders>
            <w:noWrap w:val="0"/>
            <w:vAlign w:val="center"/>
          </w:tcPr>
          <w:p w14:paraId="7AC36B18">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县自然资源局</w:t>
            </w:r>
          </w:p>
        </w:tc>
        <w:tc>
          <w:tcPr>
            <w:tcW w:w="5031" w:type="dxa"/>
            <w:tcBorders>
              <w:top w:val="single" w:color="000000" w:sz="4" w:space="0"/>
              <w:left w:val="single" w:color="000000" w:sz="4" w:space="0"/>
              <w:bottom w:val="single" w:color="000000" w:sz="4" w:space="0"/>
              <w:right w:val="single" w:color="000000" w:sz="4" w:space="0"/>
            </w:tcBorders>
            <w:noWrap w:val="0"/>
            <w:vAlign w:val="center"/>
          </w:tcPr>
          <w:p w14:paraId="3B522375">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《中华人民共和国城镇国有土地使用权出让和转让暂行条例》</w:t>
            </w:r>
          </w:p>
        </w:tc>
        <w:tc>
          <w:tcPr>
            <w:tcW w:w="1851" w:type="dxa"/>
            <w:tcBorders>
              <w:top w:val="single" w:color="000000" w:sz="4" w:space="0"/>
              <w:left w:val="single" w:color="000000" w:sz="4" w:space="0"/>
              <w:bottom w:val="single" w:color="000000" w:sz="4" w:space="0"/>
              <w:right w:val="single" w:color="000000" w:sz="4" w:space="0"/>
            </w:tcBorders>
            <w:noWrap w:val="0"/>
            <w:vAlign w:val="center"/>
          </w:tcPr>
          <w:p w14:paraId="56DB4299">
            <w:pPr>
              <w:widowControl/>
              <w:spacing w:line="280" w:lineRule="exact"/>
              <w:jc w:val="left"/>
              <w:rPr>
                <w:rFonts w:ascii="Times New Roman" w:hAnsi="Times New Roman" w:eastAsia="仿宋_GB2312"/>
                <w:color w:val="auto"/>
                <w:kern w:val="0"/>
                <w:sz w:val="18"/>
                <w:szCs w:val="18"/>
              </w:rPr>
            </w:pPr>
          </w:p>
        </w:tc>
      </w:tr>
      <w:tr w14:paraId="3356FF03">
        <w:trPr>
          <w:trHeight w:val="909" w:hRule="atLeast"/>
          <w:jc w:val="center"/>
        </w:trPr>
        <w:tc>
          <w:tcPr>
            <w:tcW w:w="652" w:type="dxa"/>
            <w:tcBorders>
              <w:top w:val="single" w:color="000000" w:sz="4" w:space="0"/>
              <w:left w:val="single" w:color="000000" w:sz="4" w:space="0"/>
              <w:bottom w:val="single" w:color="000000" w:sz="4" w:space="0"/>
              <w:right w:val="single" w:color="000000" w:sz="4" w:space="0"/>
            </w:tcBorders>
            <w:noWrap/>
            <w:vAlign w:val="center"/>
          </w:tcPr>
          <w:p w14:paraId="6ABD1193">
            <w:pPr>
              <w:widowControl/>
              <w:spacing w:line="280" w:lineRule="exact"/>
              <w:jc w:val="center"/>
              <w:rPr>
                <w:rFonts w:hint="default" w:ascii="Times New Roman" w:hAnsi="Times New Roman" w:eastAsia="仿宋_GB2312"/>
                <w:color w:val="auto"/>
                <w:kern w:val="0"/>
                <w:sz w:val="18"/>
                <w:szCs w:val="18"/>
                <w:lang w:val="en-US" w:eastAsia="zh-CN"/>
              </w:rPr>
            </w:pPr>
            <w:r>
              <w:rPr>
                <w:rFonts w:hint="eastAsia" w:ascii="Times New Roman" w:hAnsi="Times New Roman" w:eastAsia="仿宋_GB2312"/>
                <w:color w:val="auto"/>
                <w:kern w:val="0"/>
                <w:sz w:val="18"/>
                <w:szCs w:val="18"/>
                <w:lang w:val="en-US" w:eastAsia="zh-CN"/>
              </w:rPr>
              <w:t>62</w:t>
            </w:r>
          </w:p>
        </w:tc>
        <w:tc>
          <w:tcPr>
            <w:tcW w:w="931" w:type="dxa"/>
            <w:tcBorders>
              <w:top w:val="single" w:color="000000" w:sz="4" w:space="0"/>
              <w:left w:val="single" w:color="000000" w:sz="4" w:space="0"/>
              <w:bottom w:val="single" w:color="000000" w:sz="4" w:space="0"/>
              <w:right w:val="single" w:color="000000" w:sz="4" w:space="0"/>
            </w:tcBorders>
            <w:noWrap w:val="0"/>
            <w:vAlign w:val="center"/>
          </w:tcPr>
          <w:p w14:paraId="24B85DAA">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w:t>
            </w:r>
            <w:r>
              <w:rPr>
                <w:rFonts w:ascii="Times New Roman" w:hAnsi="Times New Roman" w:eastAsia="仿宋_GB2312"/>
                <w:color w:val="auto"/>
                <w:kern w:val="0"/>
                <w:sz w:val="18"/>
                <w:szCs w:val="18"/>
              </w:rPr>
              <w:t>自然资源局</w:t>
            </w:r>
          </w:p>
        </w:tc>
        <w:tc>
          <w:tcPr>
            <w:tcW w:w="2319" w:type="dxa"/>
            <w:tcBorders>
              <w:top w:val="single" w:color="000000" w:sz="4" w:space="0"/>
              <w:left w:val="single" w:color="000000" w:sz="4" w:space="0"/>
              <w:bottom w:val="single" w:color="000000" w:sz="4" w:space="0"/>
              <w:right w:val="single" w:color="000000" w:sz="4" w:space="0"/>
            </w:tcBorders>
            <w:noWrap w:val="0"/>
            <w:vAlign w:val="center"/>
          </w:tcPr>
          <w:p w14:paraId="5BEEBAD8">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乡（镇）村企业使用集体建设用地审批</w:t>
            </w:r>
          </w:p>
        </w:tc>
        <w:tc>
          <w:tcPr>
            <w:tcW w:w="2619" w:type="dxa"/>
            <w:tcBorders>
              <w:top w:val="single" w:color="000000" w:sz="4" w:space="0"/>
              <w:left w:val="single" w:color="000000" w:sz="4" w:space="0"/>
              <w:bottom w:val="single" w:color="000000" w:sz="4" w:space="0"/>
              <w:right w:val="single" w:color="000000" w:sz="4" w:space="0"/>
            </w:tcBorders>
            <w:noWrap w:val="0"/>
            <w:vAlign w:val="center"/>
          </w:tcPr>
          <w:p w14:paraId="3831C7FF">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县人民</w:t>
            </w:r>
            <w:r>
              <w:rPr>
                <w:rFonts w:ascii="Times New Roman" w:hAnsi="Times New Roman" w:eastAsia="仿宋_GB2312"/>
                <w:color w:val="auto"/>
                <w:kern w:val="0"/>
                <w:sz w:val="18"/>
                <w:szCs w:val="18"/>
              </w:rPr>
              <w:t>政府（</w:t>
            </w:r>
            <w:r>
              <w:rPr>
                <w:rFonts w:hint="eastAsia" w:ascii="Times New Roman" w:hAnsi="Times New Roman" w:eastAsia="仿宋_GB2312"/>
                <w:color w:val="auto"/>
                <w:kern w:val="0"/>
                <w:sz w:val="18"/>
                <w:szCs w:val="18"/>
                <w:lang w:eastAsia="zh-CN"/>
              </w:rPr>
              <w:t>县自然资源局</w:t>
            </w:r>
            <w:r>
              <w:rPr>
                <w:rFonts w:ascii="Times New Roman" w:hAnsi="Times New Roman" w:eastAsia="仿宋_GB2312"/>
                <w:color w:val="auto"/>
                <w:kern w:val="0"/>
                <w:sz w:val="18"/>
                <w:szCs w:val="18"/>
              </w:rPr>
              <w:t>承办）</w:t>
            </w:r>
          </w:p>
        </w:tc>
        <w:tc>
          <w:tcPr>
            <w:tcW w:w="5031" w:type="dxa"/>
            <w:tcBorders>
              <w:top w:val="single" w:color="000000" w:sz="4" w:space="0"/>
              <w:left w:val="single" w:color="000000" w:sz="4" w:space="0"/>
              <w:bottom w:val="single" w:color="000000" w:sz="4" w:space="0"/>
              <w:right w:val="single" w:color="000000" w:sz="4" w:space="0"/>
            </w:tcBorders>
            <w:noWrap w:val="0"/>
            <w:vAlign w:val="center"/>
          </w:tcPr>
          <w:p w14:paraId="40F364EC">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《中华人民共和国土地管理法》</w:t>
            </w:r>
            <w:r>
              <w:rPr>
                <w:rFonts w:ascii="Times New Roman" w:hAnsi="Times New Roman" w:eastAsia="仿宋_GB2312"/>
                <w:color w:val="auto"/>
                <w:kern w:val="0"/>
                <w:sz w:val="18"/>
                <w:szCs w:val="18"/>
              </w:rPr>
              <w:br w:type="textWrapping"/>
            </w:r>
            <w:r>
              <w:rPr>
                <w:rFonts w:ascii="Times New Roman" w:hAnsi="Times New Roman" w:eastAsia="仿宋_GB2312"/>
                <w:color w:val="auto"/>
                <w:kern w:val="0"/>
                <w:sz w:val="18"/>
                <w:szCs w:val="18"/>
              </w:rPr>
              <w:t>《新疆维吾尔自治区实施&lt;中华人民共和国土地管理法&gt;办法》</w:t>
            </w:r>
          </w:p>
        </w:tc>
        <w:tc>
          <w:tcPr>
            <w:tcW w:w="1851" w:type="dxa"/>
            <w:tcBorders>
              <w:top w:val="single" w:color="000000" w:sz="4" w:space="0"/>
              <w:left w:val="single" w:color="000000" w:sz="4" w:space="0"/>
              <w:bottom w:val="single" w:color="000000" w:sz="4" w:space="0"/>
              <w:right w:val="single" w:color="000000" w:sz="4" w:space="0"/>
            </w:tcBorders>
            <w:noWrap w:val="0"/>
            <w:vAlign w:val="center"/>
          </w:tcPr>
          <w:p w14:paraId="4EA103F1">
            <w:pPr>
              <w:widowControl/>
              <w:spacing w:line="280" w:lineRule="exact"/>
              <w:jc w:val="left"/>
              <w:rPr>
                <w:rFonts w:ascii="Times New Roman" w:hAnsi="Times New Roman" w:eastAsia="仿宋_GB2312"/>
                <w:color w:val="auto"/>
                <w:kern w:val="0"/>
                <w:sz w:val="18"/>
                <w:szCs w:val="18"/>
              </w:rPr>
            </w:pPr>
          </w:p>
        </w:tc>
      </w:tr>
      <w:tr w14:paraId="71A22E01">
        <w:tblPrEx>
          <w:tblCellMar>
            <w:top w:w="0" w:type="dxa"/>
            <w:left w:w="108" w:type="dxa"/>
            <w:bottom w:w="0" w:type="dxa"/>
            <w:right w:w="108" w:type="dxa"/>
          </w:tblCellMar>
        </w:tblPrEx>
        <w:trPr>
          <w:trHeight w:val="934" w:hRule="atLeast"/>
          <w:jc w:val="center"/>
        </w:trPr>
        <w:tc>
          <w:tcPr>
            <w:tcW w:w="652" w:type="dxa"/>
            <w:tcBorders>
              <w:top w:val="single" w:color="000000" w:sz="4" w:space="0"/>
              <w:left w:val="single" w:color="000000" w:sz="4" w:space="0"/>
              <w:bottom w:val="single" w:color="000000" w:sz="4" w:space="0"/>
              <w:right w:val="single" w:color="000000" w:sz="4" w:space="0"/>
            </w:tcBorders>
            <w:noWrap/>
            <w:vAlign w:val="center"/>
          </w:tcPr>
          <w:p w14:paraId="0E7076D0">
            <w:pPr>
              <w:widowControl/>
              <w:spacing w:line="280" w:lineRule="exact"/>
              <w:jc w:val="center"/>
              <w:rPr>
                <w:rFonts w:hint="default" w:ascii="Times New Roman" w:hAnsi="Times New Roman" w:eastAsia="仿宋_GB2312"/>
                <w:color w:val="auto"/>
                <w:kern w:val="0"/>
                <w:sz w:val="18"/>
                <w:szCs w:val="18"/>
                <w:lang w:val="en-US" w:eastAsia="zh-CN"/>
              </w:rPr>
            </w:pPr>
            <w:r>
              <w:rPr>
                <w:rFonts w:hint="eastAsia" w:ascii="Times New Roman" w:hAnsi="Times New Roman" w:eastAsia="仿宋_GB2312"/>
                <w:color w:val="auto"/>
                <w:kern w:val="0"/>
                <w:sz w:val="18"/>
                <w:szCs w:val="18"/>
                <w:lang w:val="en-US" w:eastAsia="zh-CN"/>
              </w:rPr>
              <w:t>63</w:t>
            </w:r>
          </w:p>
        </w:tc>
        <w:tc>
          <w:tcPr>
            <w:tcW w:w="931" w:type="dxa"/>
            <w:tcBorders>
              <w:top w:val="single" w:color="000000" w:sz="4" w:space="0"/>
              <w:left w:val="single" w:color="000000" w:sz="4" w:space="0"/>
              <w:bottom w:val="single" w:color="000000" w:sz="4" w:space="0"/>
              <w:right w:val="single" w:color="000000" w:sz="4" w:space="0"/>
            </w:tcBorders>
            <w:noWrap w:val="0"/>
            <w:vAlign w:val="center"/>
          </w:tcPr>
          <w:p w14:paraId="61187BBF">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w:t>
            </w:r>
            <w:r>
              <w:rPr>
                <w:rFonts w:ascii="Times New Roman" w:hAnsi="Times New Roman" w:eastAsia="仿宋_GB2312"/>
                <w:color w:val="auto"/>
                <w:kern w:val="0"/>
                <w:sz w:val="18"/>
                <w:szCs w:val="18"/>
              </w:rPr>
              <w:t>自然资源局</w:t>
            </w:r>
          </w:p>
        </w:tc>
        <w:tc>
          <w:tcPr>
            <w:tcW w:w="2319" w:type="dxa"/>
            <w:tcBorders>
              <w:top w:val="single" w:color="000000" w:sz="4" w:space="0"/>
              <w:left w:val="single" w:color="000000" w:sz="4" w:space="0"/>
              <w:bottom w:val="single" w:color="000000" w:sz="4" w:space="0"/>
              <w:right w:val="single" w:color="000000" w:sz="4" w:space="0"/>
            </w:tcBorders>
            <w:noWrap w:val="0"/>
            <w:vAlign w:val="center"/>
          </w:tcPr>
          <w:p w14:paraId="25920F43">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乡（镇）村公共设施、公益事业使用集体建设用地审批</w:t>
            </w:r>
          </w:p>
        </w:tc>
        <w:tc>
          <w:tcPr>
            <w:tcW w:w="2619" w:type="dxa"/>
            <w:tcBorders>
              <w:top w:val="single" w:color="000000" w:sz="4" w:space="0"/>
              <w:left w:val="single" w:color="000000" w:sz="4" w:space="0"/>
              <w:bottom w:val="single" w:color="000000" w:sz="4" w:space="0"/>
              <w:right w:val="single" w:color="000000" w:sz="4" w:space="0"/>
            </w:tcBorders>
            <w:noWrap w:val="0"/>
            <w:vAlign w:val="center"/>
          </w:tcPr>
          <w:p w14:paraId="4E68FDB6">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县人民</w:t>
            </w:r>
            <w:r>
              <w:rPr>
                <w:rFonts w:ascii="Times New Roman" w:hAnsi="Times New Roman" w:eastAsia="仿宋_GB2312"/>
                <w:color w:val="auto"/>
                <w:kern w:val="0"/>
                <w:sz w:val="18"/>
                <w:szCs w:val="18"/>
              </w:rPr>
              <w:t>政府（</w:t>
            </w:r>
            <w:r>
              <w:rPr>
                <w:rFonts w:hint="eastAsia" w:ascii="Times New Roman" w:hAnsi="Times New Roman" w:eastAsia="仿宋_GB2312"/>
                <w:color w:val="auto"/>
                <w:kern w:val="0"/>
                <w:sz w:val="18"/>
                <w:szCs w:val="18"/>
                <w:lang w:eastAsia="zh-CN"/>
              </w:rPr>
              <w:t>县自然资源局</w:t>
            </w:r>
            <w:r>
              <w:rPr>
                <w:rFonts w:ascii="Times New Roman" w:hAnsi="Times New Roman" w:eastAsia="仿宋_GB2312"/>
                <w:color w:val="auto"/>
                <w:kern w:val="0"/>
                <w:sz w:val="18"/>
                <w:szCs w:val="18"/>
              </w:rPr>
              <w:t>承办）</w:t>
            </w:r>
          </w:p>
        </w:tc>
        <w:tc>
          <w:tcPr>
            <w:tcW w:w="5031" w:type="dxa"/>
            <w:tcBorders>
              <w:top w:val="single" w:color="000000" w:sz="4" w:space="0"/>
              <w:left w:val="single" w:color="000000" w:sz="4" w:space="0"/>
              <w:bottom w:val="single" w:color="000000" w:sz="4" w:space="0"/>
              <w:right w:val="single" w:color="000000" w:sz="4" w:space="0"/>
            </w:tcBorders>
            <w:noWrap w:val="0"/>
            <w:vAlign w:val="center"/>
          </w:tcPr>
          <w:p w14:paraId="0FD6A970">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《中华人民共和国土地管理法》</w:t>
            </w:r>
            <w:r>
              <w:rPr>
                <w:rFonts w:ascii="Times New Roman" w:hAnsi="Times New Roman" w:eastAsia="仿宋_GB2312"/>
                <w:color w:val="auto"/>
                <w:kern w:val="0"/>
                <w:sz w:val="18"/>
                <w:szCs w:val="18"/>
              </w:rPr>
              <w:br w:type="textWrapping"/>
            </w:r>
            <w:r>
              <w:rPr>
                <w:rFonts w:ascii="Times New Roman" w:hAnsi="Times New Roman" w:eastAsia="仿宋_GB2312"/>
                <w:color w:val="auto"/>
                <w:kern w:val="0"/>
                <w:sz w:val="18"/>
                <w:szCs w:val="18"/>
              </w:rPr>
              <w:t>《新疆维吾尔自治区实施&lt;中华人民共和国土地管理法&gt;办法》</w:t>
            </w:r>
          </w:p>
        </w:tc>
        <w:tc>
          <w:tcPr>
            <w:tcW w:w="1851" w:type="dxa"/>
            <w:tcBorders>
              <w:top w:val="single" w:color="000000" w:sz="4" w:space="0"/>
              <w:left w:val="single" w:color="000000" w:sz="4" w:space="0"/>
              <w:bottom w:val="single" w:color="000000" w:sz="4" w:space="0"/>
              <w:right w:val="single" w:color="000000" w:sz="4" w:space="0"/>
            </w:tcBorders>
            <w:noWrap w:val="0"/>
            <w:vAlign w:val="center"/>
          </w:tcPr>
          <w:p w14:paraId="786D6BBF">
            <w:pPr>
              <w:widowControl/>
              <w:spacing w:line="280" w:lineRule="exact"/>
              <w:jc w:val="left"/>
              <w:rPr>
                <w:rFonts w:ascii="Times New Roman" w:hAnsi="Times New Roman" w:eastAsia="仿宋_GB2312"/>
                <w:color w:val="auto"/>
                <w:kern w:val="0"/>
                <w:sz w:val="18"/>
                <w:szCs w:val="18"/>
              </w:rPr>
            </w:pPr>
          </w:p>
        </w:tc>
      </w:tr>
      <w:tr w14:paraId="0AE72F11">
        <w:tblPrEx>
          <w:tblCellMar>
            <w:top w:w="0" w:type="dxa"/>
            <w:left w:w="108" w:type="dxa"/>
            <w:bottom w:w="0" w:type="dxa"/>
            <w:right w:w="108" w:type="dxa"/>
          </w:tblCellMar>
        </w:tblPrEx>
        <w:trPr>
          <w:trHeight w:val="90" w:hRule="atLeast"/>
          <w:jc w:val="center"/>
        </w:trPr>
        <w:tc>
          <w:tcPr>
            <w:tcW w:w="652" w:type="dxa"/>
            <w:tcBorders>
              <w:top w:val="single" w:color="000000" w:sz="4" w:space="0"/>
              <w:left w:val="single" w:color="000000" w:sz="4" w:space="0"/>
              <w:bottom w:val="single" w:color="000000" w:sz="4" w:space="0"/>
              <w:right w:val="single" w:color="000000" w:sz="4" w:space="0"/>
            </w:tcBorders>
            <w:noWrap/>
            <w:vAlign w:val="center"/>
          </w:tcPr>
          <w:p w14:paraId="6F4BEE17">
            <w:pPr>
              <w:widowControl/>
              <w:spacing w:line="280" w:lineRule="exact"/>
              <w:jc w:val="center"/>
              <w:rPr>
                <w:rFonts w:hint="default" w:ascii="Times New Roman" w:hAnsi="Times New Roman" w:eastAsia="仿宋_GB2312"/>
                <w:color w:val="auto"/>
                <w:kern w:val="0"/>
                <w:sz w:val="18"/>
                <w:szCs w:val="18"/>
                <w:lang w:val="en-US" w:eastAsia="zh-CN"/>
              </w:rPr>
            </w:pPr>
            <w:r>
              <w:rPr>
                <w:rFonts w:hint="eastAsia" w:ascii="Times New Roman" w:hAnsi="Times New Roman" w:eastAsia="仿宋_GB2312"/>
                <w:color w:val="auto"/>
                <w:kern w:val="0"/>
                <w:sz w:val="18"/>
                <w:szCs w:val="18"/>
                <w:lang w:val="en-US" w:eastAsia="zh-CN"/>
              </w:rPr>
              <w:t>64</w:t>
            </w:r>
          </w:p>
        </w:tc>
        <w:tc>
          <w:tcPr>
            <w:tcW w:w="931" w:type="dxa"/>
            <w:tcBorders>
              <w:top w:val="single" w:color="000000" w:sz="4" w:space="0"/>
              <w:left w:val="single" w:color="000000" w:sz="4" w:space="0"/>
              <w:bottom w:val="single" w:color="000000" w:sz="4" w:space="0"/>
              <w:right w:val="single" w:color="000000" w:sz="4" w:space="0"/>
            </w:tcBorders>
            <w:noWrap w:val="0"/>
            <w:vAlign w:val="center"/>
          </w:tcPr>
          <w:p w14:paraId="326455D7">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w:t>
            </w:r>
            <w:r>
              <w:rPr>
                <w:rFonts w:ascii="Times New Roman" w:hAnsi="Times New Roman" w:eastAsia="仿宋_GB2312"/>
                <w:color w:val="auto"/>
                <w:kern w:val="0"/>
                <w:sz w:val="18"/>
                <w:szCs w:val="18"/>
              </w:rPr>
              <w:t>自然资源局</w:t>
            </w:r>
          </w:p>
        </w:tc>
        <w:tc>
          <w:tcPr>
            <w:tcW w:w="2319" w:type="dxa"/>
            <w:tcBorders>
              <w:top w:val="single" w:color="000000" w:sz="4" w:space="0"/>
              <w:left w:val="single" w:color="000000" w:sz="4" w:space="0"/>
              <w:bottom w:val="single" w:color="000000" w:sz="4" w:space="0"/>
              <w:right w:val="single" w:color="000000" w:sz="4" w:space="0"/>
            </w:tcBorders>
            <w:noWrap w:val="0"/>
            <w:vAlign w:val="center"/>
          </w:tcPr>
          <w:p w14:paraId="3DAC0114">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临时用地审批</w:t>
            </w:r>
          </w:p>
        </w:tc>
        <w:tc>
          <w:tcPr>
            <w:tcW w:w="2619" w:type="dxa"/>
            <w:tcBorders>
              <w:top w:val="single" w:color="000000" w:sz="4" w:space="0"/>
              <w:left w:val="single" w:color="000000" w:sz="4" w:space="0"/>
              <w:bottom w:val="single" w:color="000000" w:sz="4" w:space="0"/>
              <w:right w:val="single" w:color="000000" w:sz="4" w:space="0"/>
            </w:tcBorders>
            <w:noWrap w:val="0"/>
            <w:vAlign w:val="center"/>
          </w:tcPr>
          <w:p w14:paraId="3B4B4B44">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县自然资源局</w:t>
            </w:r>
          </w:p>
        </w:tc>
        <w:tc>
          <w:tcPr>
            <w:tcW w:w="5031" w:type="dxa"/>
            <w:tcBorders>
              <w:top w:val="single" w:color="000000" w:sz="4" w:space="0"/>
              <w:left w:val="single" w:color="000000" w:sz="4" w:space="0"/>
              <w:bottom w:val="single" w:color="000000" w:sz="4" w:space="0"/>
              <w:right w:val="single" w:color="000000" w:sz="4" w:space="0"/>
            </w:tcBorders>
            <w:noWrap w:val="0"/>
            <w:vAlign w:val="center"/>
          </w:tcPr>
          <w:p w14:paraId="001EA46C">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《中华人民共和国土地管理法》</w:t>
            </w:r>
          </w:p>
        </w:tc>
        <w:tc>
          <w:tcPr>
            <w:tcW w:w="1851" w:type="dxa"/>
            <w:tcBorders>
              <w:top w:val="single" w:color="000000" w:sz="4" w:space="0"/>
              <w:left w:val="single" w:color="000000" w:sz="4" w:space="0"/>
              <w:bottom w:val="single" w:color="000000" w:sz="4" w:space="0"/>
              <w:right w:val="single" w:color="000000" w:sz="4" w:space="0"/>
            </w:tcBorders>
            <w:noWrap w:val="0"/>
            <w:vAlign w:val="center"/>
          </w:tcPr>
          <w:p w14:paraId="66849BB2">
            <w:pPr>
              <w:widowControl/>
              <w:spacing w:line="280" w:lineRule="exact"/>
              <w:jc w:val="left"/>
              <w:rPr>
                <w:rFonts w:ascii="Times New Roman" w:hAnsi="Times New Roman" w:eastAsia="仿宋_GB2312"/>
                <w:color w:val="auto"/>
                <w:kern w:val="0"/>
                <w:sz w:val="18"/>
                <w:szCs w:val="18"/>
              </w:rPr>
            </w:pPr>
          </w:p>
        </w:tc>
      </w:tr>
      <w:tr w14:paraId="5391FED6">
        <w:tblPrEx>
          <w:tblCellMar>
            <w:top w:w="0" w:type="dxa"/>
            <w:left w:w="108" w:type="dxa"/>
            <w:bottom w:w="0" w:type="dxa"/>
            <w:right w:w="108" w:type="dxa"/>
          </w:tblCellMar>
        </w:tblPrEx>
        <w:trPr>
          <w:trHeight w:val="689" w:hRule="atLeast"/>
          <w:jc w:val="center"/>
        </w:trPr>
        <w:tc>
          <w:tcPr>
            <w:tcW w:w="652" w:type="dxa"/>
            <w:tcBorders>
              <w:top w:val="single" w:color="000000" w:sz="4" w:space="0"/>
              <w:left w:val="single" w:color="000000" w:sz="4" w:space="0"/>
              <w:bottom w:val="single" w:color="000000" w:sz="4" w:space="0"/>
              <w:right w:val="single" w:color="000000" w:sz="4" w:space="0"/>
            </w:tcBorders>
            <w:noWrap/>
            <w:vAlign w:val="center"/>
          </w:tcPr>
          <w:p w14:paraId="5349BF5A">
            <w:pPr>
              <w:widowControl/>
              <w:spacing w:line="280" w:lineRule="exact"/>
              <w:jc w:val="center"/>
              <w:rPr>
                <w:rFonts w:hint="default" w:ascii="Times New Roman" w:hAnsi="Times New Roman" w:eastAsia="仿宋_GB2312"/>
                <w:color w:val="auto"/>
                <w:kern w:val="0"/>
                <w:sz w:val="18"/>
                <w:szCs w:val="18"/>
                <w:lang w:val="en-US" w:eastAsia="zh-CN"/>
              </w:rPr>
            </w:pPr>
            <w:r>
              <w:rPr>
                <w:rFonts w:hint="eastAsia" w:ascii="Times New Roman" w:hAnsi="Times New Roman" w:eastAsia="仿宋_GB2312"/>
                <w:color w:val="auto"/>
                <w:kern w:val="0"/>
                <w:sz w:val="18"/>
                <w:szCs w:val="18"/>
                <w:lang w:val="en-US" w:eastAsia="zh-CN"/>
              </w:rPr>
              <w:t>65</w:t>
            </w:r>
          </w:p>
        </w:tc>
        <w:tc>
          <w:tcPr>
            <w:tcW w:w="931" w:type="dxa"/>
            <w:tcBorders>
              <w:top w:val="single" w:color="000000" w:sz="4" w:space="0"/>
              <w:left w:val="single" w:color="000000" w:sz="4" w:space="0"/>
              <w:bottom w:val="single" w:color="000000" w:sz="4" w:space="0"/>
              <w:right w:val="single" w:color="000000" w:sz="4" w:space="0"/>
            </w:tcBorders>
            <w:noWrap w:val="0"/>
            <w:vAlign w:val="center"/>
          </w:tcPr>
          <w:p w14:paraId="576F2A1B">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w:t>
            </w:r>
            <w:r>
              <w:rPr>
                <w:rFonts w:ascii="Times New Roman" w:hAnsi="Times New Roman" w:eastAsia="仿宋_GB2312"/>
                <w:color w:val="auto"/>
                <w:kern w:val="0"/>
                <w:sz w:val="18"/>
                <w:szCs w:val="18"/>
              </w:rPr>
              <w:t>自然资源局</w:t>
            </w:r>
          </w:p>
        </w:tc>
        <w:tc>
          <w:tcPr>
            <w:tcW w:w="2319" w:type="dxa"/>
            <w:tcBorders>
              <w:top w:val="single" w:color="000000" w:sz="4" w:space="0"/>
              <w:left w:val="single" w:color="000000" w:sz="4" w:space="0"/>
              <w:bottom w:val="single" w:color="000000" w:sz="4" w:space="0"/>
              <w:right w:val="single" w:color="000000" w:sz="4" w:space="0"/>
            </w:tcBorders>
            <w:noWrap w:val="0"/>
            <w:vAlign w:val="center"/>
          </w:tcPr>
          <w:p w14:paraId="12835D43">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建设用地、临时建设用地规划许可</w:t>
            </w:r>
          </w:p>
        </w:tc>
        <w:tc>
          <w:tcPr>
            <w:tcW w:w="2619" w:type="dxa"/>
            <w:tcBorders>
              <w:top w:val="single" w:color="000000" w:sz="4" w:space="0"/>
              <w:left w:val="single" w:color="000000" w:sz="4" w:space="0"/>
              <w:bottom w:val="single" w:color="000000" w:sz="4" w:space="0"/>
              <w:right w:val="single" w:color="000000" w:sz="4" w:space="0"/>
            </w:tcBorders>
            <w:noWrap w:val="0"/>
            <w:vAlign w:val="center"/>
          </w:tcPr>
          <w:p w14:paraId="4210C9FA">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县自然资源局</w:t>
            </w:r>
          </w:p>
        </w:tc>
        <w:tc>
          <w:tcPr>
            <w:tcW w:w="5031" w:type="dxa"/>
            <w:tcBorders>
              <w:top w:val="single" w:color="000000" w:sz="4" w:space="0"/>
              <w:left w:val="single" w:color="000000" w:sz="4" w:space="0"/>
              <w:bottom w:val="single" w:color="000000" w:sz="4" w:space="0"/>
              <w:right w:val="single" w:color="000000" w:sz="4" w:space="0"/>
            </w:tcBorders>
            <w:noWrap w:val="0"/>
            <w:vAlign w:val="center"/>
          </w:tcPr>
          <w:p w14:paraId="7B6B1DF4">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《中华人民共和国城乡规划法》</w:t>
            </w:r>
          </w:p>
        </w:tc>
        <w:tc>
          <w:tcPr>
            <w:tcW w:w="1851" w:type="dxa"/>
            <w:tcBorders>
              <w:top w:val="single" w:color="000000" w:sz="4" w:space="0"/>
              <w:left w:val="single" w:color="000000" w:sz="4" w:space="0"/>
              <w:bottom w:val="single" w:color="000000" w:sz="4" w:space="0"/>
              <w:right w:val="single" w:color="000000" w:sz="4" w:space="0"/>
            </w:tcBorders>
            <w:noWrap w:val="0"/>
            <w:vAlign w:val="center"/>
          </w:tcPr>
          <w:p w14:paraId="23ED20C9">
            <w:pPr>
              <w:widowControl/>
              <w:spacing w:line="280" w:lineRule="exact"/>
              <w:jc w:val="left"/>
              <w:rPr>
                <w:rFonts w:ascii="Times New Roman" w:hAnsi="Times New Roman" w:eastAsia="仿宋_GB2312"/>
                <w:color w:val="auto"/>
                <w:kern w:val="0"/>
                <w:sz w:val="18"/>
                <w:szCs w:val="18"/>
              </w:rPr>
            </w:pPr>
          </w:p>
        </w:tc>
      </w:tr>
      <w:tr w14:paraId="4A558C02">
        <w:tblPrEx>
          <w:tblCellMar>
            <w:top w:w="0" w:type="dxa"/>
            <w:left w:w="108" w:type="dxa"/>
            <w:bottom w:w="0" w:type="dxa"/>
            <w:right w:w="108" w:type="dxa"/>
          </w:tblCellMar>
        </w:tblPrEx>
        <w:trPr>
          <w:trHeight w:val="1029" w:hRule="atLeast"/>
          <w:jc w:val="center"/>
        </w:trPr>
        <w:tc>
          <w:tcPr>
            <w:tcW w:w="652" w:type="dxa"/>
            <w:tcBorders>
              <w:top w:val="single" w:color="000000" w:sz="4" w:space="0"/>
              <w:left w:val="single" w:color="000000" w:sz="4" w:space="0"/>
              <w:bottom w:val="single" w:color="000000" w:sz="4" w:space="0"/>
              <w:right w:val="single" w:color="000000" w:sz="4" w:space="0"/>
            </w:tcBorders>
            <w:noWrap/>
            <w:vAlign w:val="center"/>
          </w:tcPr>
          <w:p w14:paraId="14092481">
            <w:pPr>
              <w:widowControl/>
              <w:spacing w:line="280" w:lineRule="exact"/>
              <w:jc w:val="center"/>
              <w:rPr>
                <w:rFonts w:hint="default" w:ascii="Times New Roman" w:hAnsi="Times New Roman" w:eastAsia="仿宋_GB2312"/>
                <w:color w:val="auto"/>
                <w:kern w:val="0"/>
                <w:sz w:val="18"/>
                <w:szCs w:val="18"/>
                <w:lang w:val="en-US" w:eastAsia="zh-CN"/>
              </w:rPr>
            </w:pPr>
            <w:r>
              <w:rPr>
                <w:rFonts w:hint="eastAsia" w:ascii="Times New Roman" w:hAnsi="Times New Roman" w:eastAsia="仿宋_GB2312"/>
                <w:color w:val="auto"/>
                <w:kern w:val="0"/>
                <w:sz w:val="18"/>
                <w:szCs w:val="18"/>
                <w:lang w:val="en-US" w:eastAsia="zh-CN"/>
              </w:rPr>
              <w:t>66</w:t>
            </w:r>
          </w:p>
        </w:tc>
        <w:tc>
          <w:tcPr>
            <w:tcW w:w="931" w:type="dxa"/>
            <w:tcBorders>
              <w:top w:val="single" w:color="000000" w:sz="4" w:space="0"/>
              <w:left w:val="single" w:color="000000" w:sz="4" w:space="0"/>
              <w:bottom w:val="single" w:color="000000" w:sz="4" w:space="0"/>
              <w:right w:val="single" w:color="000000" w:sz="4" w:space="0"/>
            </w:tcBorders>
            <w:noWrap w:val="0"/>
            <w:vAlign w:val="center"/>
          </w:tcPr>
          <w:p w14:paraId="332CBDCC">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w:t>
            </w:r>
            <w:r>
              <w:rPr>
                <w:rFonts w:ascii="Times New Roman" w:hAnsi="Times New Roman" w:eastAsia="仿宋_GB2312"/>
                <w:color w:val="auto"/>
                <w:kern w:val="0"/>
                <w:sz w:val="18"/>
                <w:szCs w:val="18"/>
              </w:rPr>
              <w:t>自然资源局</w:t>
            </w:r>
          </w:p>
        </w:tc>
        <w:tc>
          <w:tcPr>
            <w:tcW w:w="2319" w:type="dxa"/>
            <w:tcBorders>
              <w:top w:val="single" w:color="000000" w:sz="4" w:space="0"/>
              <w:left w:val="single" w:color="000000" w:sz="4" w:space="0"/>
              <w:bottom w:val="single" w:color="000000" w:sz="4" w:space="0"/>
              <w:right w:val="single" w:color="000000" w:sz="4" w:space="0"/>
            </w:tcBorders>
            <w:noWrap w:val="0"/>
            <w:vAlign w:val="center"/>
          </w:tcPr>
          <w:p w14:paraId="15E0D637">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开发未确定使用权的国有荒山、荒地、荒滩从事生产审查</w:t>
            </w:r>
          </w:p>
        </w:tc>
        <w:tc>
          <w:tcPr>
            <w:tcW w:w="2619" w:type="dxa"/>
            <w:tcBorders>
              <w:top w:val="single" w:color="000000" w:sz="4" w:space="0"/>
              <w:left w:val="single" w:color="000000" w:sz="4" w:space="0"/>
              <w:bottom w:val="single" w:color="000000" w:sz="4" w:space="0"/>
              <w:right w:val="single" w:color="000000" w:sz="4" w:space="0"/>
            </w:tcBorders>
            <w:noWrap w:val="0"/>
            <w:vAlign w:val="center"/>
          </w:tcPr>
          <w:p w14:paraId="618846DB">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县人民</w:t>
            </w:r>
            <w:r>
              <w:rPr>
                <w:rFonts w:ascii="Times New Roman" w:hAnsi="Times New Roman" w:eastAsia="仿宋_GB2312"/>
                <w:color w:val="auto"/>
                <w:kern w:val="0"/>
                <w:sz w:val="18"/>
                <w:szCs w:val="18"/>
              </w:rPr>
              <w:t>政府（由</w:t>
            </w:r>
            <w:r>
              <w:rPr>
                <w:rFonts w:hint="eastAsia" w:ascii="Times New Roman" w:hAnsi="Times New Roman" w:eastAsia="仿宋_GB2312"/>
                <w:color w:val="auto"/>
                <w:kern w:val="0"/>
                <w:sz w:val="18"/>
                <w:szCs w:val="18"/>
                <w:lang w:eastAsia="zh-CN"/>
              </w:rPr>
              <w:t>县自然资源局</w:t>
            </w:r>
            <w:r>
              <w:rPr>
                <w:rFonts w:ascii="Times New Roman" w:hAnsi="Times New Roman" w:eastAsia="仿宋_GB2312"/>
                <w:color w:val="auto"/>
                <w:kern w:val="0"/>
                <w:sz w:val="18"/>
                <w:szCs w:val="18"/>
              </w:rPr>
              <w:t>承办）</w:t>
            </w:r>
          </w:p>
        </w:tc>
        <w:tc>
          <w:tcPr>
            <w:tcW w:w="5031" w:type="dxa"/>
            <w:tcBorders>
              <w:top w:val="single" w:color="000000" w:sz="4" w:space="0"/>
              <w:left w:val="single" w:color="000000" w:sz="4" w:space="0"/>
              <w:bottom w:val="single" w:color="000000" w:sz="4" w:space="0"/>
              <w:right w:val="single" w:color="000000" w:sz="4" w:space="0"/>
            </w:tcBorders>
            <w:noWrap w:val="0"/>
            <w:vAlign w:val="center"/>
          </w:tcPr>
          <w:p w14:paraId="500C3B37">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《中华人民共和国土地管理法》</w:t>
            </w:r>
            <w:r>
              <w:rPr>
                <w:rFonts w:ascii="Times New Roman" w:hAnsi="Times New Roman" w:eastAsia="仿宋_GB2312"/>
                <w:color w:val="auto"/>
                <w:kern w:val="0"/>
                <w:sz w:val="18"/>
                <w:szCs w:val="18"/>
              </w:rPr>
              <w:br w:type="textWrapping"/>
            </w:r>
            <w:r>
              <w:rPr>
                <w:rFonts w:ascii="Times New Roman" w:hAnsi="Times New Roman" w:eastAsia="仿宋_GB2312"/>
                <w:color w:val="auto"/>
                <w:kern w:val="0"/>
                <w:sz w:val="18"/>
                <w:szCs w:val="18"/>
              </w:rPr>
              <w:t>《中华人民共和国土地管理法实施条例》</w:t>
            </w:r>
          </w:p>
        </w:tc>
        <w:tc>
          <w:tcPr>
            <w:tcW w:w="1851" w:type="dxa"/>
            <w:tcBorders>
              <w:top w:val="single" w:color="000000" w:sz="4" w:space="0"/>
              <w:left w:val="single" w:color="000000" w:sz="4" w:space="0"/>
              <w:bottom w:val="single" w:color="000000" w:sz="4" w:space="0"/>
              <w:right w:val="single" w:color="000000" w:sz="4" w:space="0"/>
            </w:tcBorders>
            <w:noWrap w:val="0"/>
            <w:vAlign w:val="center"/>
          </w:tcPr>
          <w:p w14:paraId="0EEE426A">
            <w:pPr>
              <w:widowControl/>
              <w:spacing w:line="280" w:lineRule="exact"/>
              <w:jc w:val="left"/>
              <w:rPr>
                <w:rFonts w:ascii="Times New Roman" w:hAnsi="Times New Roman" w:eastAsia="仿宋_GB2312"/>
                <w:color w:val="auto"/>
                <w:kern w:val="0"/>
                <w:sz w:val="18"/>
                <w:szCs w:val="18"/>
              </w:rPr>
            </w:pPr>
          </w:p>
        </w:tc>
      </w:tr>
      <w:tr w14:paraId="2F80EB43">
        <w:tblPrEx>
          <w:tblCellMar>
            <w:top w:w="0" w:type="dxa"/>
            <w:left w:w="108" w:type="dxa"/>
            <w:bottom w:w="0" w:type="dxa"/>
            <w:right w:w="108" w:type="dxa"/>
          </w:tblCellMar>
        </w:tblPrEx>
        <w:trPr>
          <w:trHeight w:val="806" w:hRule="atLeast"/>
          <w:jc w:val="center"/>
        </w:trPr>
        <w:tc>
          <w:tcPr>
            <w:tcW w:w="652" w:type="dxa"/>
            <w:tcBorders>
              <w:top w:val="single" w:color="000000" w:sz="4" w:space="0"/>
              <w:left w:val="single" w:color="000000" w:sz="4" w:space="0"/>
              <w:bottom w:val="single" w:color="000000" w:sz="4" w:space="0"/>
              <w:right w:val="single" w:color="000000" w:sz="4" w:space="0"/>
            </w:tcBorders>
            <w:noWrap/>
            <w:vAlign w:val="center"/>
          </w:tcPr>
          <w:p w14:paraId="5035D63A">
            <w:pPr>
              <w:widowControl/>
              <w:spacing w:line="280" w:lineRule="exact"/>
              <w:jc w:val="center"/>
              <w:rPr>
                <w:rFonts w:hint="default" w:ascii="Times New Roman" w:hAnsi="Times New Roman" w:eastAsia="仿宋_GB2312"/>
                <w:color w:val="auto"/>
                <w:kern w:val="0"/>
                <w:sz w:val="18"/>
                <w:szCs w:val="18"/>
                <w:lang w:val="en-US" w:eastAsia="zh-CN"/>
              </w:rPr>
            </w:pPr>
            <w:r>
              <w:rPr>
                <w:rFonts w:hint="eastAsia" w:ascii="Times New Roman" w:hAnsi="Times New Roman" w:eastAsia="仿宋_GB2312"/>
                <w:color w:val="auto"/>
                <w:kern w:val="0"/>
                <w:sz w:val="18"/>
                <w:szCs w:val="18"/>
                <w:lang w:val="en-US" w:eastAsia="zh-CN"/>
              </w:rPr>
              <w:t>67</w:t>
            </w:r>
          </w:p>
        </w:tc>
        <w:tc>
          <w:tcPr>
            <w:tcW w:w="931" w:type="dxa"/>
            <w:tcBorders>
              <w:top w:val="single" w:color="000000" w:sz="4" w:space="0"/>
              <w:left w:val="single" w:color="000000" w:sz="4" w:space="0"/>
              <w:bottom w:val="single" w:color="000000" w:sz="4" w:space="0"/>
              <w:right w:val="single" w:color="000000" w:sz="4" w:space="0"/>
            </w:tcBorders>
            <w:noWrap w:val="0"/>
            <w:vAlign w:val="center"/>
          </w:tcPr>
          <w:p w14:paraId="502142D7">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w:t>
            </w:r>
            <w:r>
              <w:rPr>
                <w:rFonts w:ascii="Times New Roman" w:hAnsi="Times New Roman" w:eastAsia="仿宋_GB2312"/>
                <w:color w:val="auto"/>
                <w:kern w:val="0"/>
                <w:sz w:val="18"/>
                <w:szCs w:val="18"/>
              </w:rPr>
              <w:t>自然资源局</w:t>
            </w:r>
          </w:p>
        </w:tc>
        <w:tc>
          <w:tcPr>
            <w:tcW w:w="2319" w:type="dxa"/>
            <w:tcBorders>
              <w:top w:val="single" w:color="000000" w:sz="4" w:space="0"/>
              <w:left w:val="single" w:color="000000" w:sz="4" w:space="0"/>
              <w:bottom w:val="single" w:color="000000" w:sz="4" w:space="0"/>
              <w:right w:val="single" w:color="000000" w:sz="4" w:space="0"/>
            </w:tcBorders>
            <w:noWrap w:val="0"/>
            <w:vAlign w:val="center"/>
          </w:tcPr>
          <w:p w14:paraId="7B0019F0">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建设工程、临时建设工程规划许可</w:t>
            </w:r>
          </w:p>
        </w:tc>
        <w:tc>
          <w:tcPr>
            <w:tcW w:w="2619" w:type="dxa"/>
            <w:tcBorders>
              <w:top w:val="single" w:color="000000" w:sz="4" w:space="0"/>
              <w:left w:val="single" w:color="000000" w:sz="4" w:space="0"/>
              <w:bottom w:val="single" w:color="000000" w:sz="4" w:space="0"/>
              <w:right w:val="single" w:color="000000" w:sz="4" w:space="0"/>
            </w:tcBorders>
            <w:noWrap w:val="0"/>
            <w:vAlign w:val="center"/>
          </w:tcPr>
          <w:p w14:paraId="38114F29">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县自然资源局</w:t>
            </w:r>
          </w:p>
        </w:tc>
        <w:tc>
          <w:tcPr>
            <w:tcW w:w="5031" w:type="dxa"/>
            <w:tcBorders>
              <w:top w:val="single" w:color="000000" w:sz="4" w:space="0"/>
              <w:left w:val="single" w:color="000000" w:sz="4" w:space="0"/>
              <w:bottom w:val="single" w:color="000000" w:sz="4" w:space="0"/>
              <w:right w:val="single" w:color="000000" w:sz="4" w:space="0"/>
            </w:tcBorders>
            <w:noWrap w:val="0"/>
            <w:vAlign w:val="center"/>
          </w:tcPr>
          <w:p w14:paraId="7AB8CBF7">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《中华人民共和国城乡规划法》</w:t>
            </w:r>
          </w:p>
        </w:tc>
        <w:tc>
          <w:tcPr>
            <w:tcW w:w="1851" w:type="dxa"/>
            <w:tcBorders>
              <w:top w:val="single" w:color="000000" w:sz="4" w:space="0"/>
              <w:left w:val="single" w:color="000000" w:sz="4" w:space="0"/>
              <w:bottom w:val="single" w:color="000000" w:sz="4" w:space="0"/>
              <w:right w:val="single" w:color="000000" w:sz="4" w:space="0"/>
            </w:tcBorders>
            <w:noWrap w:val="0"/>
            <w:vAlign w:val="center"/>
          </w:tcPr>
          <w:p w14:paraId="7A8E8369">
            <w:pPr>
              <w:widowControl/>
              <w:spacing w:line="280" w:lineRule="exact"/>
              <w:jc w:val="left"/>
              <w:rPr>
                <w:rFonts w:hint="eastAsia" w:ascii="Times New Roman" w:hAnsi="Times New Roman" w:eastAsia="仿宋_GB2312"/>
                <w:color w:val="auto"/>
                <w:kern w:val="0"/>
                <w:sz w:val="18"/>
                <w:szCs w:val="18"/>
                <w:lang w:eastAsia="zh-CN"/>
              </w:rPr>
            </w:pPr>
          </w:p>
        </w:tc>
      </w:tr>
      <w:tr w14:paraId="3B5A3A50">
        <w:tblPrEx>
          <w:tblCellMar>
            <w:top w:w="0" w:type="dxa"/>
            <w:left w:w="108" w:type="dxa"/>
            <w:bottom w:w="0" w:type="dxa"/>
            <w:right w:w="108" w:type="dxa"/>
          </w:tblCellMar>
        </w:tblPrEx>
        <w:trPr>
          <w:trHeight w:val="775" w:hRule="atLeast"/>
          <w:jc w:val="center"/>
        </w:trPr>
        <w:tc>
          <w:tcPr>
            <w:tcW w:w="652" w:type="dxa"/>
            <w:tcBorders>
              <w:top w:val="single" w:color="000000" w:sz="4" w:space="0"/>
              <w:left w:val="single" w:color="000000" w:sz="4" w:space="0"/>
              <w:bottom w:val="single" w:color="000000" w:sz="4" w:space="0"/>
              <w:right w:val="single" w:color="000000" w:sz="4" w:space="0"/>
            </w:tcBorders>
            <w:noWrap/>
            <w:vAlign w:val="center"/>
          </w:tcPr>
          <w:p w14:paraId="1B864CDB">
            <w:pPr>
              <w:widowControl/>
              <w:spacing w:line="280" w:lineRule="exact"/>
              <w:jc w:val="center"/>
              <w:rPr>
                <w:rFonts w:hint="default" w:ascii="Times New Roman" w:hAnsi="Times New Roman" w:eastAsia="仿宋_GB2312"/>
                <w:color w:val="auto"/>
                <w:kern w:val="0"/>
                <w:sz w:val="18"/>
                <w:szCs w:val="18"/>
                <w:lang w:val="en-US" w:eastAsia="zh-CN"/>
              </w:rPr>
            </w:pPr>
            <w:r>
              <w:rPr>
                <w:rFonts w:hint="eastAsia" w:ascii="Times New Roman" w:hAnsi="Times New Roman" w:eastAsia="仿宋_GB2312"/>
                <w:color w:val="auto"/>
                <w:kern w:val="0"/>
                <w:sz w:val="18"/>
                <w:szCs w:val="18"/>
                <w:lang w:val="en-US" w:eastAsia="zh-CN"/>
              </w:rPr>
              <w:t>68</w:t>
            </w:r>
          </w:p>
        </w:tc>
        <w:tc>
          <w:tcPr>
            <w:tcW w:w="931" w:type="dxa"/>
            <w:tcBorders>
              <w:top w:val="single" w:color="000000" w:sz="4" w:space="0"/>
              <w:left w:val="single" w:color="000000" w:sz="4" w:space="0"/>
              <w:bottom w:val="single" w:color="000000" w:sz="4" w:space="0"/>
              <w:right w:val="single" w:color="000000" w:sz="4" w:space="0"/>
            </w:tcBorders>
            <w:noWrap w:val="0"/>
            <w:vAlign w:val="center"/>
          </w:tcPr>
          <w:p w14:paraId="238A9E17">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w:t>
            </w:r>
            <w:r>
              <w:rPr>
                <w:rFonts w:ascii="Times New Roman" w:hAnsi="Times New Roman" w:eastAsia="仿宋_GB2312"/>
                <w:color w:val="auto"/>
                <w:kern w:val="0"/>
                <w:sz w:val="18"/>
                <w:szCs w:val="18"/>
              </w:rPr>
              <w:t>自然资源局</w:t>
            </w:r>
          </w:p>
        </w:tc>
        <w:tc>
          <w:tcPr>
            <w:tcW w:w="2319" w:type="dxa"/>
            <w:tcBorders>
              <w:top w:val="single" w:color="000000" w:sz="4" w:space="0"/>
              <w:left w:val="single" w:color="000000" w:sz="4" w:space="0"/>
              <w:bottom w:val="single" w:color="000000" w:sz="4" w:space="0"/>
              <w:right w:val="single" w:color="000000" w:sz="4" w:space="0"/>
            </w:tcBorders>
            <w:noWrap w:val="0"/>
            <w:vAlign w:val="center"/>
          </w:tcPr>
          <w:p w14:paraId="751D58AD">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乡村建设规划许可</w:t>
            </w:r>
          </w:p>
        </w:tc>
        <w:tc>
          <w:tcPr>
            <w:tcW w:w="2619" w:type="dxa"/>
            <w:tcBorders>
              <w:top w:val="single" w:color="000000" w:sz="4" w:space="0"/>
              <w:left w:val="single" w:color="000000" w:sz="4" w:space="0"/>
              <w:bottom w:val="single" w:color="000000" w:sz="4" w:space="0"/>
              <w:right w:val="single" w:color="000000" w:sz="4" w:space="0"/>
            </w:tcBorders>
            <w:noWrap w:val="0"/>
            <w:vAlign w:val="center"/>
          </w:tcPr>
          <w:p w14:paraId="3CEBD3B3">
            <w:pPr>
              <w:widowControl/>
              <w:spacing w:line="280" w:lineRule="exact"/>
              <w:jc w:val="center"/>
              <w:rPr>
                <w:rFonts w:hint="eastAsia" w:ascii="Times New Roman" w:hAnsi="Times New Roman" w:eastAsia="仿宋_GB2312"/>
                <w:color w:val="auto"/>
                <w:kern w:val="0"/>
                <w:sz w:val="18"/>
                <w:szCs w:val="18"/>
                <w:lang w:eastAsia="zh-CN"/>
              </w:rPr>
            </w:pPr>
            <w:r>
              <w:rPr>
                <w:rFonts w:hint="eastAsia" w:ascii="Times New Roman" w:hAnsi="Times New Roman" w:eastAsia="仿宋_GB2312"/>
                <w:color w:val="auto"/>
                <w:kern w:val="0"/>
                <w:sz w:val="18"/>
                <w:szCs w:val="18"/>
                <w:lang w:eastAsia="zh-CN"/>
              </w:rPr>
              <w:t>县自然资源局</w:t>
            </w:r>
          </w:p>
        </w:tc>
        <w:tc>
          <w:tcPr>
            <w:tcW w:w="5031" w:type="dxa"/>
            <w:tcBorders>
              <w:top w:val="single" w:color="000000" w:sz="4" w:space="0"/>
              <w:left w:val="single" w:color="000000" w:sz="4" w:space="0"/>
              <w:bottom w:val="single" w:color="000000" w:sz="4" w:space="0"/>
              <w:right w:val="single" w:color="000000" w:sz="4" w:space="0"/>
            </w:tcBorders>
            <w:noWrap w:val="0"/>
            <w:vAlign w:val="center"/>
          </w:tcPr>
          <w:p w14:paraId="726B82F0">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《中华人民共和国城乡规划法》</w:t>
            </w:r>
          </w:p>
        </w:tc>
        <w:tc>
          <w:tcPr>
            <w:tcW w:w="1851" w:type="dxa"/>
            <w:tcBorders>
              <w:top w:val="single" w:color="000000" w:sz="4" w:space="0"/>
              <w:left w:val="single" w:color="000000" w:sz="4" w:space="0"/>
              <w:bottom w:val="single" w:color="000000" w:sz="4" w:space="0"/>
              <w:right w:val="single" w:color="000000" w:sz="4" w:space="0"/>
            </w:tcBorders>
            <w:noWrap w:val="0"/>
            <w:vAlign w:val="center"/>
          </w:tcPr>
          <w:p w14:paraId="0DE15AC8">
            <w:pPr>
              <w:widowControl/>
              <w:spacing w:line="280" w:lineRule="exact"/>
              <w:jc w:val="left"/>
              <w:rPr>
                <w:rFonts w:ascii="Times New Roman" w:hAnsi="Times New Roman" w:eastAsia="仿宋_GB2312"/>
                <w:color w:val="auto"/>
                <w:kern w:val="0"/>
                <w:sz w:val="18"/>
                <w:szCs w:val="18"/>
              </w:rPr>
            </w:pPr>
          </w:p>
        </w:tc>
      </w:tr>
      <w:tr w14:paraId="3090C8C0">
        <w:tblPrEx>
          <w:tblCellMar>
            <w:top w:w="0" w:type="dxa"/>
            <w:left w:w="108" w:type="dxa"/>
            <w:bottom w:w="0" w:type="dxa"/>
            <w:right w:w="108" w:type="dxa"/>
          </w:tblCellMar>
        </w:tblPrEx>
        <w:trPr>
          <w:trHeight w:val="946" w:hRule="atLeast"/>
          <w:jc w:val="center"/>
        </w:trPr>
        <w:tc>
          <w:tcPr>
            <w:tcW w:w="652" w:type="dxa"/>
            <w:tcBorders>
              <w:top w:val="single" w:color="000000" w:sz="4" w:space="0"/>
              <w:left w:val="single" w:color="000000" w:sz="4" w:space="0"/>
              <w:bottom w:val="single" w:color="000000" w:sz="4" w:space="0"/>
              <w:right w:val="single" w:color="000000" w:sz="4" w:space="0"/>
            </w:tcBorders>
            <w:noWrap/>
            <w:vAlign w:val="center"/>
          </w:tcPr>
          <w:p w14:paraId="6306C392">
            <w:pPr>
              <w:widowControl/>
              <w:spacing w:line="280" w:lineRule="exact"/>
              <w:jc w:val="center"/>
              <w:rPr>
                <w:rFonts w:hint="default" w:ascii="Times New Roman" w:hAnsi="Times New Roman" w:eastAsia="仿宋_GB2312"/>
                <w:color w:val="auto"/>
                <w:kern w:val="0"/>
                <w:sz w:val="18"/>
                <w:szCs w:val="18"/>
                <w:lang w:val="en-US" w:eastAsia="zh-CN"/>
              </w:rPr>
            </w:pPr>
            <w:r>
              <w:rPr>
                <w:rFonts w:hint="eastAsia" w:ascii="Times New Roman" w:hAnsi="Times New Roman" w:eastAsia="仿宋_GB2312"/>
                <w:color w:val="auto"/>
                <w:kern w:val="0"/>
                <w:sz w:val="18"/>
                <w:szCs w:val="18"/>
                <w:lang w:val="en-US" w:eastAsia="zh-CN"/>
              </w:rPr>
              <w:t>69</w:t>
            </w:r>
          </w:p>
        </w:tc>
        <w:tc>
          <w:tcPr>
            <w:tcW w:w="931" w:type="dxa"/>
            <w:tcBorders>
              <w:top w:val="single" w:color="000000" w:sz="4" w:space="0"/>
              <w:left w:val="single" w:color="000000" w:sz="4" w:space="0"/>
              <w:bottom w:val="single" w:color="000000" w:sz="4" w:space="0"/>
              <w:right w:val="single" w:color="000000" w:sz="4" w:space="0"/>
            </w:tcBorders>
            <w:noWrap w:val="0"/>
            <w:vAlign w:val="center"/>
          </w:tcPr>
          <w:p w14:paraId="7315B6A8">
            <w:pPr>
              <w:widowControl/>
              <w:spacing w:line="280" w:lineRule="exact"/>
              <w:jc w:val="center"/>
              <w:rPr>
                <w:rFonts w:ascii="Times New Roman" w:hAnsi="Times New Roman" w:eastAsia="仿宋_GB2312"/>
                <w:color w:val="auto"/>
                <w:spacing w:val="-12"/>
                <w:kern w:val="0"/>
                <w:sz w:val="18"/>
                <w:szCs w:val="18"/>
              </w:rPr>
            </w:pPr>
            <w:r>
              <w:rPr>
                <w:rFonts w:hint="eastAsia" w:ascii="Times New Roman" w:hAnsi="Times New Roman" w:eastAsia="仿宋_GB2312"/>
                <w:color w:val="auto"/>
                <w:kern w:val="0"/>
                <w:sz w:val="18"/>
                <w:szCs w:val="18"/>
                <w:lang w:eastAsia="zh-CN"/>
              </w:rPr>
              <w:t>县</w:t>
            </w:r>
            <w:r>
              <w:rPr>
                <w:rFonts w:ascii="Times New Roman" w:hAnsi="Times New Roman" w:eastAsia="仿宋_GB2312"/>
                <w:color w:val="auto"/>
                <w:spacing w:val="-12"/>
                <w:kern w:val="0"/>
                <w:sz w:val="18"/>
                <w:szCs w:val="18"/>
              </w:rPr>
              <w:t>住房和城乡建设局</w:t>
            </w:r>
          </w:p>
        </w:tc>
        <w:tc>
          <w:tcPr>
            <w:tcW w:w="2319" w:type="dxa"/>
            <w:tcBorders>
              <w:top w:val="single" w:color="000000" w:sz="4" w:space="0"/>
              <w:left w:val="single" w:color="000000" w:sz="4" w:space="0"/>
              <w:bottom w:val="single" w:color="000000" w:sz="4" w:space="0"/>
              <w:right w:val="single" w:color="000000" w:sz="4" w:space="0"/>
            </w:tcBorders>
            <w:noWrap w:val="0"/>
            <w:vAlign w:val="center"/>
          </w:tcPr>
          <w:p w14:paraId="019A9EB5">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建筑工程施工许可</w:t>
            </w:r>
          </w:p>
        </w:tc>
        <w:tc>
          <w:tcPr>
            <w:tcW w:w="2619" w:type="dxa"/>
            <w:tcBorders>
              <w:top w:val="single" w:color="000000" w:sz="4" w:space="0"/>
              <w:left w:val="single" w:color="000000" w:sz="4" w:space="0"/>
              <w:bottom w:val="single" w:color="000000" w:sz="4" w:space="0"/>
              <w:right w:val="single" w:color="000000" w:sz="4" w:space="0"/>
            </w:tcBorders>
            <w:noWrap w:val="0"/>
            <w:vAlign w:val="center"/>
          </w:tcPr>
          <w:p w14:paraId="1764E03A">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县住房和城乡建设局</w:t>
            </w:r>
          </w:p>
        </w:tc>
        <w:tc>
          <w:tcPr>
            <w:tcW w:w="5031" w:type="dxa"/>
            <w:tcBorders>
              <w:top w:val="single" w:color="000000" w:sz="4" w:space="0"/>
              <w:left w:val="single" w:color="000000" w:sz="4" w:space="0"/>
              <w:bottom w:val="single" w:color="000000" w:sz="4" w:space="0"/>
              <w:right w:val="single" w:color="000000" w:sz="4" w:space="0"/>
            </w:tcBorders>
            <w:noWrap w:val="0"/>
            <w:vAlign w:val="center"/>
          </w:tcPr>
          <w:p w14:paraId="62CDDF5B">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w:t>
            </w:r>
            <w:r>
              <w:rPr>
                <w:rFonts w:hint="eastAsia" w:ascii="Times New Roman" w:hAnsi="Times New Roman" w:eastAsia="仿宋_GB2312"/>
                <w:color w:val="auto"/>
                <w:kern w:val="0"/>
                <w:sz w:val="18"/>
                <w:szCs w:val="18"/>
                <w:lang w:eastAsia="zh-CN"/>
              </w:rPr>
              <w:t>中华人民共和国</w:t>
            </w:r>
            <w:r>
              <w:rPr>
                <w:rFonts w:ascii="Times New Roman" w:hAnsi="Times New Roman" w:eastAsia="仿宋_GB2312"/>
                <w:color w:val="auto"/>
                <w:kern w:val="0"/>
                <w:sz w:val="18"/>
                <w:szCs w:val="18"/>
              </w:rPr>
              <w:t>建筑法》</w:t>
            </w:r>
            <w:r>
              <w:rPr>
                <w:rFonts w:ascii="Times New Roman" w:hAnsi="Times New Roman" w:eastAsia="仿宋_GB2312"/>
                <w:color w:val="auto"/>
                <w:kern w:val="0"/>
                <w:sz w:val="18"/>
                <w:szCs w:val="18"/>
              </w:rPr>
              <w:br w:type="textWrapping"/>
            </w:r>
            <w:r>
              <w:rPr>
                <w:rFonts w:ascii="Times New Roman" w:hAnsi="Times New Roman" w:eastAsia="仿宋_GB2312"/>
                <w:color w:val="auto"/>
                <w:kern w:val="0"/>
                <w:sz w:val="18"/>
                <w:szCs w:val="18"/>
              </w:rPr>
              <w:t>《建筑工程施工许可管理办法》</w:t>
            </w:r>
          </w:p>
        </w:tc>
        <w:tc>
          <w:tcPr>
            <w:tcW w:w="1851" w:type="dxa"/>
            <w:tcBorders>
              <w:top w:val="single" w:color="000000" w:sz="4" w:space="0"/>
              <w:left w:val="single" w:color="000000" w:sz="4" w:space="0"/>
              <w:bottom w:val="single" w:color="000000" w:sz="4" w:space="0"/>
              <w:right w:val="single" w:color="000000" w:sz="4" w:space="0"/>
            </w:tcBorders>
            <w:noWrap w:val="0"/>
            <w:vAlign w:val="center"/>
          </w:tcPr>
          <w:p w14:paraId="4CBD276B">
            <w:pPr>
              <w:widowControl/>
              <w:spacing w:line="280" w:lineRule="exact"/>
              <w:jc w:val="left"/>
              <w:rPr>
                <w:rFonts w:ascii="Times New Roman" w:hAnsi="Times New Roman" w:eastAsia="仿宋_GB2312"/>
                <w:color w:val="auto"/>
                <w:kern w:val="0"/>
                <w:sz w:val="18"/>
                <w:szCs w:val="18"/>
              </w:rPr>
            </w:pPr>
          </w:p>
        </w:tc>
      </w:tr>
      <w:tr w14:paraId="0EED7A61">
        <w:tblPrEx>
          <w:tblCellMar>
            <w:top w:w="0" w:type="dxa"/>
            <w:left w:w="108" w:type="dxa"/>
            <w:bottom w:w="0" w:type="dxa"/>
            <w:right w:w="108" w:type="dxa"/>
          </w:tblCellMar>
        </w:tblPrEx>
        <w:trPr>
          <w:trHeight w:val="807" w:hRule="atLeast"/>
          <w:jc w:val="center"/>
        </w:trPr>
        <w:tc>
          <w:tcPr>
            <w:tcW w:w="652" w:type="dxa"/>
            <w:tcBorders>
              <w:top w:val="single" w:color="000000" w:sz="4" w:space="0"/>
              <w:left w:val="single" w:color="000000" w:sz="4" w:space="0"/>
              <w:bottom w:val="single" w:color="000000" w:sz="4" w:space="0"/>
              <w:right w:val="single" w:color="000000" w:sz="4" w:space="0"/>
            </w:tcBorders>
            <w:noWrap/>
            <w:vAlign w:val="center"/>
          </w:tcPr>
          <w:p w14:paraId="6D7B9216">
            <w:pPr>
              <w:widowControl/>
              <w:spacing w:line="280" w:lineRule="exact"/>
              <w:jc w:val="center"/>
              <w:rPr>
                <w:rFonts w:hint="default" w:ascii="Times New Roman" w:hAnsi="Times New Roman" w:eastAsia="仿宋_GB2312"/>
                <w:color w:val="auto"/>
                <w:kern w:val="0"/>
                <w:sz w:val="18"/>
                <w:szCs w:val="18"/>
                <w:lang w:val="en-US" w:eastAsia="zh-CN"/>
              </w:rPr>
            </w:pPr>
            <w:r>
              <w:rPr>
                <w:rFonts w:hint="eastAsia" w:ascii="Times New Roman" w:hAnsi="Times New Roman" w:eastAsia="仿宋_GB2312"/>
                <w:color w:val="auto"/>
                <w:kern w:val="0"/>
                <w:sz w:val="18"/>
                <w:szCs w:val="18"/>
                <w:lang w:val="en-US" w:eastAsia="zh-CN"/>
              </w:rPr>
              <w:t>70</w:t>
            </w:r>
          </w:p>
        </w:tc>
        <w:tc>
          <w:tcPr>
            <w:tcW w:w="931" w:type="dxa"/>
            <w:tcBorders>
              <w:top w:val="single" w:color="000000" w:sz="4" w:space="0"/>
              <w:left w:val="single" w:color="000000" w:sz="4" w:space="0"/>
              <w:bottom w:val="single" w:color="000000" w:sz="4" w:space="0"/>
              <w:right w:val="single" w:color="000000" w:sz="4" w:space="0"/>
            </w:tcBorders>
            <w:noWrap w:val="0"/>
            <w:vAlign w:val="center"/>
          </w:tcPr>
          <w:p w14:paraId="0DBAA6C8">
            <w:pPr>
              <w:widowControl/>
              <w:spacing w:line="280" w:lineRule="exact"/>
              <w:jc w:val="center"/>
              <w:rPr>
                <w:rFonts w:ascii="Times New Roman" w:hAnsi="Times New Roman" w:eastAsia="仿宋_GB2312"/>
                <w:color w:val="auto"/>
                <w:spacing w:val="-12"/>
                <w:kern w:val="0"/>
                <w:sz w:val="18"/>
                <w:szCs w:val="18"/>
              </w:rPr>
            </w:pPr>
            <w:r>
              <w:rPr>
                <w:rFonts w:hint="eastAsia" w:ascii="Times New Roman" w:hAnsi="Times New Roman" w:eastAsia="仿宋_GB2312"/>
                <w:color w:val="auto"/>
                <w:kern w:val="0"/>
                <w:sz w:val="18"/>
                <w:szCs w:val="18"/>
                <w:lang w:eastAsia="zh-CN"/>
              </w:rPr>
              <w:t>县</w:t>
            </w:r>
            <w:r>
              <w:rPr>
                <w:rFonts w:ascii="Times New Roman" w:hAnsi="Times New Roman" w:eastAsia="仿宋_GB2312"/>
                <w:color w:val="auto"/>
                <w:spacing w:val="-12"/>
                <w:kern w:val="0"/>
                <w:sz w:val="18"/>
                <w:szCs w:val="18"/>
              </w:rPr>
              <w:t>住房和城乡建设局</w:t>
            </w:r>
          </w:p>
        </w:tc>
        <w:tc>
          <w:tcPr>
            <w:tcW w:w="2319" w:type="dxa"/>
            <w:tcBorders>
              <w:top w:val="single" w:color="000000" w:sz="4" w:space="0"/>
              <w:left w:val="single" w:color="000000" w:sz="4" w:space="0"/>
              <w:bottom w:val="single" w:color="000000" w:sz="4" w:space="0"/>
              <w:right w:val="single" w:color="000000" w:sz="4" w:space="0"/>
            </w:tcBorders>
            <w:noWrap w:val="0"/>
            <w:vAlign w:val="center"/>
          </w:tcPr>
          <w:p w14:paraId="1894D03D">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商品房预售许可</w:t>
            </w:r>
          </w:p>
        </w:tc>
        <w:tc>
          <w:tcPr>
            <w:tcW w:w="2619" w:type="dxa"/>
            <w:tcBorders>
              <w:top w:val="single" w:color="000000" w:sz="4" w:space="0"/>
              <w:left w:val="single" w:color="000000" w:sz="4" w:space="0"/>
              <w:bottom w:val="single" w:color="000000" w:sz="4" w:space="0"/>
              <w:right w:val="single" w:color="000000" w:sz="4" w:space="0"/>
            </w:tcBorders>
            <w:noWrap w:val="0"/>
            <w:vAlign w:val="center"/>
          </w:tcPr>
          <w:p w14:paraId="2066EEC3">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县住房和城乡建设局</w:t>
            </w:r>
          </w:p>
        </w:tc>
        <w:tc>
          <w:tcPr>
            <w:tcW w:w="5031" w:type="dxa"/>
            <w:tcBorders>
              <w:top w:val="single" w:color="000000" w:sz="4" w:space="0"/>
              <w:left w:val="single" w:color="000000" w:sz="4" w:space="0"/>
              <w:bottom w:val="single" w:color="000000" w:sz="4" w:space="0"/>
              <w:right w:val="single" w:color="000000" w:sz="4" w:space="0"/>
            </w:tcBorders>
            <w:noWrap w:val="0"/>
            <w:vAlign w:val="center"/>
          </w:tcPr>
          <w:p w14:paraId="2119D53D">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w:t>
            </w:r>
            <w:r>
              <w:rPr>
                <w:rFonts w:hint="eastAsia" w:ascii="Times New Roman" w:hAnsi="Times New Roman" w:eastAsia="仿宋_GB2312"/>
                <w:color w:val="auto"/>
                <w:kern w:val="0"/>
                <w:sz w:val="18"/>
                <w:szCs w:val="18"/>
                <w:lang w:eastAsia="zh-CN"/>
              </w:rPr>
              <w:t>中华人民共和国</w:t>
            </w:r>
            <w:r>
              <w:rPr>
                <w:rFonts w:ascii="Times New Roman" w:hAnsi="Times New Roman" w:eastAsia="仿宋_GB2312"/>
                <w:color w:val="auto"/>
                <w:kern w:val="0"/>
                <w:sz w:val="18"/>
                <w:szCs w:val="18"/>
              </w:rPr>
              <w:t>城市房地产管理法》</w:t>
            </w:r>
          </w:p>
        </w:tc>
        <w:tc>
          <w:tcPr>
            <w:tcW w:w="1851" w:type="dxa"/>
            <w:tcBorders>
              <w:top w:val="single" w:color="000000" w:sz="4" w:space="0"/>
              <w:left w:val="single" w:color="000000" w:sz="4" w:space="0"/>
              <w:bottom w:val="single" w:color="000000" w:sz="4" w:space="0"/>
              <w:right w:val="single" w:color="000000" w:sz="4" w:space="0"/>
            </w:tcBorders>
            <w:noWrap w:val="0"/>
            <w:vAlign w:val="center"/>
          </w:tcPr>
          <w:p w14:paraId="2C4A034B">
            <w:pPr>
              <w:widowControl/>
              <w:spacing w:line="280" w:lineRule="exact"/>
              <w:jc w:val="left"/>
              <w:rPr>
                <w:rFonts w:ascii="Times New Roman" w:hAnsi="Times New Roman" w:eastAsia="仿宋_GB2312"/>
                <w:color w:val="auto"/>
                <w:kern w:val="0"/>
                <w:sz w:val="18"/>
                <w:szCs w:val="18"/>
              </w:rPr>
            </w:pPr>
          </w:p>
        </w:tc>
      </w:tr>
      <w:tr w14:paraId="4C4802C3">
        <w:tblPrEx>
          <w:tblCellMar>
            <w:top w:w="0" w:type="dxa"/>
            <w:left w:w="108" w:type="dxa"/>
            <w:bottom w:w="0" w:type="dxa"/>
            <w:right w:w="108" w:type="dxa"/>
          </w:tblCellMar>
        </w:tblPrEx>
        <w:trPr>
          <w:trHeight w:val="851" w:hRule="atLeast"/>
          <w:jc w:val="center"/>
        </w:trPr>
        <w:tc>
          <w:tcPr>
            <w:tcW w:w="652" w:type="dxa"/>
            <w:tcBorders>
              <w:top w:val="single" w:color="000000" w:sz="4" w:space="0"/>
              <w:left w:val="single" w:color="000000" w:sz="4" w:space="0"/>
              <w:bottom w:val="single" w:color="000000" w:sz="4" w:space="0"/>
              <w:right w:val="single" w:color="000000" w:sz="4" w:space="0"/>
            </w:tcBorders>
            <w:noWrap/>
            <w:vAlign w:val="center"/>
          </w:tcPr>
          <w:p w14:paraId="072F0052">
            <w:pPr>
              <w:widowControl/>
              <w:spacing w:line="280" w:lineRule="exact"/>
              <w:jc w:val="center"/>
              <w:rPr>
                <w:rFonts w:hint="default" w:ascii="Times New Roman" w:hAnsi="Times New Roman" w:eastAsia="仿宋_GB2312"/>
                <w:color w:val="auto"/>
                <w:kern w:val="0"/>
                <w:sz w:val="18"/>
                <w:szCs w:val="18"/>
                <w:lang w:val="en-US" w:eastAsia="zh-CN"/>
              </w:rPr>
            </w:pPr>
            <w:r>
              <w:rPr>
                <w:rFonts w:hint="eastAsia" w:ascii="Times New Roman" w:hAnsi="Times New Roman" w:eastAsia="仿宋_GB2312"/>
                <w:color w:val="auto"/>
                <w:kern w:val="0"/>
                <w:sz w:val="18"/>
                <w:szCs w:val="18"/>
                <w:lang w:val="en-US" w:eastAsia="zh-CN"/>
              </w:rPr>
              <w:t>71</w:t>
            </w:r>
          </w:p>
        </w:tc>
        <w:tc>
          <w:tcPr>
            <w:tcW w:w="931" w:type="dxa"/>
            <w:tcBorders>
              <w:top w:val="single" w:color="000000" w:sz="4" w:space="0"/>
              <w:left w:val="single" w:color="000000" w:sz="4" w:space="0"/>
              <w:bottom w:val="single" w:color="000000" w:sz="4" w:space="0"/>
              <w:right w:val="single" w:color="000000" w:sz="4" w:space="0"/>
            </w:tcBorders>
            <w:noWrap w:val="0"/>
            <w:vAlign w:val="center"/>
          </w:tcPr>
          <w:p w14:paraId="4CC1B87D">
            <w:pPr>
              <w:widowControl/>
              <w:spacing w:line="280" w:lineRule="exact"/>
              <w:jc w:val="center"/>
              <w:rPr>
                <w:rFonts w:ascii="Times New Roman" w:hAnsi="Times New Roman" w:eastAsia="仿宋_GB2312"/>
                <w:color w:val="auto"/>
                <w:spacing w:val="-12"/>
                <w:kern w:val="0"/>
                <w:sz w:val="18"/>
                <w:szCs w:val="18"/>
              </w:rPr>
            </w:pPr>
            <w:r>
              <w:rPr>
                <w:rFonts w:hint="eastAsia" w:ascii="Times New Roman" w:hAnsi="Times New Roman" w:eastAsia="仿宋_GB2312"/>
                <w:color w:val="auto"/>
                <w:kern w:val="0"/>
                <w:sz w:val="18"/>
                <w:szCs w:val="18"/>
                <w:lang w:eastAsia="zh-CN"/>
              </w:rPr>
              <w:t>县</w:t>
            </w:r>
            <w:r>
              <w:rPr>
                <w:rFonts w:ascii="Times New Roman" w:hAnsi="Times New Roman" w:eastAsia="仿宋_GB2312"/>
                <w:color w:val="auto"/>
                <w:spacing w:val="-12"/>
                <w:kern w:val="0"/>
                <w:sz w:val="18"/>
                <w:szCs w:val="18"/>
              </w:rPr>
              <w:t>住房和城乡建设局</w:t>
            </w:r>
          </w:p>
        </w:tc>
        <w:tc>
          <w:tcPr>
            <w:tcW w:w="2319" w:type="dxa"/>
            <w:tcBorders>
              <w:top w:val="single" w:color="000000" w:sz="4" w:space="0"/>
              <w:left w:val="single" w:color="000000" w:sz="4" w:space="0"/>
              <w:bottom w:val="single" w:color="000000" w:sz="4" w:space="0"/>
              <w:right w:val="single" w:color="000000" w:sz="4" w:space="0"/>
            </w:tcBorders>
            <w:noWrap w:val="0"/>
            <w:vAlign w:val="center"/>
          </w:tcPr>
          <w:p w14:paraId="290F1C38">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关闭、闲置、拆除城市环境卫生设施许可</w:t>
            </w:r>
          </w:p>
        </w:tc>
        <w:tc>
          <w:tcPr>
            <w:tcW w:w="2619" w:type="dxa"/>
            <w:tcBorders>
              <w:top w:val="single" w:color="000000" w:sz="4" w:space="0"/>
              <w:left w:val="single" w:color="000000" w:sz="4" w:space="0"/>
              <w:bottom w:val="single" w:color="000000" w:sz="4" w:space="0"/>
              <w:right w:val="single" w:color="000000" w:sz="4" w:space="0"/>
            </w:tcBorders>
            <w:noWrap w:val="0"/>
            <w:vAlign w:val="center"/>
          </w:tcPr>
          <w:p w14:paraId="0A94A59E">
            <w:pPr>
              <w:widowControl/>
              <w:spacing w:line="280" w:lineRule="exact"/>
              <w:jc w:val="center"/>
              <w:rPr>
                <w:rFonts w:hint="eastAsia" w:ascii="Times New Roman" w:hAnsi="Times New Roman" w:eastAsia="仿宋_GB2312"/>
                <w:color w:val="auto"/>
                <w:kern w:val="0"/>
                <w:sz w:val="18"/>
                <w:szCs w:val="18"/>
                <w:lang w:eastAsia="zh-CN"/>
              </w:rPr>
            </w:pPr>
            <w:r>
              <w:rPr>
                <w:rFonts w:hint="eastAsia" w:ascii="Times New Roman" w:hAnsi="Times New Roman" w:eastAsia="仿宋_GB2312"/>
                <w:color w:val="auto"/>
                <w:kern w:val="0"/>
                <w:sz w:val="18"/>
                <w:szCs w:val="18"/>
                <w:lang w:eastAsia="zh-CN"/>
              </w:rPr>
              <w:t>县住房和城乡建设局</w:t>
            </w:r>
          </w:p>
        </w:tc>
        <w:tc>
          <w:tcPr>
            <w:tcW w:w="5031" w:type="dxa"/>
            <w:tcBorders>
              <w:top w:val="single" w:color="000000" w:sz="4" w:space="0"/>
              <w:left w:val="single" w:color="000000" w:sz="4" w:space="0"/>
              <w:bottom w:val="single" w:color="000000" w:sz="4" w:space="0"/>
              <w:right w:val="single" w:color="000000" w:sz="4" w:space="0"/>
            </w:tcBorders>
            <w:noWrap w:val="0"/>
            <w:vAlign w:val="center"/>
          </w:tcPr>
          <w:p w14:paraId="4A8D7612">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w:t>
            </w:r>
            <w:r>
              <w:rPr>
                <w:rFonts w:hint="eastAsia" w:ascii="Times New Roman" w:hAnsi="Times New Roman" w:eastAsia="仿宋_GB2312"/>
                <w:color w:val="auto"/>
                <w:kern w:val="0"/>
                <w:sz w:val="18"/>
                <w:szCs w:val="18"/>
                <w:lang w:eastAsia="zh-CN"/>
              </w:rPr>
              <w:t>中华人民共和国</w:t>
            </w:r>
            <w:r>
              <w:rPr>
                <w:rFonts w:ascii="Times New Roman" w:hAnsi="Times New Roman" w:eastAsia="仿宋_GB2312"/>
                <w:color w:val="auto"/>
                <w:kern w:val="0"/>
                <w:sz w:val="18"/>
                <w:szCs w:val="18"/>
              </w:rPr>
              <w:t>固体废物污染环境防治法》</w:t>
            </w:r>
          </w:p>
        </w:tc>
        <w:tc>
          <w:tcPr>
            <w:tcW w:w="1851" w:type="dxa"/>
            <w:tcBorders>
              <w:top w:val="single" w:color="000000" w:sz="4" w:space="0"/>
              <w:left w:val="single" w:color="000000" w:sz="4" w:space="0"/>
              <w:bottom w:val="single" w:color="000000" w:sz="4" w:space="0"/>
              <w:right w:val="single" w:color="000000" w:sz="4" w:space="0"/>
            </w:tcBorders>
            <w:noWrap w:val="0"/>
            <w:vAlign w:val="center"/>
          </w:tcPr>
          <w:p w14:paraId="756B776B">
            <w:pPr>
              <w:widowControl/>
              <w:spacing w:line="280" w:lineRule="exact"/>
              <w:jc w:val="left"/>
              <w:rPr>
                <w:rFonts w:ascii="Times New Roman" w:hAnsi="Times New Roman" w:eastAsia="仿宋_GB2312"/>
                <w:color w:val="auto"/>
                <w:kern w:val="0"/>
                <w:sz w:val="18"/>
                <w:szCs w:val="18"/>
              </w:rPr>
            </w:pPr>
          </w:p>
        </w:tc>
      </w:tr>
      <w:tr w14:paraId="1E426746">
        <w:tblPrEx>
          <w:tblCellMar>
            <w:top w:w="0" w:type="dxa"/>
            <w:left w:w="108" w:type="dxa"/>
            <w:bottom w:w="0" w:type="dxa"/>
            <w:right w:w="108" w:type="dxa"/>
          </w:tblCellMar>
        </w:tblPrEx>
        <w:trPr>
          <w:trHeight w:val="1005" w:hRule="atLeast"/>
          <w:jc w:val="center"/>
        </w:trPr>
        <w:tc>
          <w:tcPr>
            <w:tcW w:w="652" w:type="dxa"/>
            <w:tcBorders>
              <w:top w:val="single" w:color="000000" w:sz="4" w:space="0"/>
              <w:left w:val="single" w:color="000000" w:sz="4" w:space="0"/>
              <w:bottom w:val="single" w:color="000000" w:sz="4" w:space="0"/>
              <w:right w:val="single" w:color="000000" w:sz="4" w:space="0"/>
            </w:tcBorders>
            <w:noWrap/>
            <w:vAlign w:val="center"/>
          </w:tcPr>
          <w:p w14:paraId="07C9C4F3">
            <w:pPr>
              <w:widowControl/>
              <w:spacing w:line="280" w:lineRule="exact"/>
              <w:jc w:val="center"/>
              <w:rPr>
                <w:rFonts w:hint="default" w:ascii="Times New Roman" w:hAnsi="Times New Roman" w:eastAsia="仿宋_GB2312"/>
                <w:color w:val="auto"/>
                <w:kern w:val="0"/>
                <w:sz w:val="18"/>
                <w:szCs w:val="18"/>
                <w:lang w:val="en-US" w:eastAsia="zh-CN"/>
              </w:rPr>
            </w:pPr>
            <w:r>
              <w:rPr>
                <w:rFonts w:hint="eastAsia" w:ascii="Times New Roman" w:hAnsi="Times New Roman" w:eastAsia="仿宋_GB2312"/>
                <w:color w:val="auto"/>
                <w:kern w:val="0"/>
                <w:sz w:val="18"/>
                <w:szCs w:val="18"/>
                <w:lang w:val="en-US" w:eastAsia="zh-CN"/>
              </w:rPr>
              <w:t>72</w:t>
            </w:r>
          </w:p>
        </w:tc>
        <w:tc>
          <w:tcPr>
            <w:tcW w:w="931" w:type="dxa"/>
            <w:tcBorders>
              <w:top w:val="single" w:color="000000" w:sz="4" w:space="0"/>
              <w:left w:val="single" w:color="000000" w:sz="4" w:space="0"/>
              <w:bottom w:val="single" w:color="000000" w:sz="4" w:space="0"/>
              <w:right w:val="single" w:color="000000" w:sz="4" w:space="0"/>
            </w:tcBorders>
            <w:noWrap w:val="0"/>
            <w:vAlign w:val="center"/>
          </w:tcPr>
          <w:p w14:paraId="0CB3E196">
            <w:pPr>
              <w:widowControl/>
              <w:spacing w:line="280" w:lineRule="exact"/>
              <w:jc w:val="center"/>
              <w:rPr>
                <w:rFonts w:ascii="Times New Roman" w:hAnsi="Times New Roman" w:eastAsia="仿宋_GB2312"/>
                <w:color w:val="auto"/>
                <w:spacing w:val="-12"/>
                <w:kern w:val="0"/>
                <w:sz w:val="18"/>
                <w:szCs w:val="18"/>
              </w:rPr>
            </w:pPr>
            <w:r>
              <w:rPr>
                <w:rFonts w:hint="eastAsia" w:ascii="Times New Roman" w:hAnsi="Times New Roman" w:eastAsia="仿宋_GB2312"/>
                <w:color w:val="auto"/>
                <w:kern w:val="0"/>
                <w:sz w:val="18"/>
                <w:szCs w:val="18"/>
                <w:lang w:eastAsia="zh-CN"/>
              </w:rPr>
              <w:t>县</w:t>
            </w:r>
            <w:r>
              <w:rPr>
                <w:rFonts w:ascii="Times New Roman" w:hAnsi="Times New Roman" w:eastAsia="仿宋_GB2312"/>
                <w:color w:val="auto"/>
                <w:spacing w:val="-12"/>
                <w:kern w:val="0"/>
                <w:sz w:val="18"/>
                <w:szCs w:val="18"/>
              </w:rPr>
              <w:t>住房和城乡建设局</w:t>
            </w:r>
          </w:p>
        </w:tc>
        <w:tc>
          <w:tcPr>
            <w:tcW w:w="2319" w:type="dxa"/>
            <w:tcBorders>
              <w:top w:val="single" w:color="000000" w:sz="4" w:space="0"/>
              <w:left w:val="single" w:color="000000" w:sz="4" w:space="0"/>
              <w:bottom w:val="single" w:color="000000" w:sz="4" w:space="0"/>
              <w:right w:val="single" w:color="000000" w:sz="4" w:space="0"/>
            </w:tcBorders>
            <w:noWrap w:val="0"/>
            <w:vAlign w:val="center"/>
          </w:tcPr>
          <w:p w14:paraId="4A586375">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城镇污水排入排水管网许可</w:t>
            </w:r>
          </w:p>
        </w:tc>
        <w:tc>
          <w:tcPr>
            <w:tcW w:w="2619" w:type="dxa"/>
            <w:tcBorders>
              <w:top w:val="single" w:color="000000" w:sz="4" w:space="0"/>
              <w:left w:val="single" w:color="000000" w:sz="4" w:space="0"/>
              <w:bottom w:val="single" w:color="000000" w:sz="4" w:space="0"/>
              <w:right w:val="single" w:color="000000" w:sz="4" w:space="0"/>
            </w:tcBorders>
            <w:noWrap w:val="0"/>
            <w:vAlign w:val="center"/>
          </w:tcPr>
          <w:p w14:paraId="245998E6">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县住房和城乡建设局</w:t>
            </w:r>
          </w:p>
        </w:tc>
        <w:tc>
          <w:tcPr>
            <w:tcW w:w="5031" w:type="dxa"/>
            <w:tcBorders>
              <w:top w:val="single" w:color="000000" w:sz="4" w:space="0"/>
              <w:left w:val="single" w:color="000000" w:sz="4" w:space="0"/>
              <w:bottom w:val="single" w:color="000000" w:sz="4" w:space="0"/>
              <w:right w:val="single" w:color="000000" w:sz="4" w:space="0"/>
            </w:tcBorders>
            <w:noWrap w:val="0"/>
            <w:vAlign w:val="center"/>
          </w:tcPr>
          <w:p w14:paraId="0D7B7CA3">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《城镇排水与污水处理条例》</w:t>
            </w:r>
          </w:p>
        </w:tc>
        <w:tc>
          <w:tcPr>
            <w:tcW w:w="1851" w:type="dxa"/>
            <w:tcBorders>
              <w:top w:val="single" w:color="000000" w:sz="4" w:space="0"/>
              <w:left w:val="single" w:color="000000" w:sz="4" w:space="0"/>
              <w:bottom w:val="single" w:color="000000" w:sz="4" w:space="0"/>
              <w:right w:val="single" w:color="000000" w:sz="4" w:space="0"/>
            </w:tcBorders>
            <w:noWrap w:val="0"/>
            <w:vAlign w:val="center"/>
          </w:tcPr>
          <w:p w14:paraId="464112F6">
            <w:pPr>
              <w:widowControl/>
              <w:spacing w:line="280" w:lineRule="exact"/>
              <w:jc w:val="left"/>
              <w:rPr>
                <w:rFonts w:ascii="Times New Roman" w:hAnsi="Times New Roman" w:eastAsia="仿宋_GB2312"/>
                <w:color w:val="auto"/>
                <w:kern w:val="0"/>
                <w:sz w:val="18"/>
                <w:szCs w:val="18"/>
              </w:rPr>
            </w:pPr>
          </w:p>
        </w:tc>
      </w:tr>
      <w:tr w14:paraId="34068D5A">
        <w:tblPrEx>
          <w:tblCellMar>
            <w:top w:w="0" w:type="dxa"/>
            <w:left w:w="108" w:type="dxa"/>
            <w:bottom w:w="0" w:type="dxa"/>
            <w:right w:w="108" w:type="dxa"/>
          </w:tblCellMar>
        </w:tblPrEx>
        <w:trPr>
          <w:trHeight w:val="1005" w:hRule="atLeast"/>
          <w:jc w:val="center"/>
        </w:trPr>
        <w:tc>
          <w:tcPr>
            <w:tcW w:w="652" w:type="dxa"/>
            <w:tcBorders>
              <w:top w:val="single" w:color="000000" w:sz="4" w:space="0"/>
              <w:left w:val="single" w:color="000000" w:sz="4" w:space="0"/>
              <w:bottom w:val="single" w:color="000000" w:sz="4" w:space="0"/>
              <w:right w:val="single" w:color="000000" w:sz="4" w:space="0"/>
            </w:tcBorders>
            <w:noWrap/>
            <w:vAlign w:val="center"/>
          </w:tcPr>
          <w:p w14:paraId="0D9CBF09">
            <w:pPr>
              <w:widowControl/>
              <w:spacing w:line="280" w:lineRule="exact"/>
              <w:jc w:val="center"/>
              <w:rPr>
                <w:rFonts w:hint="default" w:ascii="Times New Roman" w:hAnsi="Times New Roman" w:eastAsia="仿宋_GB2312"/>
                <w:color w:val="auto"/>
                <w:kern w:val="0"/>
                <w:sz w:val="18"/>
                <w:szCs w:val="18"/>
                <w:lang w:val="en-US" w:eastAsia="zh-CN"/>
              </w:rPr>
            </w:pPr>
            <w:r>
              <w:rPr>
                <w:rFonts w:hint="eastAsia" w:ascii="Times New Roman" w:hAnsi="Times New Roman" w:eastAsia="仿宋_GB2312"/>
                <w:color w:val="auto"/>
                <w:kern w:val="0"/>
                <w:sz w:val="18"/>
                <w:szCs w:val="18"/>
                <w:lang w:val="en-US" w:eastAsia="zh-CN"/>
              </w:rPr>
              <w:t>73</w:t>
            </w:r>
          </w:p>
        </w:tc>
        <w:tc>
          <w:tcPr>
            <w:tcW w:w="931" w:type="dxa"/>
            <w:tcBorders>
              <w:top w:val="single" w:color="000000" w:sz="4" w:space="0"/>
              <w:left w:val="single" w:color="000000" w:sz="4" w:space="0"/>
              <w:bottom w:val="single" w:color="000000" w:sz="4" w:space="0"/>
              <w:right w:val="single" w:color="000000" w:sz="4" w:space="0"/>
            </w:tcBorders>
            <w:noWrap w:val="0"/>
            <w:vAlign w:val="center"/>
          </w:tcPr>
          <w:p w14:paraId="1A88DF16">
            <w:pPr>
              <w:widowControl/>
              <w:spacing w:line="280" w:lineRule="exact"/>
              <w:jc w:val="center"/>
              <w:rPr>
                <w:rFonts w:ascii="Times New Roman" w:hAnsi="Times New Roman" w:eastAsia="仿宋_GB2312"/>
                <w:color w:val="auto"/>
                <w:spacing w:val="-12"/>
                <w:kern w:val="0"/>
                <w:sz w:val="18"/>
                <w:szCs w:val="18"/>
              </w:rPr>
            </w:pPr>
            <w:r>
              <w:rPr>
                <w:rFonts w:hint="eastAsia" w:ascii="Times New Roman" w:hAnsi="Times New Roman" w:eastAsia="仿宋_GB2312"/>
                <w:color w:val="auto"/>
                <w:kern w:val="0"/>
                <w:sz w:val="18"/>
                <w:szCs w:val="18"/>
                <w:lang w:eastAsia="zh-CN"/>
              </w:rPr>
              <w:t>县</w:t>
            </w:r>
            <w:r>
              <w:rPr>
                <w:rFonts w:ascii="Times New Roman" w:hAnsi="Times New Roman" w:eastAsia="仿宋_GB2312"/>
                <w:color w:val="auto"/>
                <w:spacing w:val="-12"/>
                <w:kern w:val="0"/>
                <w:sz w:val="18"/>
                <w:szCs w:val="18"/>
              </w:rPr>
              <w:t>住房和城乡建设局</w:t>
            </w:r>
          </w:p>
        </w:tc>
        <w:tc>
          <w:tcPr>
            <w:tcW w:w="2319" w:type="dxa"/>
            <w:tcBorders>
              <w:top w:val="single" w:color="000000" w:sz="4" w:space="0"/>
              <w:left w:val="single" w:color="000000" w:sz="4" w:space="0"/>
              <w:bottom w:val="single" w:color="000000" w:sz="4" w:space="0"/>
              <w:right w:val="single" w:color="000000" w:sz="4" w:space="0"/>
            </w:tcBorders>
            <w:noWrap w:val="0"/>
            <w:vAlign w:val="center"/>
          </w:tcPr>
          <w:p w14:paraId="30DE24A3">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拆除、改动、迁移城市公共供水设施审核</w:t>
            </w:r>
          </w:p>
        </w:tc>
        <w:tc>
          <w:tcPr>
            <w:tcW w:w="2619" w:type="dxa"/>
            <w:tcBorders>
              <w:top w:val="single" w:color="000000" w:sz="4" w:space="0"/>
              <w:left w:val="single" w:color="000000" w:sz="4" w:space="0"/>
              <w:bottom w:val="single" w:color="000000" w:sz="4" w:space="0"/>
              <w:right w:val="single" w:color="000000" w:sz="4" w:space="0"/>
            </w:tcBorders>
            <w:noWrap w:val="0"/>
            <w:vAlign w:val="center"/>
          </w:tcPr>
          <w:p w14:paraId="2879E294">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县住房和城乡建设局</w:t>
            </w:r>
          </w:p>
        </w:tc>
        <w:tc>
          <w:tcPr>
            <w:tcW w:w="5031" w:type="dxa"/>
            <w:tcBorders>
              <w:top w:val="single" w:color="000000" w:sz="4" w:space="0"/>
              <w:left w:val="single" w:color="000000" w:sz="4" w:space="0"/>
              <w:bottom w:val="single" w:color="000000" w:sz="4" w:space="0"/>
              <w:right w:val="single" w:color="000000" w:sz="4" w:space="0"/>
            </w:tcBorders>
            <w:noWrap w:val="0"/>
            <w:vAlign w:val="center"/>
          </w:tcPr>
          <w:p w14:paraId="33230210">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《城市供水条例》</w:t>
            </w:r>
          </w:p>
        </w:tc>
        <w:tc>
          <w:tcPr>
            <w:tcW w:w="1851" w:type="dxa"/>
            <w:tcBorders>
              <w:top w:val="single" w:color="000000" w:sz="4" w:space="0"/>
              <w:left w:val="single" w:color="000000" w:sz="4" w:space="0"/>
              <w:bottom w:val="single" w:color="000000" w:sz="4" w:space="0"/>
              <w:right w:val="single" w:color="000000" w:sz="4" w:space="0"/>
            </w:tcBorders>
            <w:noWrap w:val="0"/>
            <w:vAlign w:val="center"/>
          </w:tcPr>
          <w:p w14:paraId="3109D943">
            <w:pPr>
              <w:widowControl/>
              <w:spacing w:line="280" w:lineRule="exact"/>
              <w:jc w:val="left"/>
              <w:rPr>
                <w:rFonts w:ascii="Times New Roman" w:hAnsi="Times New Roman" w:eastAsia="仿宋_GB2312"/>
                <w:color w:val="auto"/>
                <w:kern w:val="0"/>
                <w:sz w:val="18"/>
                <w:szCs w:val="18"/>
              </w:rPr>
            </w:pPr>
          </w:p>
        </w:tc>
      </w:tr>
      <w:tr w14:paraId="0742120B">
        <w:tblPrEx>
          <w:tblCellMar>
            <w:top w:w="0" w:type="dxa"/>
            <w:left w:w="108" w:type="dxa"/>
            <w:bottom w:w="0" w:type="dxa"/>
            <w:right w:w="108" w:type="dxa"/>
          </w:tblCellMar>
        </w:tblPrEx>
        <w:trPr>
          <w:trHeight w:val="926" w:hRule="atLeast"/>
          <w:jc w:val="center"/>
        </w:trPr>
        <w:tc>
          <w:tcPr>
            <w:tcW w:w="652" w:type="dxa"/>
            <w:tcBorders>
              <w:top w:val="single" w:color="000000" w:sz="4" w:space="0"/>
              <w:left w:val="single" w:color="000000" w:sz="4" w:space="0"/>
              <w:bottom w:val="single" w:color="000000" w:sz="4" w:space="0"/>
              <w:right w:val="single" w:color="000000" w:sz="4" w:space="0"/>
            </w:tcBorders>
            <w:noWrap/>
            <w:vAlign w:val="center"/>
          </w:tcPr>
          <w:p w14:paraId="6673DFFF">
            <w:pPr>
              <w:widowControl/>
              <w:spacing w:line="280" w:lineRule="exact"/>
              <w:jc w:val="center"/>
              <w:rPr>
                <w:rFonts w:hint="default" w:ascii="Times New Roman" w:hAnsi="Times New Roman" w:eastAsia="仿宋_GB2312"/>
                <w:color w:val="auto"/>
                <w:kern w:val="0"/>
                <w:sz w:val="18"/>
                <w:szCs w:val="18"/>
                <w:lang w:val="en-US" w:eastAsia="zh-CN"/>
              </w:rPr>
            </w:pPr>
            <w:r>
              <w:rPr>
                <w:rFonts w:hint="eastAsia" w:ascii="Times New Roman" w:hAnsi="Times New Roman" w:eastAsia="仿宋_GB2312"/>
                <w:color w:val="auto"/>
                <w:kern w:val="0"/>
                <w:sz w:val="18"/>
                <w:szCs w:val="18"/>
                <w:lang w:val="en-US" w:eastAsia="zh-CN"/>
              </w:rPr>
              <w:t>74</w:t>
            </w:r>
          </w:p>
        </w:tc>
        <w:tc>
          <w:tcPr>
            <w:tcW w:w="931" w:type="dxa"/>
            <w:tcBorders>
              <w:top w:val="single" w:color="000000" w:sz="4" w:space="0"/>
              <w:left w:val="single" w:color="000000" w:sz="4" w:space="0"/>
              <w:bottom w:val="single" w:color="000000" w:sz="4" w:space="0"/>
              <w:right w:val="single" w:color="000000" w:sz="4" w:space="0"/>
            </w:tcBorders>
            <w:noWrap w:val="0"/>
            <w:vAlign w:val="center"/>
          </w:tcPr>
          <w:p w14:paraId="01825D75">
            <w:pPr>
              <w:widowControl/>
              <w:spacing w:line="280" w:lineRule="exact"/>
              <w:jc w:val="center"/>
              <w:rPr>
                <w:rFonts w:ascii="Times New Roman" w:hAnsi="Times New Roman" w:eastAsia="仿宋_GB2312"/>
                <w:color w:val="auto"/>
                <w:spacing w:val="-12"/>
                <w:kern w:val="0"/>
                <w:sz w:val="18"/>
                <w:szCs w:val="18"/>
              </w:rPr>
            </w:pPr>
            <w:r>
              <w:rPr>
                <w:rFonts w:hint="eastAsia" w:ascii="Times New Roman" w:hAnsi="Times New Roman" w:eastAsia="仿宋_GB2312"/>
                <w:color w:val="auto"/>
                <w:kern w:val="0"/>
                <w:sz w:val="18"/>
                <w:szCs w:val="18"/>
                <w:lang w:eastAsia="zh-CN"/>
              </w:rPr>
              <w:t>县</w:t>
            </w:r>
            <w:r>
              <w:rPr>
                <w:rFonts w:ascii="Times New Roman" w:hAnsi="Times New Roman" w:eastAsia="仿宋_GB2312"/>
                <w:color w:val="auto"/>
                <w:spacing w:val="-12"/>
                <w:kern w:val="0"/>
                <w:sz w:val="18"/>
                <w:szCs w:val="18"/>
              </w:rPr>
              <w:t>住房和城乡建设局</w:t>
            </w:r>
          </w:p>
        </w:tc>
        <w:tc>
          <w:tcPr>
            <w:tcW w:w="2319" w:type="dxa"/>
            <w:tcBorders>
              <w:top w:val="single" w:color="000000" w:sz="4" w:space="0"/>
              <w:left w:val="single" w:color="000000" w:sz="4" w:space="0"/>
              <w:bottom w:val="single" w:color="000000" w:sz="4" w:space="0"/>
              <w:right w:val="single" w:color="000000" w:sz="4" w:space="0"/>
            </w:tcBorders>
            <w:noWrap w:val="0"/>
            <w:vAlign w:val="center"/>
          </w:tcPr>
          <w:p w14:paraId="0C7C562C">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拆除、改动城镇排水与污水处理设施审核</w:t>
            </w:r>
          </w:p>
        </w:tc>
        <w:tc>
          <w:tcPr>
            <w:tcW w:w="2619" w:type="dxa"/>
            <w:tcBorders>
              <w:top w:val="single" w:color="000000" w:sz="4" w:space="0"/>
              <w:left w:val="single" w:color="000000" w:sz="4" w:space="0"/>
              <w:bottom w:val="single" w:color="000000" w:sz="4" w:space="0"/>
              <w:right w:val="single" w:color="000000" w:sz="4" w:space="0"/>
            </w:tcBorders>
            <w:noWrap w:val="0"/>
            <w:vAlign w:val="center"/>
          </w:tcPr>
          <w:p w14:paraId="38513D91">
            <w:pPr>
              <w:widowControl/>
              <w:spacing w:line="280" w:lineRule="exact"/>
              <w:jc w:val="center"/>
              <w:rPr>
                <w:rFonts w:hint="eastAsia" w:ascii="Times New Roman" w:hAnsi="Times New Roman" w:eastAsia="仿宋_GB2312"/>
                <w:color w:val="auto"/>
                <w:kern w:val="0"/>
                <w:sz w:val="18"/>
                <w:szCs w:val="18"/>
                <w:lang w:eastAsia="zh-CN"/>
              </w:rPr>
            </w:pPr>
            <w:r>
              <w:rPr>
                <w:rFonts w:hint="eastAsia" w:ascii="Times New Roman" w:hAnsi="Times New Roman" w:eastAsia="仿宋_GB2312"/>
                <w:color w:val="auto"/>
                <w:kern w:val="0"/>
                <w:sz w:val="18"/>
                <w:szCs w:val="18"/>
                <w:lang w:eastAsia="zh-CN"/>
              </w:rPr>
              <w:t>县住房和城乡建设局</w:t>
            </w:r>
          </w:p>
        </w:tc>
        <w:tc>
          <w:tcPr>
            <w:tcW w:w="5031" w:type="dxa"/>
            <w:tcBorders>
              <w:top w:val="single" w:color="000000" w:sz="4" w:space="0"/>
              <w:left w:val="single" w:color="000000" w:sz="4" w:space="0"/>
              <w:bottom w:val="single" w:color="000000" w:sz="4" w:space="0"/>
              <w:right w:val="single" w:color="000000" w:sz="4" w:space="0"/>
            </w:tcBorders>
            <w:noWrap w:val="0"/>
            <w:vAlign w:val="center"/>
          </w:tcPr>
          <w:p w14:paraId="686B8968">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《城镇排水与污水处理条例》</w:t>
            </w:r>
          </w:p>
        </w:tc>
        <w:tc>
          <w:tcPr>
            <w:tcW w:w="1851" w:type="dxa"/>
            <w:tcBorders>
              <w:top w:val="single" w:color="000000" w:sz="4" w:space="0"/>
              <w:left w:val="single" w:color="000000" w:sz="4" w:space="0"/>
              <w:bottom w:val="single" w:color="000000" w:sz="4" w:space="0"/>
              <w:right w:val="single" w:color="000000" w:sz="4" w:space="0"/>
            </w:tcBorders>
            <w:noWrap w:val="0"/>
            <w:vAlign w:val="center"/>
          </w:tcPr>
          <w:p w14:paraId="01BCC51D">
            <w:pPr>
              <w:widowControl/>
              <w:spacing w:line="280" w:lineRule="exact"/>
              <w:jc w:val="left"/>
              <w:rPr>
                <w:rFonts w:ascii="Times New Roman" w:hAnsi="Times New Roman" w:eastAsia="仿宋_GB2312"/>
                <w:color w:val="auto"/>
                <w:kern w:val="0"/>
                <w:sz w:val="18"/>
                <w:szCs w:val="18"/>
              </w:rPr>
            </w:pPr>
          </w:p>
        </w:tc>
      </w:tr>
      <w:tr w14:paraId="0DED343F">
        <w:tblPrEx>
          <w:tblCellMar>
            <w:top w:w="0" w:type="dxa"/>
            <w:left w:w="108" w:type="dxa"/>
            <w:bottom w:w="0" w:type="dxa"/>
            <w:right w:w="108" w:type="dxa"/>
          </w:tblCellMar>
        </w:tblPrEx>
        <w:trPr>
          <w:trHeight w:val="1052" w:hRule="atLeast"/>
          <w:jc w:val="center"/>
        </w:trPr>
        <w:tc>
          <w:tcPr>
            <w:tcW w:w="652" w:type="dxa"/>
            <w:tcBorders>
              <w:top w:val="single" w:color="000000" w:sz="4" w:space="0"/>
              <w:left w:val="single" w:color="000000" w:sz="4" w:space="0"/>
              <w:bottom w:val="single" w:color="000000" w:sz="4" w:space="0"/>
              <w:right w:val="single" w:color="000000" w:sz="4" w:space="0"/>
            </w:tcBorders>
            <w:noWrap/>
            <w:vAlign w:val="center"/>
          </w:tcPr>
          <w:p w14:paraId="59CE8FFF">
            <w:pPr>
              <w:widowControl/>
              <w:spacing w:line="280" w:lineRule="exact"/>
              <w:jc w:val="center"/>
              <w:rPr>
                <w:rFonts w:hint="default" w:ascii="Times New Roman" w:hAnsi="Times New Roman" w:eastAsia="仿宋_GB2312"/>
                <w:color w:val="auto"/>
                <w:kern w:val="0"/>
                <w:sz w:val="18"/>
                <w:szCs w:val="18"/>
                <w:lang w:val="en-US" w:eastAsia="zh-CN"/>
              </w:rPr>
            </w:pPr>
            <w:r>
              <w:rPr>
                <w:rFonts w:hint="eastAsia" w:ascii="Times New Roman" w:hAnsi="Times New Roman" w:eastAsia="仿宋_GB2312"/>
                <w:color w:val="auto"/>
                <w:kern w:val="0"/>
                <w:sz w:val="18"/>
                <w:szCs w:val="18"/>
                <w:lang w:val="en-US" w:eastAsia="zh-CN"/>
              </w:rPr>
              <w:t>75</w:t>
            </w:r>
          </w:p>
        </w:tc>
        <w:tc>
          <w:tcPr>
            <w:tcW w:w="931" w:type="dxa"/>
            <w:tcBorders>
              <w:top w:val="single" w:color="000000" w:sz="4" w:space="0"/>
              <w:left w:val="single" w:color="000000" w:sz="4" w:space="0"/>
              <w:bottom w:val="single" w:color="000000" w:sz="4" w:space="0"/>
              <w:right w:val="single" w:color="000000" w:sz="4" w:space="0"/>
            </w:tcBorders>
            <w:noWrap w:val="0"/>
            <w:vAlign w:val="center"/>
          </w:tcPr>
          <w:p w14:paraId="282E2956">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w:t>
            </w:r>
            <w:r>
              <w:rPr>
                <w:rFonts w:ascii="Times New Roman" w:hAnsi="Times New Roman" w:eastAsia="仿宋_GB2312"/>
                <w:color w:val="auto"/>
                <w:spacing w:val="-12"/>
                <w:kern w:val="0"/>
                <w:sz w:val="18"/>
                <w:szCs w:val="18"/>
              </w:rPr>
              <w:t>住房和城乡建设局</w:t>
            </w:r>
          </w:p>
        </w:tc>
        <w:tc>
          <w:tcPr>
            <w:tcW w:w="2319" w:type="dxa"/>
            <w:tcBorders>
              <w:top w:val="single" w:color="000000" w:sz="4" w:space="0"/>
              <w:left w:val="single" w:color="000000" w:sz="4" w:space="0"/>
              <w:bottom w:val="single" w:color="000000" w:sz="4" w:space="0"/>
              <w:right w:val="single" w:color="000000" w:sz="4" w:space="0"/>
            </w:tcBorders>
            <w:noWrap w:val="0"/>
            <w:vAlign w:val="center"/>
          </w:tcPr>
          <w:p w14:paraId="63FB9F15">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燃气经营许可</w:t>
            </w:r>
          </w:p>
        </w:tc>
        <w:tc>
          <w:tcPr>
            <w:tcW w:w="2619" w:type="dxa"/>
            <w:tcBorders>
              <w:top w:val="single" w:color="000000" w:sz="4" w:space="0"/>
              <w:left w:val="single" w:color="000000" w:sz="4" w:space="0"/>
              <w:bottom w:val="single" w:color="000000" w:sz="4" w:space="0"/>
              <w:right w:val="single" w:color="000000" w:sz="4" w:space="0"/>
            </w:tcBorders>
            <w:noWrap w:val="0"/>
            <w:vAlign w:val="center"/>
          </w:tcPr>
          <w:p w14:paraId="6DB492D7">
            <w:pPr>
              <w:widowControl/>
              <w:spacing w:line="280" w:lineRule="exact"/>
              <w:jc w:val="center"/>
              <w:rPr>
                <w:rFonts w:hint="eastAsia" w:ascii="Times New Roman" w:hAnsi="Times New Roman" w:eastAsia="仿宋_GB2312"/>
                <w:color w:val="auto"/>
                <w:kern w:val="0"/>
                <w:sz w:val="18"/>
                <w:szCs w:val="18"/>
                <w:lang w:eastAsia="zh-CN"/>
              </w:rPr>
            </w:pPr>
            <w:r>
              <w:rPr>
                <w:rFonts w:hint="eastAsia" w:ascii="Times New Roman" w:hAnsi="Times New Roman" w:eastAsia="仿宋_GB2312"/>
                <w:color w:val="auto"/>
                <w:kern w:val="0"/>
                <w:sz w:val="18"/>
                <w:szCs w:val="18"/>
                <w:lang w:eastAsia="zh-CN"/>
              </w:rPr>
              <w:t>县住房和城乡建设局</w:t>
            </w:r>
          </w:p>
        </w:tc>
        <w:tc>
          <w:tcPr>
            <w:tcW w:w="5031" w:type="dxa"/>
            <w:tcBorders>
              <w:top w:val="single" w:color="000000" w:sz="4" w:space="0"/>
              <w:left w:val="single" w:color="000000" w:sz="4" w:space="0"/>
              <w:bottom w:val="single" w:color="000000" w:sz="4" w:space="0"/>
              <w:right w:val="single" w:color="000000" w:sz="4" w:space="0"/>
            </w:tcBorders>
            <w:noWrap w:val="0"/>
            <w:vAlign w:val="center"/>
          </w:tcPr>
          <w:p w14:paraId="4FE22F3D">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《城镇燃气管理条例》</w:t>
            </w:r>
          </w:p>
        </w:tc>
        <w:tc>
          <w:tcPr>
            <w:tcW w:w="1851" w:type="dxa"/>
            <w:tcBorders>
              <w:top w:val="single" w:color="000000" w:sz="4" w:space="0"/>
              <w:left w:val="single" w:color="000000" w:sz="4" w:space="0"/>
              <w:bottom w:val="single" w:color="000000" w:sz="4" w:space="0"/>
              <w:right w:val="single" w:color="000000" w:sz="4" w:space="0"/>
            </w:tcBorders>
            <w:noWrap w:val="0"/>
            <w:vAlign w:val="center"/>
          </w:tcPr>
          <w:p w14:paraId="4F359F5A">
            <w:pPr>
              <w:widowControl/>
              <w:spacing w:line="280" w:lineRule="exact"/>
              <w:jc w:val="left"/>
              <w:rPr>
                <w:rFonts w:ascii="Times New Roman" w:hAnsi="Times New Roman" w:eastAsia="仿宋_GB2312"/>
                <w:color w:val="auto"/>
                <w:kern w:val="0"/>
                <w:sz w:val="18"/>
                <w:szCs w:val="18"/>
              </w:rPr>
            </w:pPr>
          </w:p>
        </w:tc>
      </w:tr>
      <w:tr w14:paraId="365EC270">
        <w:tblPrEx>
          <w:tblCellMar>
            <w:top w:w="0" w:type="dxa"/>
            <w:left w:w="108" w:type="dxa"/>
            <w:bottom w:w="0" w:type="dxa"/>
            <w:right w:w="108" w:type="dxa"/>
          </w:tblCellMar>
        </w:tblPrEx>
        <w:trPr>
          <w:trHeight w:val="960" w:hRule="atLeast"/>
          <w:jc w:val="center"/>
        </w:trPr>
        <w:tc>
          <w:tcPr>
            <w:tcW w:w="652" w:type="dxa"/>
            <w:tcBorders>
              <w:top w:val="single" w:color="000000" w:sz="4" w:space="0"/>
              <w:left w:val="single" w:color="000000" w:sz="4" w:space="0"/>
              <w:bottom w:val="single" w:color="000000" w:sz="4" w:space="0"/>
              <w:right w:val="single" w:color="000000" w:sz="4" w:space="0"/>
            </w:tcBorders>
            <w:noWrap/>
            <w:vAlign w:val="center"/>
          </w:tcPr>
          <w:p w14:paraId="7B4C3513">
            <w:pPr>
              <w:widowControl/>
              <w:spacing w:line="280" w:lineRule="exact"/>
              <w:jc w:val="center"/>
              <w:rPr>
                <w:rFonts w:hint="default" w:ascii="Times New Roman" w:hAnsi="Times New Roman" w:eastAsia="仿宋_GB2312"/>
                <w:color w:val="auto"/>
                <w:kern w:val="0"/>
                <w:sz w:val="18"/>
                <w:szCs w:val="18"/>
                <w:lang w:val="en-US" w:eastAsia="zh-CN"/>
              </w:rPr>
            </w:pPr>
            <w:r>
              <w:rPr>
                <w:rFonts w:hint="eastAsia" w:ascii="Times New Roman" w:hAnsi="Times New Roman" w:eastAsia="仿宋_GB2312"/>
                <w:color w:val="auto"/>
                <w:kern w:val="0"/>
                <w:sz w:val="18"/>
                <w:szCs w:val="18"/>
                <w:lang w:val="en-US" w:eastAsia="zh-CN"/>
              </w:rPr>
              <w:t>76</w:t>
            </w:r>
          </w:p>
        </w:tc>
        <w:tc>
          <w:tcPr>
            <w:tcW w:w="931" w:type="dxa"/>
            <w:tcBorders>
              <w:top w:val="single" w:color="000000" w:sz="4" w:space="0"/>
              <w:left w:val="single" w:color="000000" w:sz="4" w:space="0"/>
              <w:bottom w:val="single" w:color="000000" w:sz="4" w:space="0"/>
              <w:right w:val="single" w:color="000000" w:sz="4" w:space="0"/>
            </w:tcBorders>
            <w:noWrap w:val="0"/>
            <w:vAlign w:val="center"/>
          </w:tcPr>
          <w:p w14:paraId="60CB2CD2">
            <w:pPr>
              <w:widowControl/>
              <w:spacing w:line="280" w:lineRule="exact"/>
              <w:jc w:val="center"/>
              <w:rPr>
                <w:rFonts w:ascii="Times New Roman" w:hAnsi="Times New Roman" w:eastAsia="仿宋_GB2312"/>
                <w:color w:val="auto"/>
                <w:spacing w:val="-12"/>
                <w:kern w:val="0"/>
                <w:sz w:val="18"/>
                <w:szCs w:val="18"/>
              </w:rPr>
            </w:pPr>
            <w:r>
              <w:rPr>
                <w:rFonts w:hint="eastAsia" w:ascii="Times New Roman" w:hAnsi="Times New Roman" w:eastAsia="仿宋_GB2312"/>
                <w:color w:val="auto"/>
                <w:kern w:val="0"/>
                <w:sz w:val="18"/>
                <w:szCs w:val="18"/>
                <w:lang w:eastAsia="zh-CN"/>
              </w:rPr>
              <w:t>县</w:t>
            </w:r>
            <w:r>
              <w:rPr>
                <w:rFonts w:ascii="Times New Roman" w:hAnsi="Times New Roman" w:eastAsia="仿宋_GB2312"/>
                <w:color w:val="auto"/>
                <w:spacing w:val="-12"/>
                <w:kern w:val="0"/>
                <w:sz w:val="18"/>
                <w:szCs w:val="18"/>
              </w:rPr>
              <w:t>住房和城乡建设局</w:t>
            </w:r>
          </w:p>
        </w:tc>
        <w:tc>
          <w:tcPr>
            <w:tcW w:w="2319" w:type="dxa"/>
            <w:tcBorders>
              <w:top w:val="single" w:color="000000" w:sz="4" w:space="0"/>
              <w:left w:val="single" w:color="000000" w:sz="4" w:space="0"/>
              <w:bottom w:val="single" w:color="000000" w:sz="4" w:space="0"/>
              <w:right w:val="single" w:color="000000" w:sz="4" w:space="0"/>
            </w:tcBorders>
            <w:noWrap w:val="0"/>
            <w:vAlign w:val="center"/>
          </w:tcPr>
          <w:p w14:paraId="34C02C29">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燃气经营者改动市政燃气设施审批</w:t>
            </w:r>
          </w:p>
        </w:tc>
        <w:tc>
          <w:tcPr>
            <w:tcW w:w="2619" w:type="dxa"/>
            <w:tcBorders>
              <w:top w:val="single" w:color="000000" w:sz="4" w:space="0"/>
              <w:left w:val="single" w:color="000000" w:sz="4" w:space="0"/>
              <w:bottom w:val="single" w:color="000000" w:sz="4" w:space="0"/>
              <w:right w:val="single" w:color="000000" w:sz="4" w:space="0"/>
            </w:tcBorders>
            <w:noWrap w:val="0"/>
            <w:vAlign w:val="center"/>
          </w:tcPr>
          <w:p w14:paraId="7E87C27E">
            <w:pPr>
              <w:widowControl/>
              <w:spacing w:line="280" w:lineRule="exact"/>
              <w:jc w:val="center"/>
              <w:rPr>
                <w:rFonts w:hint="eastAsia" w:ascii="Times New Roman" w:hAnsi="Times New Roman" w:eastAsia="仿宋_GB2312"/>
                <w:color w:val="auto"/>
                <w:kern w:val="0"/>
                <w:sz w:val="18"/>
                <w:szCs w:val="18"/>
                <w:lang w:eastAsia="zh-CN"/>
              </w:rPr>
            </w:pPr>
            <w:r>
              <w:rPr>
                <w:rFonts w:hint="eastAsia" w:ascii="Times New Roman" w:hAnsi="Times New Roman" w:eastAsia="仿宋_GB2312"/>
                <w:color w:val="auto"/>
                <w:kern w:val="0"/>
                <w:sz w:val="18"/>
                <w:szCs w:val="18"/>
                <w:lang w:eastAsia="zh-CN"/>
              </w:rPr>
              <w:t>县住房和城乡建设局</w:t>
            </w:r>
          </w:p>
        </w:tc>
        <w:tc>
          <w:tcPr>
            <w:tcW w:w="5031" w:type="dxa"/>
            <w:tcBorders>
              <w:top w:val="single" w:color="000000" w:sz="4" w:space="0"/>
              <w:left w:val="single" w:color="000000" w:sz="4" w:space="0"/>
              <w:bottom w:val="single" w:color="000000" w:sz="4" w:space="0"/>
              <w:right w:val="single" w:color="000000" w:sz="4" w:space="0"/>
            </w:tcBorders>
            <w:noWrap w:val="0"/>
            <w:vAlign w:val="center"/>
          </w:tcPr>
          <w:p w14:paraId="5AB75637">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《城镇燃气管理条例》</w:t>
            </w:r>
            <w:r>
              <w:rPr>
                <w:rFonts w:ascii="Times New Roman" w:hAnsi="Times New Roman" w:eastAsia="仿宋_GB2312"/>
                <w:color w:val="auto"/>
                <w:kern w:val="0"/>
                <w:sz w:val="18"/>
                <w:szCs w:val="18"/>
              </w:rPr>
              <w:br w:type="textWrapping"/>
            </w:r>
            <w:r>
              <w:rPr>
                <w:rFonts w:ascii="Times New Roman" w:hAnsi="Times New Roman" w:eastAsia="仿宋_GB2312"/>
                <w:color w:val="auto"/>
                <w:kern w:val="0"/>
                <w:sz w:val="18"/>
                <w:szCs w:val="18"/>
              </w:rPr>
              <w:t>《国务院关于第六批取消和调整行政审批项目的决定》（国发〔2021〕52号）</w:t>
            </w:r>
          </w:p>
        </w:tc>
        <w:tc>
          <w:tcPr>
            <w:tcW w:w="1851" w:type="dxa"/>
            <w:tcBorders>
              <w:top w:val="single" w:color="000000" w:sz="4" w:space="0"/>
              <w:left w:val="single" w:color="000000" w:sz="4" w:space="0"/>
              <w:bottom w:val="single" w:color="000000" w:sz="4" w:space="0"/>
              <w:right w:val="single" w:color="000000" w:sz="4" w:space="0"/>
            </w:tcBorders>
            <w:noWrap w:val="0"/>
            <w:vAlign w:val="center"/>
          </w:tcPr>
          <w:p w14:paraId="58734572">
            <w:pPr>
              <w:widowControl/>
              <w:spacing w:line="280" w:lineRule="exact"/>
              <w:jc w:val="left"/>
              <w:rPr>
                <w:rFonts w:ascii="Times New Roman" w:hAnsi="Times New Roman" w:eastAsia="仿宋_GB2312"/>
                <w:color w:val="auto"/>
                <w:kern w:val="0"/>
                <w:sz w:val="18"/>
                <w:szCs w:val="18"/>
              </w:rPr>
            </w:pPr>
          </w:p>
        </w:tc>
      </w:tr>
      <w:tr w14:paraId="0028E8C8">
        <w:tblPrEx>
          <w:tblCellMar>
            <w:top w:w="0" w:type="dxa"/>
            <w:left w:w="108" w:type="dxa"/>
            <w:bottom w:w="0" w:type="dxa"/>
            <w:right w:w="108" w:type="dxa"/>
          </w:tblCellMar>
        </w:tblPrEx>
        <w:trPr>
          <w:trHeight w:val="1543" w:hRule="atLeast"/>
          <w:jc w:val="center"/>
        </w:trPr>
        <w:tc>
          <w:tcPr>
            <w:tcW w:w="652" w:type="dxa"/>
            <w:tcBorders>
              <w:top w:val="single" w:color="000000" w:sz="4" w:space="0"/>
              <w:left w:val="single" w:color="000000" w:sz="4" w:space="0"/>
              <w:bottom w:val="single" w:color="000000" w:sz="4" w:space="0"/>
              <w:right w:val="single" w:color="000000" w:sz="4" w:space="0"/>
            </w:tcBorders>
            <w:noWrap/>
            <w:vAlign w:val="center"/>
          </w:tcPr>
          <w:p w14:paraId="17440D52">
            <w:pPr>
              <w:widowControl/>
              <w:spacing w:line="280" w:lineRule="exact"/>
              <w:jc w:val="center"/>
              <w:rPr>
                <w:rFonts w:hint="default" w:ascii="Times New Roman" w:hAnsi="Times New Roman" w:eastAsia="仿宋_GB2312"/>
                <w:color w:val="auto"/>
                <w:kern w:val="0"/>
                <w:sz w:val="18"/>
                <w:szCs w:val="18"/>
                <w:lang w:val="en-US" w:eastAsia="zh-CN"/>
              </w:rPr>
            </w:pPr>
            <w:r>
              <w:rPr>
                <w:rFonts w:hint="eastAsia" w:ascii="Times New Roman" w:hAnsi="Times New Roman" w:eastAsia="仿宋_GB2312"/>
                <w:color w:val="auto"/>
                <w:kern w:val="0"/>
                <w:sz w:val="18"/>
                <w:szCs w:val="18"/>
                <w:lang w:val="en-US" w:eastAsia="zh-CN"/>
              </w:rPr>
              <w:t>77</w:t>
            </w:r>
          </w:p>
        </w:tc>
        <w:tc>
          <w:tcPr>
            <w:tcW w:w="931" w:type="dxa"/>
            <w:tcBorders>
              <w:top w:val="single" w:color="000000" w:sz="4" w:space="0"/>
              <w:left w:val="single" w:color="000000" w:sz="4" w:space="0"/>
              <w:bottom w:val="single" w:color="000000" w:sz="4" w:space="0"/>
              <w:right w:val="single" w:color="000000" w:sz="4" w:space="0"/>
            </w:tcBorders>
            <w:noWrap w:val="0"/>
            <w:vAlign w:val="center"/>
          </w:tcPr>
          <w:p w14:paraId="60325775">
            <w:pPr>
              <w:widowControl/>
              <w:spacing w:line="280" w:lineRule="exact"/>
              <w:jc w:val="center"/>
              <w:rPr>
                <w:rFonts w:ascii="Times New Roman" w:hAnsi="Times New Roman" w:eastAsia="仿宋_GB2312"/>
                <w:color w:val="auto"/>
                <w:spacing w:val="-12"/>
                <w:kern w:val="0"/>
                <w:sz w:val="18"/>
                <w:szCs w:val="18"/>
              </w:rPr>
            </w:pPr>
            <w:r>
              <w:rPr>
                <w:rFonts w:hint="eastAsia" w:ascii="Times New Roman" w:hAnsi="Times New Roman" w:eastAsia="仿宋_GB2312"/>
                <w:color w:val="auto"/>
                <w:kern w:val="0"/>
                <w:sz w:val="18"/>
                <w:szCs w:val="18"/>
                <w:lang w:eastAsia="zh-CN"/>
              </w:rPr>
              <w:t>县</w:t>
            </w:r>
            <w:r>
              <w:rPr>
                <w:rFonts w:ascii="Times New Roman" w:hAnsi="Times New Roman" w:eastAsia="仿宋_GB2312"/>
                <w:color w:val="auto"/>
                <w:spacing w:val="-12"/>
                <w:kern w:val="0"/>
                <w:sz w:val="18"/>
                <w:szCs w:val="18"/>
              </w:rPr>
              <w:t>住房和城乡建设局</w:t>
            </w:r>
          </w:p>
        </w:tc>
        <w:tc>
          <w:tcPr>
            <w:tcW w:w="2319" w:type="dxa"/>
            <w:tcBorders>
              <w:top w:val="single" w:color="000000" w:sz="4" w:space="0"/>
              <w:left w:val="single" w:color="000000" w:sz="4" w:space="0"/>
              <w:bottom w:val="single" w:color="000000" w:sz="4" w:space="0"/>
              <w:right w:val="single" w:color="000000" w:sz="4" w:space="0"/>
            </w:tcBorders>
            <w:noWrap w:val="0"/>
            <w:vAlign w:val="center"/>
          </w:tcPr>
          <w:p w14:paraId="44C71DA8">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市政设施建设类审批</w:t>
            </w:r>
          </w:p>
        </w:tc>
        <w:tc>
          <w:tcPr>
            <w:tcW w:w="2619" w:type="dxa"/>
            <w:tcBorders>
              <w:top w:val="single" w:color="000000" w:sz="4" w:space="0"/>
              <w:left w:val="single" w:color="000000" w:sz="4" w:space="0"/>
              <w:bottom w:val="single" w:color="000000" w:sz="4" w:space="0"/>
              <w:right w:val="single" w:color="000000" w:sz="4" w:space="0"/>
            </w:tcBorders>
            <w:noWrap w:val="0"/>
            <w:vAlign w:val="center"/>
          </w:tcPr>
          <w:p w14:paraId="72A797DD">
            <w:pPr>
              <w:widowControl/>
              <w:spacing w:line="280" w:lineRule="exact"/>
              <w:jc w:val="center"/>
              <w:rPr>
                <w:rFonts w:hint="eastAsia" w:ascii="Times New Roman" w:hAnsi="Times New Roman" w:eastAsia="仿宋_GB2312"/>
                <w:color w:val="auto"/>
                <w:kern w:val="0"/>
                <w:sz w:val="18"/>
                <w:szCs w:val="18"/>
                <w:lang w:eastAsia="zh-CN"/>
              </w:rPr>
            </w:pPr>
            <w:r>
              <w:rPr>
                <w:rFonts w:hint="eastAsia" w:ascii="Times New Roman" w:hAnsi="Times New Roman" w:eastAsia="仿宋_GB2312"/>
                <w:color w:val="auto"/>
                <w:kern w:val="0"/>
                <w:sz w:val="18"/>
                <w:szCs w:val="18"/>
                <w:lang w:eastAsia="zh-CN"/>
              </w:rPr>
              <w:t>县住房和城乡建设局</w:t>
            </w:r>
          </w:p>
        </w:tc>
        <w:tc>
          <w:tcPr>
            <w:tcW w:w="5031" w:type="dxa"/>
            <w:tcBorders>
              <w:top w:val="single" w:color="000000" w:sz="4" w:space="0"/>
              <w:left w:val="single" w:color="000000" w:sz="4" w:space="0"/>
              <w:bottom w:val="single" w:color="000000" w:sz="4" w:space="0"/>
              <w:right w:val="single" w:color="000000" w:sz="4" w:space="0"/>
            </w:tcBorders>
            <w:noWrap w:val="0"/>
            <w:vAlign w:val="center"/>
          </w:tcPr>
          <w:p w14:paraId="07872AB8">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《城市道路管理条例》</w:t>
            </w:r>
          </w:p>
        </w:tc>
        <w:tc>
          <w:tcPr>
            <w:tcW w:w="1851" w:type="dxa"/>
            <w:tcBorders>
              <w:top w:val="single" w:color="000000" w:sz="4" w:space="0"/>
              <w:left w:val="single" w:color="000000" w:sz="4" w:space="0"/>
              <w:bottom w:val="single" w:color="000000" w:sz="4" w:space="0"/>
              <w:right w:val="single" w:color="000000" w:sz="4" w:space="0"/>
            </w:tcBorders>
            <w:noWrap w:val="0"/>
            <w:vAlign w:val="center"/>
          </w:tcPr>
          <w:p w14:paraId="7D5A74D6">
            <w:pPr>
              <w:widowControl/>
              <w:spacing w:line="280" w:lineRule="exact"/>
              <w:jc w:val="left"/>
              <w:rPr>
                <w:rFonts w:ascii="Times New Roman" w:hAnsi="Times New Roman" w:eastAsia="仿宋_GB2312"/>
                <w:color w:val="auto"/>
                <w:kern w:val="0"/>
                <w:sz w:val="18"/>
                <w:szCs w:val="18"/>
              </w:rPr>
            </w:pPr>
          </w:p>
        </w:tc>
      </w:tr>
      <w:tr w14:paraId="29FFE94B">
        <w:tblPrEx>
          <w:tblCellMar>
            <w:top w:w="0" w:type="dxa"/>
            <w:left w:w="108" w:type="dxa"/>
            <w:bottom w:w="0" w:type="dxa"/>
            <w:right w:w="108" w:type="dxa"/>
          </w:tblCellMar>
        </w:tblPrEx>
        <w:trPr>
          <w:trHeight w:val="922" w:hRule="atLeast"/>
          <w:jc w:val="center"/>
        </w:trPr>
        <w:tc>
          <w:tcPr>
            <w:tcW w:w="652" w:type="dxa"/>
            <w:tcBorders>
              <w:top w:val="single" w:color="000000" w:sz="4" w:space="0"/>
              <w:left w:val="single" w:color="000000" w:sz="4" w:space="0"/>
              <w:bottom w:val="single" w:color="000000" w:sz="4" w:space="0"/>
              <w:right w:val="single" w:color="000000" w:sz="4" w:space="0"/>
            </w:tcBorders>
            <w:noWrap/>
            <w:vAlign w:val="center"/>
          </w:tcPr>
          <w:p w14:paraId="544E9CC9">
            <w:pPr>
              <w:widowControl/>
              <w:spacing w:line="280" w:lineRule="exact"/>
              <w:jc w:val="center"/>
              <w:rPr>
                <w:rFonts w:hint="default" w:ascii="Times New Roman" w:hAnsi="Times New Roman" w:eastAsia="仿宋_GB2312"/>
                <w:color w:val="auto"/>
                <w:kern w:val="0"/>
                <w:sz w:val="18"/>
                <w:szCs w:val="18"/>
                <w:lang w:val="en-US" w:eastAsia="zh-CN"/>
              </w:rPr>
            </w:pPr>
            <w:r>
              <w:rPr>
                <w:rFonts w:hint="eastAsia" w:ascii="Times New Roman" w:hAnsi="Times New Roman" w:eastAsia="仿宋_GB2312"/>
                <w:color w:val="auto"/>
                <w:kern w:val="0"/>
                <w:sz w:val="18"/>
                <w:szCs w:val="18"/>
                <w:lang w:val="en-US" w:eastAsia="zh-CN"/>
              </w:rPr>
              <w:t>78</w:t>
            </w:r>
          </w:p>
        </w:tc>
        <w:tc>
          <w:tcPr>
            <w:tcW w:w="931" w:type="dxa"/>
            <w:tcBorders>
              <w:top w:val="single" w:color="000000" w:sz="4" w:space="0"/>
              <w:left w:val="single" w:color="000000" w:sz="4" w:space="0"/>
              <w:bottom w:val="single" w:color="000000" w:sz="4" w:space="0"/>
              <w:right w:val="single" w:color="000000" w:sz="4" w:space="0"/>
            </w:tcBorders>
            <w:noWrap w:val="0"/>
            <w:vAlign w:val="center"/>
          </w:tcPr>
          <w:p w14:paraId="5BC73D63">
            <w:pPr>
              <w:widowControl/>
              <w:spacing w:line="280" w:lineRule="exact"/>
              <w:jc w:val="center"/>
              <w:rPr>
                <w:rFonts w:ascii="Times New Roman" w:hAnsi="Times New Roman" w:eastAsia="仿宋_GB2312"/>
                <w:color w:val="auto"/>
                <w:spacing w:val="-12"/>
                <w:kern w:val="0"/>
                <w:sz w:val="18"/>
                <w:szCs w:val="18"/>
              </w:rPr>
            </w:pPr>
            <w:r>
              <w:rPr>
                <w:rFonts w:hint="eastAsia" w:ascii="Times New Roman" w:hAnsi="Times New Roman" w:eastAsia="仿宋_GB2312"/>
                <w:color w:val="auto"/>
                <w:kern w:val="0"/>
                <w:sz w:val="18"/>
                <w:szCs w:val="18"/>
                <w:lang w:eastAsia="zh-CN"/>
              </w:rPr>
              <w:t>县</w:t>
            </w:r>
            <w:r>
              <w:rPr>
                <w:rFonts w:ascii="Times New Roman" w:hAnsi="Times New Roman" w:eastAsia="仿宋_GB2312"/>
                <w:color w:val="auto"/>
                <w:spacing w:val="-12"/>
                <w:kern w:val="0"/>
                <w:sz w:val="18"/>
                <w:szCs w:val="18"/>
              </w:rPr>
              <w:t>住房和城乡建设局</w:t>
            </w:r>
          </w:p>
        </w:tc>
        <w:tc>
          <w:tcPr>
            <w:tcW w:w="2319" w:type="dxa"/>
            <w:tcBorders>
              <w:top w:val="single" w:color="000000" w:sz="4" w:space="0"/>
              <w:left w:val="single" w:color="000000" w:sz="4" w:space="0"/>
              <w:bottom w:val="single" w:color="000000" w:sz="4" w:space="0"/>
              <w:right w:val="single" w:color="000000" w:sz="4" w:space="0"/>
            </w:tcBorders>
            <w:noWrap w:val="0"/>
            <w:vAlign w:val="center"/>
          </w:tcPr>
          <w:p w14:paraId="5885BDD9">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特殊车辆在城市道路上行驶审批</w:t>
            </w:r>
          </w:p>
        </w:tc>
        <w:tc>
          <w:tcPr>
            <w:tcW w:w="2619" w:type="dxa"/>
            <w:tcBorders>
              <w:top w:val="single" w:color="000000" w:sz="4" w:space="0"/>
              <w:left w:val="single" w:color="000000" w:sz="4" w:space="0"/>
              <w:bottom w:val="single" w:color="000000" w:sz="4" w:space="0"/>
              <w:right w:val="single" w:color="000000" w:sz="4" w:space="0"/>
            </w:tcBorders>
            <w:noWrap w:val="0"/>
            <w:vAlign w:val="center"/>
          </w:tcPr>
          <w:p w14:paraId="723F6073">
            <w:pPr>
              <w:widowControl/>
              <w:spacing w:line="280" w:lineRule="exact"/>
              <w:jc w:val="center"/>
              <w:rPr>
                <w:rFonts w:hint="eastAsia" w:ascii="Times New Roman" w:hAnsi="Times New Roman" w:eastAsia="仿宋_GB2312"/>
                <w:color w:val="auto"/>
                <w:kern w:val="0"/>
                <w:sz w:val="18"/>
                <w:szCs w:val="18"/>
                <w:lang w:eastAsia="zh-CN"/>
              </w:rPr>
            </w:pPr>
            <w:r>
              <w:rPr>
                <w:rFonts w:hint="eastAsia" w:ascii="Times New Roman" w:hAnsi="Times New Roman" w:eastAsia="仿宋_GB2312"/>
                <w:color w:val="auto"/>
                <w:kern w:val="0"/>
                <w:sz w:val="18"/>
                <w:szCs w:val="18"/>
                <w:lang w:eastAsia="zh-CN"/>
              </w:rPr>
              <w:t>县住房和城乡建设局</w:t>
            </w:r>
          </w:p>
        </w:tc>
        <w:tc>
          <w:tcPr>
            <w:tcW w:w="5031" w:type="dxa"/>
            <w:tcBorders>
              <w:top w:val="single" w:color="000000" w:sz="4" w:space="0"/>
              <w:left w:val="single" w:color="000000" w:sz="4" w:space="0"/>
              <w:bottom w:val="single" w:color="000000" w:sz="4" w:space="0"/>
              <w:right w:val="single" w:color="000000" w:sz="4" w:space="0"/>
            </w:tcBorders>
            <w:noWrap w:val="0"/>
            <w:vAlign w:val="center"/>
          </w:tcPr>
          <w:p w14:paraId="37CDEFC8">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《城市道路管理条例》</w:t>
            </w:r>
          </w:p>
        </w:tc>
        <w:tc>
          <w:tcPr>
            <w:tcW w:w="1851" w:type="dxa"/>
            <w:tcBorders>
              <w:top w:val="single" w:color="000000" w:sz="4" w:space="0"/>
              <w:left w:val="single" w:color="000000" w:sz="4" w:space="0"/>
              <w:bottom w:val="single" w:color="000000" w:sz="4" w:space="0"/>
              <w:right w:val="single" w:color="000000" w:sz="4" w:space="0"/>
            </w:tcBorders>
            <w:noWrap w:val="0"/>
            <w:vAlign w:val="center"/>
          </w:tcPr>
          <w:p w14:paraId="15B3B49A">
            <w:pPr>
              <w:widowControl/>
              <w:spacing w:line="280" w:lineRule="exact"/>
              <w:jc w:val="left"/>
              <w:rPr>
                <w:rFonts w:ascii="Times New Roman" w:hAnsi="Times New Roman" w:eastAsia="仿宋_GB2312"/>
                <w:color w:val="auto"/>
                <w:kern w:val="0"/>
                <w:sz w:val="18"/>
                <w:szCs w:val="18"/>
              </w:rPr>
            </w:pPr>
          </w:p>
        </w:tc>
      </w:tr>
      <w:tr w14:paraId="4F7D0465">
        <w:tblPrEx>
          <w:tblCellMar>
            <w:top w:w="0" w:type="dxa"/>
            <w:left w:w="108" w:type="dxa"/>
            <w:bottom w:w="0" w:type="dxa"/>
            <w:right w:w="108" w:type="dxa"/>
          </w:tblCellMar>
        </w:tblPrEx>
        <w:trPr>
          <w:trHeight w:val="726" w:hRule="atLeast"/>
          <w:jc w:val="center"/>
        </w:trPr>
        <w:tc>
          <w:tcPr>
            <w:tcW w:w="652" w:type="dxa"/>
            <w:tcBorders>
              <w:top w:val="single" w:color="000000" w:sz="4" w:space="0"/>
              <w:left w:val="single" w:color="000000" w:sz="4" w:space="0"/>
              <w:bottom w:val="single" w:color="000000" w:sz="4" w:space="0"/>
              <w:right w:val="single" w:color="000000" w:sz="4" w:space="0"/>
            </w:tcBorders>
            <w:noWrap/>
            <w:vAlign w:val="center"/>
          </w:tcPr>
          <w:p w14:paraId="3FD5B85C">
            <w:pPr>
              <w:widowControl/>
              <w:spacing w:line="280" w:lineRule="exact"/>
              <w:jc w:val="center"/>
              <w:rPr>
                <w:rFonts w:hint="default" w:ascii="Times New Roman" w:hAnsi="Times New Roman" w:eastAsia="仿宋_GB2312"/>
                <w:color w:val="auto"/>
                <w:kern w:val="0"/>
                <w:sz w:val="18"/>
                <w:szCs w:val="18"/>
                <w:lang w:val="en-US" w:eastAsia="zh-CN"/>
              </w:rPr>
            </w:pPr>
            <w:r>
              <w:rPr>
                <w:rFonts w:hint="eastAsia" w:ascii="Times New Roman" w:hAnsi="Times New Roman" w:eastAsia="仿宋_GB2312"/>
                <w:color w:val="auto"/>
                <w:kern w:val="0"/>
                <w:sz w:val="18"/>
                <w:szCs w:val="18"/>
                <w:lang w:val="en-US" w:eastAsia="zh-CN"/>
              </w:rPr>
              <w:t>79</w:t>
            </w:r>
          </w:p>
        </w:tc>
        <w:tc>
          <w:tcPr>
            <w:tcW w:w="931" w:type="dxa"/>
            <w:tcBorders>
              <w:top w:val="single" w:color="000000" w:sz="4" w:space="0"/>
              <w:left w:val="single" w:color="000000" w:sz="4" w:space="0"/>
              <w:bottom w:val="single" w:color="000000" w:sz="4" w:space="0"/>
              <w:right w:val="single" w:color="000000" w:sz="4" w:space="0"/>
            </w:tcBorders>
            <w:noWrap w:val="0"/>
            <w:vAlign w:val="center"/>
          </w:tcPr>
          <w:p w14:paraId="67D56C04">
            <w:pPr>
              <w:widowControl/>
              <w:spacing w:line="280" w:lineRule="exact"/>
              <w:jc w:val="center"/>
              <w:rPr>
                <w:rFonts w:ascii="Times New Roman" w:hAnsi="Times New Roman" w:eastAsia="仿宋_GB2312"/>
                <w:color w:val="auto"/>
                <w:spacing w:val="-12"/>
                <w:kern w:val="0"/>
                <w:sz w:val="18"/>
                <w:szCs w:val="18"/>
              </w:rPr>
            </w:pPr>
            <w:r>
              <w:rPr>
                <w:rFonts w:hint="eastAsia" w:ascii="Times New Roman" w:hAnsi="Times New Roman" w:eastAsia="仿宋_GB2312"/>
                <w:color w:val="auto"/>
                <w:kern w:val="0"/>
                <w:sz w:val="18"/>
                <w:szCs w:val="18"/>
                <w:lang w:eastAsia="zh-CN"/>
              </w:rPr>
              <w:t>县</w:t>
            </w:r>
            <w:r>
              <w:rPr>
                <w:rFonts w:ascii="Times New Roman" w:hAnsi="Times New Roman" w:eastAsia="仿宋_GB2312"/>
                <w:color w:val="auto"/>
                <w:spacing w:val="-12"/>
                <w:kern w:val="0"/>
                <w:sz w:val="18"/>
                <w:szCs w:val="18"/>
              </w:rPr>
              <w:t>住房和城乡建设局</w:t>
            </w:r>
          </w:p>
        </w:tc>
        <w:tc>
          <w:tcPr>
            <w:tcW w:w="2319" w:type="dxa"/>
            <w:tcBorders>
              <w:top w:val="single" w:color="000000" w:sz="4" w:space="0"/>
              <w:left w:val="single" w:color="000000" w:sz="4" w:space="0"/>
              <w:bottom w:val="single" w:color="000000" w:sz="4" w:space="0"/>
              <w:right w:val="single" w:color="000000" w:sz="4" w:space="0"/>
            </w:tcBorders>
            <w:noWrap w:val="0"/>
            <w:vAlign w:val="center"/>
          </w:tcPr>
          <w:p w14:paraId="38DEF559">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历史建筑实施原址保护审批</w:t>
            </w:r>
          </w:p>
        </w:tc>
        <w:tc>
          <w:tcPr>
            <w:tcW w:w="2619" w:type="dxa"/>
            <w:tcBorders>
              <w:top w:val="single" w:color="000000" w:sz="4" w:space="0"/>
              <w:left w:val="single" w:color="000000" w:sz="4" w:space="0"/>
              <w:bottom w:val="single" w:color="000000" w:sz="4" w:space="0"/>
              <w:right w:val="single" w:color="000000" w:sz="4" w:space="0"/>
            </w:tcBorders>
            <w:noWrap w:val="0"/>
            <w:vAlign w:val="center"/>
          </w:tcPr>
          <w:p w14:paraId="3CF2525B">
            <w:pPr>
              <w:widowControl/>
              <w:spacing w:line="280" w:lineRule="exact"/>
              <w:jc w:val="center"/>
              <w:rPr>
                <w:rFonts w:hint="eastAsia" w:ascii="Times New Roman" w:hAnsi="Times New Roman" w:eastAsia="仿宋_GB2312"/>
                <w:color w:val="auto"/>
                <w:kern w:val="0"/>
                <w:sz w:val="18"/>
                <w:szCs w:val="18"/>
                <w:lang w:eastAsia="zh-CN"/>
              </w:rPr>
            </w:pPr>
            <w:r>
              <w:rPr>
                <w:rFonts w:hint="eastAsia" w:ascii="Times New Roman" w:hAnsi="Times New Roman" w:eastAsia="仿宋_GB2312"/>
                <w:color w:val="auto"/>
                <w:kern w:val="0"/>
                <w:sz w:val="18"/>
                <w:szCs w:val="18"/>
                <w:lang w:eastAsia="zh-CN"/>
              </w:rPr>
              <w:t>县住房和城乡建设局会县文化体育广播电视和旅游局</w:t>
            </w:r>
          </w:p>
        </w:tc>
        <w:tc>
          <w:tcPr>
            <w:tcW w:w="5031" w:type="dxa"/>
            <w:tcBorders>
              <w:top w:val="single" w:color="000000" w:sz="4" w:space="0"/>
              <w:left w:val="single" w:color="000000" w:sz="4" w:space="0"/>
              <w:bottom w:val="single" w:color="000000" w:sz="4" w:space="0"/>
              <w:right w:val="single" w:color="000000" w:sz="4" w:space="0"/>
            </w:tcBorders>
            <w:noWrap w:val="0"/>
            <w:vAlign w:val="center"/>
          </w:tcPr>
          <w:p w14:paraId="3212F6C0">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《历史文化名城名镇名村保护条例》</w:t>
            </w:r>
          </w:p>
        </w:tc>
        <w:tc>
          <w:tcPr>
            <w:tcW w:w="1851" w:type="dxa"/>
            <w:tcBorders>
              <w:top w:val="single" w:color="000000" w:sz="4" w:space="0"/>
              <w:left w:val="single" w:color="000000" w:sz="4" w:space="0"/>
              <w:bottom w:val="single" w:color="000000" w:sz="4" w:space="0"/>
              <w:right w:val="single" w:color="000000" w:sz="4" w:space="0"/>
            </w:tcBorders>
            <w:noWrap w:val="0"/>
            <w:vAlign w:val="center"/>
          </w:tcPr>
          <w:p w14:paraId="40133AC2">
            <w:pPr>
              <w:widowControl/>
              <w:spacing w:line="280" w:lineRule="exact"/>
              <w:jc w:val="left"/>
              <w:rPr>
                <w:rFonts w:ascii="Times New Roman" w:hAnsi="Times New Roman" w:eastAsia="仿宋_GB2312"/>
                <w:color w:val="auto"/>
                <w:kern w:val="0"/>
                <w:sz w:val="18"/>
                <w:szCs w:val="18"/>
              </w:rPr>
            </w:pPr>
          </w:p>
        </w:tc>
      </w:tr>
      <w:tr w14:paraId="0803A353">
        <w:tblPrEx>
          <w:tblCellMar>
            <w:top w:w="0" w:type="dxa"/>
            <w:left w:w="108" w:type="dxa"/>
            <w:bottom w:w="0" w:type="dxa"/>
            <w:right w:w="108" w:type="dxa"/>
          </w:tblCellMar>
        </w:tblPrEx>
        <w:trPr>
          <w:trHeight w:val="1095" w:hRule="atLeast"/>
          <w:jc w:val="center"/>
        </w:trPr>
        <w:tc>
          <w:tcPr>
            <w:tcW w:w="652" w:type="dxa"/>
            <w:tcBorders>
              <w:top w:val="single" w:color="000000" w:sz="4" w:space="0"/>
              <w:left w:val="single" w:color="000000" w:sz="4" w:space="0"/>
              <w:bottom w:val="single" w:color="000000" w:sz="4" w:space="0"/>
              <w:right w:val="single" w:color="000000" w:sz="4" w:space="0"/>
            </w:tcBorders>
            <w:noWrap/>
            <w:vAlign w:val="center"/>
          </w:tcPr>
          <w:p w14:paraId="115ADE5A">
            <w:pPr>
              <w:widowControl/>
              <w:spacing w:line="280" w:lineRule="exact"/>
              <w:jc w:val="center"/>
              <w:rPr>
                <w:rFonts w:hint="default" w:ascii="Times New Roman" w:hAnsi="Times New Roman" w:eastAsia="仿宋_GB2312"/>
                <w:color w:val="auto"/>
                <w:kern w:val="0"/>
                <w:sz w:val="18"/>
                <w:szCs w:val="18"/>
                <w:lang w:val="en-US" w:eastAsia="zh-CN"/>
              </w:rPr>
            </w:pPr>
            <w:r>
              <w:rPr>
                <w:rFonts w:hint="eastAsia" w:ascii="Times New Roman" w:hAnsi="Times New Roman" w:eastAsia="仿宋_GB2312"/>
                <w:color w:val="auto"/>
                <w:kern w:val="0"/>
                <w:sz w:val="18"/>
                <w:szCs w:val="18"/>
                <w:lang w:val="en-US" w:eastAsia="zh-CN"/>
              </w:rPr>
              <w:t>80</w:t>
            </w:r>
          </w:p>
        </w:tc>
        <w:tc>
          <w:tcPr>
            <w:tcW w:w="931" w:type="dxa"/>
            <w:tcBorders>
              <w:top w:val="single" w:color="000000" w:sz="4" w:space="0"/>
              <w:left w:val="single" w:color="000000" w:sz="4" w:space="0"/>
              <w:bottom w:val="single" w:color="000000" w:sz="4" w:space="0"/>
              <w:right w:val="single" w:color="000000" w:sz="4" w:space="0"/>
            </w:tcBorders>
            <w:noWrap w:val="0"/>
            <w:vAlign w:val="center"/>
          </w:tcPr>
          <w:p w14:paraId="28FF7C24">
            <w:pPr>
              <w:widowControl/>
              <w:spacing w:line="280" w:lineRule="exact"/>
              <w:jc w:val="center"/>
              <w:rPr>
                <w:rFonts w:ascii="Times New Roman" w:hAnsi="Times New Roman" w:eastAsia="仿宋_GB2312"/>
                <w:color w:val="auto"/>
                <w:spacing w:val="-12"/>
                <w:kern w:val="0"/>
                <w:sz w:val="18"/>
                <w:szCs w:val="18"/>
              </w:rPr>
            </w:pPr>
            <w:r>
              <w:rPr>
                <w:rFonts w:hint="eastAsia" w:ascii="Times New Roman" w:hAnsi="Times New Roman" w:eastAsia="仿宋_GB2312"/>
                <w:color w:val="auto"/>
                <w:kern w:val="0"/>
                <w:sz w:val="18"/>
                <w:szCs w:val="18"/>
                <w:lang w:eastAsia="zh-CN"/>
              </w:rPr>
              <w:t>县</w:t>
            </w:r>
            <w:r>
              <w:rPr>
                <w:rFonts w:ascii="Times New Roman" w:hAnsi="Times New Roman" w:eastAsia="仿宋_GB2312"/>
                <w:color w:val="auto"/>
                <w:spacing w:val="-12"/>
                <w:kern w:val="0"/>
                <w:sz w:val="18"/>
                <w:szCs w:val="18"/>
              </w:rPr>
              <w:t>住房和城乡建设局</w:t>
            </w:r>
          </w:p>
        </w:tc>
        <w:tc>
          <w:tcPr>
            <w:tcW w:w="2319" w:type="dxa"/>
            <w:tcBorders>
              <w:top w:val="single" w:color="000000" w:sz="4" w:space="0"/>
              <w:left w:val="single" w:color="000000" w:sz="4" w:space="0"/>
              <w:bottom w:val="single" w:color="000000" w:sz="4" w:space="0"/>
              <w:right w:val="single" w:color="000000" w:sz="4" w:space="0"/>
            </w:tcBorders>
            <w:noWrap w:val="0"/>
            <w:vAlign w:val="center"/>
          </w:tcPr>
          <w:p w14:paraId="0C14E61D">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历史文化街区、名镇、名村核心保护范围内拆除历史建筑以外的建筑物、构筑物或者其他设施审批</w:t>
            </w:r>
          </w:p>
        </w:tc>
        <w:tc>
          <w:tcPr>
            <w:tcW w:w="2619" w:type="dxa"/>
            <w:tcBorders>
              <w:top w:val="single" w:color="000000" w:sz="4" w:space="0"/>
              <w:left w:val="single" w:color="000000" w:sz="4" w:space="0"/>
              <w:bottom w:val="single" w:color="000000" w:sz="4" w:space="0"/>
              <w:right w:val="single" w:color="000000" w:sz="4" w:space="0"/>
            </w:tcBorders>
            <w:noWrap w:val="0"/>
            <w:vAlign w:val="center"/>
          </w:tcPr>
          <w:p w14:paraId="3B88A5D2">
            <w:pPr>
              <w:widowControl/>
              <w:spacing w:line="280" w:lineRule="exact"/>
              <w:jc w:val="center"/>
              <w:rPr>
                <w:rFonts w:hint="eastAsia" w:ascii="Times New Roman" w:hAnsi="Times New Roman" w:eastAsia="仿宋_GB2312"/>
                <w:color w:val="auto"/>
                <w:kern w:val="0"/>
                <w:sz w:val="18"/>
                <w:szCs w:val="18"/>
                <w:lang w:eastAsia="zh-CN"/>
              </w:rPr>
            </w:pPr>
            <w:r>
              <w:rPr>
                <w:rFonts w:hint="eastAsia" w:ascii="Times New Roman" w:hAnsi="Times New Roman" w:eastAsia="仿宋_GB2312"/>
                <w:color w:val="auto"/>
                <w:kern w:val="0"/>
                <w:sz w:val="18"/>
                <w:szCs w:val="18"/>
                <w:lang w:eastAsia="zh-CN"/>
              </w:rPr>
              <w:t>县住房和城乡建设局会县文化体育广播电视和旅游局</w:t>
            </w:r>
          </w:p>
        </w:tc>
        <w:tc>
          <w:tcPr>
            <w:tcW w:w="5031" w:type="dxa"/>
            <w:tcBorders>
              <w:top w:val="single" w:color="000000" w:sz="4" w:space="0"/>
              <w:left w:val="single" w:color="000000" w:sz="4" w:space="0"/>
              <w:bottom w:val="single" w:color="000000" w:sz="4" w:space="0"/>
              <w:right w:val="single" w:color="000000" w:sz="4" w:space="0"/>
            </w:tcBorders>
            <w:noWrap w:val="0"/>
            <w:vAlign w:val="center"/>
          </w:tcPr>
          <w:p w14:paraId="21539C1F">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《历史文化名城名镇名村保护条例》</w:t>
            </w:r>
          </w:p>
        </w:tc>
        <w:tc>
          <w:tcPr>
            <w:tcW w:w="1851" w:type="dxa"/>
            <w:tcBorders>
              <w:top w:val="single" w:color="000000" w:sz="4" w:space="0"/>
              <w:left w:val="single" w:color="000000" w:sz="4" w:space="0"/>
              <w:bottom w:val="single" w:color="000000" w:sz="4" w:space="0"/>
              <w:right w:val="single" w:color="000000" w:sz="4" w:space="0"/>
            </w:tcBorders>
            <w:noWrap w:val="0"/>
            <w:vAlign w:val="center"/>
          </w:tcPr>
          <w:p w14:paraId="100B40AA">
            <w:pPr>
              <w:widowControl/>
              <w:spacing w:line="280" w:lineRule="exact"/>
              <w:jc w:val="left"/>
              <w:rPr>
                <w:rFonts w:ascii="Times New Roman" w:hAnsi="Times New Roman" w:eastAsia="仿宋_GB2312"/>
                <w:color w:val="auto"/>
                <w:kern w:val="0"/>
                <w:sz w:val="18"/>
                <w:szCs w:val="18"/>
              </w:rPr>
            </w:pPr>
          </w:p>
        </w:tc>
      </w:tr>
      <w:tr w14:paraId="5B8F2A21">
        <w:tblPrEx>
          <w:tblCellMar>
            <w:top w:w="0" w:type="dxa"/>
            <w:left w:w="108" w:type="dxa"/>
            <w:bottom w:w="0" w:type="dxa"/>
            <w:right w:w="108" w:type="dxa"/>
          </w:tblCellMar>
        </w:tblPrEx>
        <w:trPr>
          <w:trHeight w:val="792" w:hRule="atLeast"/>
          <w:jc w:val="center"/>
        </w:trPr>
        <w:tc>
          <w:tcPr>
            <w:tcW w:w="652" w:type="dxa"/>
            <w:tcBorders>
              <w:top w:val="single" w:color="000000" w:sz="4" w:space="0"/>
              <w:left w:val="single" w:color="000000" w:sz="4" w:space="0"/>
              <w:bottom w:val="single" w:color="000000" w:sz="4" w:space="0"/>
              <w:right w:val="single" w:color="000000" w:sz="4" w:space="0"/>
            </w:tcBorders>
            <w:noWrap/>
            <w:vAlign w:val="center"/>
          </w:tcPr>
          <w:p w14:paraId="53A60E2E">
            <w:pPr>
              <w:widowControl/>
              <w:spacing w:line="280" w:lineRule="exact"/>
              <w:jc w:val="center"/>
              <w:rPr>
                <w:rFonts w:hint="default" w:ascii="Times New Roman" w:hAnsi="Times New Roman" w:eastAsia="仿宋_GB2312"/>
                <w:color w:val="auto"/>
                <w:kern w:val="0"/>
                <w:sz w:val="18"/>
                <w:szCs w:val="18"/>
                <w:lang w:val="en-US" w:eastAsia="zh-CN"/>
              </w:rPr>
            </w:pPr>
            <w:r>
              <w:rPr>
                <w:rFonts w:hint="eastAsia" w:ascii="Times New Roman" w:hAnsi="Times New Roman" w:eastAsia="仿宋_GB2312"/>
                <w:color w:val="auto"/>
                <w:kern w:val="0"/>
                <w:sz w:val="18"/>
                <w:szCs w:val="18"/>
                <w:lang w:val="en-US" w:eastAsia="zh-CN"/>
              </w:rPr>
              <w:t>81</w:t>
            </w:r>
          </w:p>
        </w:tc>
        <w:tc>
          <w:tcPr>
            <w:tcW w:w="931" w:type="dxa"/>
            <w:tcBorders>
              <w:top w:val="single" w:color="000000" w:sz="4" w:space="0"/>
              <w:left w:val="single" w:color="000000" w:sz="4" w:space="0"/>
              <w:bottom w:val="single" w:color="000000" w:sz="4" w:space="0"/>
              <w:right w:val="single" w:color="000000" w:sz="4" w:space="0"/>
            </w:tcBorders>
            <w:noWrap w:val="0"/>
            <w:vAlign w:val="center"/>
          </w:tcPr>
          <w:p w14:paraId="3D54CF49">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w:t>
            </w:r>
            <w:r>
              <w:rPr>
                <w:rFonts w:ascii="Times New Roman" w:hAnsi="Times New Roman" w:eastAsia="仿宋_GB2312"/>
                <w:color w:val="auto"/>
                <w:kern w:val="0"/>
                <w:sz w:val="18"/>
                <w:szCs w:val="18"/>
              </w:rPr>
              <w:t>住房和城乡建设局</w:t>
            </w:r>
          </w:p>
        </w:tc>
        <w:tc>
          <w:tcPr>
            <w:tcW w:w="2319" w:type="dxa"/>
            <w:tcBorders>
              <w:top w:val="single" w:color="000000" w:sz="4" w:space="0"/>
              <w:left w:val="single" w:color="000000" w:sz="4" w:space="0"/>
              <w:bottom w:val="single" w:color="000000" w:sz="4" w:space="0"/>
              <w:right w:val="single" w:color="000000" w:sz="4" w:space="0"/>
            </w:tcBorders>
            <w:noWrap w:val="0"/>
            <w:vAlign w:val="center"/>
          </w:tcPr>
          <w:p w14:paraId="5B77E74B">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历史建筑外部修缮装饰、添加设施以及改变历史建筑的结构或者使用性质审批</w:t>
            </w:r>
          </w:p>
        </w:tc>
        <w:tc>
          <w:tcPr>
            <w:tcW w:w="2619" w:type="dxa"/>
            <w:tcBorders>
              <w:top w:val="single" w:color="000000" w:sz="4" w:space="0"/>
              <w:left w:val="single" w:color="000000" w:sz="4" w:space="0"/>
              <w:bottom w:val="single" w:color="000000" w:sz="4" w:space="0"/>
              <w:right w:val="single" w:color="000000" w:sz="4" w:space="0"/>
            </w:tcBorders>
            <w:noWrap w:val="0"/>
            <w:vAlign w:val="center"/>
          </w:tcPr>
          <w:p w14:paraId="29FDDF38">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县住房和城乡建设局会县文化体育广播电视和旅游局</w:t>
            </w:r>
          </w:p>
        </w:tc>
        <w:tc>
          <w:tcPr>
            <w:tcW w:w="5031" w:type="dxa"/>
            <w:tcBorders>
              <w:top w:val="single" w:color="000000" w:sz="4" w:space="0"/>
              <w:left w:val="single" w:color="000000" w:sz="4" w:space="0"/>
              <w:bottom w:val="single" w:color="000000" w:sz="4" w:space="0"/>
              <w:right w:val="single" w:color="000000" w:sz="4" w:space="0"/>
            </w:tcBorders>
            <w:noWrap w:val="0"/>
            <w:vAlign w:val="center"/>
          </w:tcPr>
          <w:p w14:paraId="54523D4F">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《历史文化名城名镇名村保护条例》</w:t>
            </w:r>
          </w:p>
        </w:tc>
        <w:tc>
          <w:tcPr>
            <w:tcW w:w="1851" w:type="dxa"/>
            <w:tcBorders>
              <w:top w:val="single" w:color="000000" w:sz="4" w:space="0"/>
              <w:left w:val="single" w:color="000000" w:sz="4" w:space="0"/>
              <w:bottom w:val="single" w:color="000000" w:sz="4" w:space="0"/>
              <w:right w:val="single" w:color="000000" w:sz="4" w:space="0"/>
            </w:tcBorders>
            <w:noWrap w:val="0"/>
            <w:vAlign w:val="center"/>
          </w:tcPr>
          <w:p w14:paraId="5BF2FF70">
            <w:pPr>
              <w:widowControl/>
              <w:spacing w:line="280" w:lineRule="exact"/>
              <w:jc w:val="left"/>
              <w:rPr>
                <w:rFonts w:ascii="Times New Roman" w:hAnsi="Times New Roman" w:eastAsia="仿宋_GB2312"/>
                <w:color w:val="auto"/>
                <w:kern w:val="0"/>
                <w:sz w:val="18"/>
                <w:szCs w:val="18"/>
              </w:rPr>
            </w:pPr>
          </w:p>
        </w:tc>
      </w:tr>
      <w:tr w14:paraId="771AA00A">
        <w:tblPrEx>
          <w:tblCellMar>
            <w:top w:w="0" w:type="dxa"/>
            <w:left w:w="108" w:type="dxa"/>
            <w:bottom w:w="0" w:type="dxa"/>
            <w:right w:w="108" w:type="dxa"/>
          </w:tblCellMar>
        </w:tblPrEx>
        <w:trPr>
          <w:trHeight w:val="726" w:hRule="atLeast"/>
          <w:jc w:val="center"/>
        </w:trPr>
        <w:tc>
          <w:tcPr>
            <w:tcW w:w="652" w:type="dxa"/>
            <w:tcBorders>
              <w:top w:val="single" w:color="000000" w:sz="4" w:space="0"/>
              <w:left w:val="single" w:color="000000" w:sz="4" w:space="0"/>
              <w:bottom w:val="single" w:color="000000" w:sz="4" w:space="0"/>
              <w:right w:val="single" w:color="000000" w:sz="4" w:space="0"/>
            </w:tcBorders>
            <w:noWrap/>
            <w:vAlign w:val="center"/>
          </w:tcPr>
          <w:p w14:paraId="6CEC75B9">
            <w:pPr>
              <w:widowControl/>
              <w:spacing w:line="280" w:lineRule="exact"/>
              <w:jc w:val="center"/>
              <w:rPr>
                <w:rFonts w:hint="default" w:ascii="Times New Roman" w:hAnsi="Times New Roman" w:eastAsia="仿宋_GB2312"/>
                <w:color w:val="auto"/>
                <w:kern w:val="0"/>
                <w:sz w:val="18"/>
                <w:szCs w:val="18"/>
                <w:lang w:val="en-US" w:eastAsia="zh-CN"/>
              </w:rPr>
            </w:pPr>
            <w:r>
              <w:rPr>
                <w:rFonts w:hint="eastAsia" w:ascii="Times New Roman" w:hAnsi="Times New Roman" w:eastAsia="仿宋_GB2312"/>
                <w:color w:val="auto"/>
                <w:kern w:val="0"/>
                <w:sz w:val="18"/>
                <w:szCs w:val="18"/>
                <w:lang w:val="en-US" w:eastAsia="zh-CN"/>
              </w:rPr>
              <w:t>82</w:t>
            </w:r>
          </w:p>
        </w:tc>
        <w:tc>
          <w:tcPr>
            <w:tcW w:w="931" w:type="dxa"/>
            <w:tcBorders>
              <w:top w:val="single" w:color="000000" w:sz="4" w:space="0"/>
              <w:left w:val="single" w:color="000000" w:sz="4" w:space="0"/>
              <w:bottom w:val="single" w:color="000000" w:sz="4" w:space="0"/>
              <w:right w:val="single" w:color="000000" w:sz="4" w:space="0"/>
            </w:tcBorders>
            <w:noWrap w:val="0"/>
            <w:vAlign w:val="center"/>
          </w:tcPr>
          <w:p w14:paraId="4FC2A368">
            <w:pPr>
              <w:widowControl/>
              <w:spacing w:line="280" w:lineRule="exact"/>
              <w:jc w:val="center"/>
              <w:rPr>
                <w:rFonts w:ascii="Times New Roman" w:hAnsi="Times New Roman" w:eastAsia="仿宋_GB2312"/>
                <w:color w:val="auto"/>
                <w:spacing w:val="-12"/>
                <w:kern w:val="0"/>
                <w:sz w:val="18"/>
                <w:szCs w:val="18"/>
              </w:rPr>
            </w:pPr>
            <w:r>
              <w:rPr>
                <w:rFonts w:hint="eastAsia" w:ascii="Times New Roman" w:hAnsi="Times New Roman" w:eastAsia="仿宋_GB2312"/>
                <w:color w:val="auto"/>
                <w:kern w:val="0"/>
                <w:sz w:val="18"/>
                <w:szCs w:val="18"/>
                <w:lang w:eastAsia="zh-CN"/>
              </w:rPr>
              <w:t>县</w:t>
            </w:r>
            <w:r>
              <w:rPr>
                <w:rFonts w:ascii="Times New Roman" w:hAnsi="Times New Roman" w:eastAsia="仿宋_GB2312"/>
                <w:color w:val="auto"/>
                <w:spacing w:val="-12"/>
                <w:kern w:val="0"/>
                <w:sz w:val="18"/>
                <w:szCs w:val="18"/>
              </w:rPr>
              <w:t>住房和城乡建设局</w:t>
            </w:r>
          </w:p>
        </w:tc>
        <w:tc>
          <w:tcPr>
            <w:tcW w:w="2319" w:type="dxa"/>
            <w:tcBorders>
              <w:top w:val="single" w:color="000000" w:sz="4" w:space="0"/>
              <w:left w:val="single" w:color="000000" w:sz="4" w:space="0"/>
              <w:bottom w:val="single" w:color="000000" w:sz="4" w:space="0"/>
              <w:right w:val="single" w:color="000000" w:sz="4" w:space="0"/>
            </w:tcBorders>
            <w:noWrap w:val="0"/>
            <w:vAlign w:val="center"/>
          </w:tcPr>
          <w:p w14:paraId="25468AAB">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建设工程消防设计审查</w:t>
            </w:r>
          </w:p>
        </w:tc>
        <w:tc>
          <w:tcPr>
            <w:tcW w:w="2619" w:type="dxa"/>
            <w:tcBorders>
              <w:top w:val="single" w:color="000000" w:sz="4" w:space="0"/>
              <w:left w:val="single" w:color="000000" w:sz="4" w:space="0"/>
              <w:bottom w:val="single" w:color="000000" w:sz="4" w:space="0"/>
              <w:right w:val="single" w:color="000000" w:sz="4" w:space="0"/>
            </w:tcBorders>
            <w:noWrap w:val="0"/>
            <w:vAlign w:val="center"/>
          </w:tcPr>
          <w:p w14:paraId="33673E9E">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县住房和城乡建设局</w:t>
            </w:r>
          </w:p>
        </w:tc>
        <w:tc>
          <w:tcPr>
            <w:tcW w:w="5031" w:type="dxa"/>
            <w:tcBorders>
              <w:top w:val="single" w:color="000000" w:sz="4" w:space="0"/>
              <w:left w:val="single" w:color="000000" w:sz="4" w:space="0"/>
              <w:bottom w:val="single" w:color="000000" w:sz="4" w:space="0"/>
              <w:right w:val="single" w:color="000000" w:sz="4" w:space="0"/>
            </w:tcBorders>
            <w:noWrap w:val="0"/>
            <w:vAlign w:val="center"/>
          </w:tcPr>
          <w:p w14:paraId="4C0C9AA7">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w:t>
            </w:r>
            <w:r>
              <w:rPr>
                <w:rFonts w:hint="eastAsia" w:ascii="Times New Roman" w:hAnsi="Times New Roman" w:eastAsia="仿宋_GB2312"/>
                <w:color w:val="auto"/>
                <w:kern w:val="0"/>
                <w:sz w:val="18"/>
                <w:szCs w:val="18"/>
                <w:lang w:eastAsia="zh-CN"/>
              </w:rPr>
              <w:t>中华人民共和国</w:t>
            </w:r>
            <w:r>
              <w:rPr>
                <w:rFonts w:ascii="Times New Roman" w:hAnsi="Times New Roman" w:eastAsia="仿宋_GB2312"/>
                <w:color w:val="auto"/>
                <w:kern w:val="0"/>
                <w:sz w:val="18"/>
                <w:szCs w:val="18"/>
              </w:rPr>
              <w:t>消防法》</w:t>
            </w:r>
            <w:r>
              <w:rPr>
                <w:rFonts w:ascii="Times New Roman" w:hAnsi="Times New Roman" w:eastAsia="仿宋_GB2312"/>
                <w:color w:val="auto"/>
                <w:kern w:val="0"/>
                <w:sz w:val="18"/>
                <w:szCs w:val="18"/>
              </w:rPr>
              <w:br w:type="textWrapping"/>
            </w:r>
            <w:r>
              <w:rPr>
                <w:rFonts w:ascii="Times New Roman" w:hAnsi="Times New Roman" w:eastAsia="仿宋_GB2312"/>
                <w:color w:val="auto"/>
                <w:kern w:val="0"/>
                <w:sz w:val="18"/>
                <w:szCs w:val="18"/>
              </w:rPr>
              <w:t>《建设工程消防设计审查验收管理暂行规定》</w:t>
            </w:r>
          </w:p>
        </w:tc>
        <w:tc>
          <w:tcPr>
            <w:tcW w:w="1851" w:type="dxa"/>
            <w:tcBorders>
              <w:top w:val="single" w:color="000000" w:sz="4" w:space="0"/>
              <w:left w:val="single" w:color="000000" w:sz="4" w:space="0"/>
              <w:bottom w:val="single" w:color="000000" w:sz="4" w:space="0"/>
              <w:right w:val="single" w:color="000000" w:sz="4" w:space="0"/>
            </w:tcBorders>
            <w:noWrap w:val="0"/>
            <w:vAlign w:val="center"/>
          </w:tcPr>
          <w:p w14:paraId="7B6106D4">
            <w:pPr>
              <w:widowControl/>
              <w:spacing w:line="280" w:lineRule="exact"/>
              <w:jc w:val="left"/>
              <w:rPr>
                <w:rFonts w:ascii="Times New Roman" w:hAnsi="Times New Roman" w:eastAsia="仿宋_GB2312"/>
                <w:color w:val="auto"/>
                <w:kern w:val="0"/>
                <w:sz w:val="18"/>
                <w:szCs w:val="18"/>
              </w:rPr>
            </w:pPr>
          </w:p>
        </w:tc>
      </w:tr>
      <w:tr w14:paraId="5C9F2719">
        <w:tblPrEx>
          <w:tblCellMar>
            <w:top w:w="0" w:type="dxa"/>
            <w:left w:w="108" w:type="dxa"/>
            <w:bottom w:w="0" w:type="dxa"/>
            <w:right w:w="108" w:type="dxa"/>
          </w:tblCellMar>
        </w:tblPrEx>
        <w:trPr>
          <w:trHeight w:val="701" w:hRule="atLeast"/>
          <w:jc w:val="center"/>
        </w:trPr>
        <w:tc>
          <w:tcPr>
            <w:tcW w:w="652" w:type="dxa"/>
            <w:tcBorders>
              <w:top w:val="single" w:color="000000" w:sz="4" w:space="0"/>
              <w:left w:val="single" w:color="000000" w:sz="4" w:space="0"/>
              <w:bottom w:val="single" w:color="000000" w:sz="4" w:space="0"/>
              <w:right w:val="single" w:color="000000" w:sz="4" w:space="0"/>
            </w:tcBorders>
            <w:noWrap/>
            <w:vAlign w:val="center"/>
          </w:tcPr>
          <w:p w14:paraId="3DF49208">
            <w:pPr>
              <w:widowControl/>
              <w:spacing w:line="280" w:lineRule="exact"/>
              <w:jc w:val="center"/>
              <w:rPr>
                <w:rFonts w:hint="default" w:ascii="Times New Roman" w:hAnsi="Times New Roman" w:eastAsia="仿宋_GB2312"/>
                <w:color w:val="auto"/>
                <w:kern w:val="0"/>
                <w:sz w:val="18"/>
                <w:szCs w:val="18"/>
                <w:lang w:val="en-US" w:eastAsia="zh-CN"/>
              </w:rPr>
            </w:pPr>
            <w:r>
              <w:rPr>
                <w:rFonts w:hint="eastAsia" w:ascii="Times New Roman" w:hAnsi="Times New Roman" w:eastAsia="仿宋_GB2312"/>
                <w:color w:val="auto"/>
                <w:kern w:val="0"/>
                <w:sz w:val="18"/>
                <w:szCs w:val="18"/>
                <w:lang w:val="en-US" w:eastAsia="zh-CN"/>
              </w:rPr>
              <w:t>83</w:t>
            </w:r>
          </w:p>
        </w:tc>
        <w:tc>
          <w:tcPr>
            <w:tcW w:w="931" w:type="dxa"/>
            <w:tcBorders>
              <w:top w:val="single" w:color="000000" w:sz="4" w:space="0"/>
              <w:left w:val="single" w:color="000000" w:sz="4" w:space="0"/>
              <w:bottom w:val="single" w:color="000000" w:sz="4" w:space="0"/>
              <w:right w:val="single" w:color="000000" w:sz="4" w:space="0"/>
            </w:tcBorders>
            <w:noWrap w:val="0"/>
            <w:vAlign w:val="center"/>
          </w:tcPr>
          <w:p w14:paraId="6ADD4C8E">
            <w:pPr>
              <w:widowControl/>
              <w:spacing w:line="280" w:lineRule="exact"/>
              <w:jc w:val="center"/>
              <w:rPr>
                <w:rFonts w:ascii="Times New Roman" w:hAnsi="Times New Roman" w:eastAsia="仿宋_GB2312"/>
                <w:color w:val="auto"/>
                <w:spacing w:val="-12"/>
                <w:kern w:val="0"/>
                <w:sz w:val="18"/>
                <w:szCs w:val="18"/>
              </w:rPr>
            </w:pPr>
            <w:r>
              <w:rPr>
                <w:rFonts w:hint="eastAsia" w:ascii="Times New Roman" w:hAnsi="Times New Roman" w:eastAsia="仿宋_GB2312"/>
                <w:color w:val="auto"/>
                <w:kern w:val="0"/>
                <w:sz w:val="18"/>
                <w:szCs w:val="18"/>
                <w:lang w:eastAsia="zh-CN"/>
              </w:rPr>
              <w:t>县</w:t>
            </w:r>
            <w:r>
              <w:rPr>
                <w:rFonts w:ascii="Times New Roman" w:hAnsi="Times New Roman" w:eastAsia="仿宋_GB2312"/>
                <w:color w:val="auto"/>
                <w:spacing w:val="-12"/>
                <w:kern w:val="0"/>
                <w:sz w:val="18"/>
                <w:szCs w:val="18"/>
              </w:rPr>
              <w:t>住房和城乡建设局</w:t>
            </w:r>
          </w:p>
        </w:tc>
        <w:tc>
          <w:tcPr>
            <w:tcW w:w="2319" w:type="dxa"/>
            <w:tcBorders>
              <w:top w:val="single" w:color="000000" w:sz="4" w:space="0"/>
              <w:left w:val="single" w:color="000000" w:sz="4" w:space="0"/>
              <w:bottom w:val="single" w:color="000000" w:sz="4" w:space="0"/>
              <w:right w:val="single" w:color="000000" w:sz="4" w:space="0"/>
            </w:tcBorders>
            <w:noWrap w:val="0"/>
            <w:vAlign w:val="center"/>
          </w:tcPr>
          <w:p w14:paraId="3598A672">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建设工程消防验收</w:t>
            </w:r>
          </w:p>
        </w:tc>
        <w:tc>
          <w:tcPr>
            <w:tcW w:w="2619" w:type="dxa"/>
            <w:tcBorders>
              <w:top w:val="single" w:color="000000" w:sz="4" w:space="0"/>
              <w:left w:val="single" w:color="000000" w:sz="4" w:space="0"/>
              <w:bottom w:val="single" w:color="000000" w:sz="4" w:space="0"/>
              <w:right w:val="single" w:color="000000" w:sz="4" w:space="0"/>
            </w:tcBorders>
            <w:noWrap w:val="0"/>
            <w:vAlign w:val="center"/>
          </w:tcPr>
          <w:p w14:paraId="37E823A8">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县住房和城乡建设局</w:t>
            </w:r>
          </w:p>
        </w:tc>
        <w:tc>
          <w:tcPr>
            <w:tcW w:w="5031" w:type="dxa"/>
            <w:tcBorders>
              <w:top w:val="single" w:color="000000" w:sz="4" w:space="0"/>
              <w:left w:val="single" w:color="000000" w:sz="4" w:space="0"/>
              <w:bottom w:val="single" w:color="000000" w:sz="4" w:space="0"/>
              <w:right w:val="single" w:color="000000" w:sz="4" w:space="0"/>
            </w:tcBorders>
            <w:noWrap w:val="0"/>
            <w:vAlign w:val="center"/>
          </w:tcPr>
          <w:p w14:paraId="76B5C005">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w:t>
            </w:r>
            <w:r>
              <w:rPr>
                <w:rFonts w:hint="eastAsia" w:ascii="Times New Roman" w:hAnsi="Times New Roman" w:eastAsia="仿宋_GB2312"/>
                <w:color w:val="auto"/>
                <w:kern w:val="0"/>
                <w:sz w:val="18"/>
                <w:szCs w:val="18"/>
                <w:lang w:eastAsia="zh-CN"/>
              </w:rPr>
              <w:t>中华人民共和国</w:t>
            </w:r>
            <w:r>
              <w:rPr>
                <w:rFonts w:ascii="Times New Roman" w:hAnsi="Times New Roman" w:eastAsia="仿宋_GB2312"/>
                <w:color w:val="auto"/>
                <w:kern w:val="0"/>
                <w:sz w:val="18"/>
                <w:szCs w:val="18"/>
              </w:rPr>
              <w:t>消防法》</w:t>
            </w:r>
            <w:r>
              <w:rPr>
                <w:rFonts w:ascii="Times New Roman" w:hAnsi="Times New Roman" w:eastAsia="仿宋_GB2312"/>
                <w:color w:val="auto"/>
                <w:kern w:val="0"/>
                <w:sz w:val="18"/>
                <w:szCs w:val="18"/>
              </w:rPr>
              <w:br w:type="textWrapping"/>
            </w:r>
            <w:r>
              <w:rPr>
                <w:rFonts w:ascii="Times New Roman" w:hAnsi="Times New Roman" w:eastAsia="仿宋_GB2312"/>
                <w:color w:val="auto"/>
                <w:kern w:val="0"/>
                <w:sz w:val="18"/>
                <w:szCs w:val="18"/>
              </w:rPr>
              <w:t>《建设工程消防设计审查验收管理暂行规定》</w:t>
            </w:r>
          </w:p>
        </w:tc>
        <w:tc>
          <w:tcPr>
            <w:tcW w:w="1851" w:type="dxa"/>
            <w:tcBorders>
              <w:top w:val="single" w:color="000000" w:sz="4" w:space="0"/>
              <w:left w:val="single" w:color="000000" w:sz="4" w:space="0"/>
              <w:bottom w:val="single" w:color="000000" w:sz="4" w:space="0"/>
              <w:right w:val="single" w:color="000000" w:sz="4" w:space="0"/>
            </w:tcBorders>
            <w:noWrap w:val="0"/>
            <w:vAlign w:val="center"/>
          </w:tcPr>
          <w:p w14:paraId="1915FE82">
            <w:pPr>
              <w:widowControl/>
              <w:spacing w:line="280" w:lineRule="exact"/>
              <w:jc w:val="left"/>
              <w:rPr>
                <w:rFonts w:ascii="Times New Roman" w:hAnsi="Times New Roman" w:eastAsia="仿宋_GB2312"/>
                <w:color w:val="auto"/>
                <w:kern w:val="0"/>
                <w:sz w:val="18"/>
                <w:szCs w:val="18"/>
              </w:rPr>
            </w:pPr>
          </w:p>
        </w:tc>
      </w:tr>
      <w:tr w14:paraId="36365377">
        <w:tblPrEx>
          <w:tblCellMar>
            <w:top w:w="0" w:type="dxa"/>
            <w:left w:w="108" w:type="dxa"/>
            <w:bottom w:w="0" w:type="dxa"/>
            <w:right w:w="108" w:type="dxa"/>
          </w:tblCellMar>
        </w:tblPrEx>
        <w:trPr>
          <w:trHeight w:val="865" w:hRule="atLeast"/>
          <w:jc w:val="center"/>
        </w:trPr>
        <w:tc>
          <w:tcPr>
            <w:tcW w:w="652" w:type="dxa"/>
            <w:tcBorders>
              <w:top w:val="single" w:color="000000" w:sz="4" w:space="0"/>
              <w:left w:val="single" w:color="000000" w:sz="4" w:space="0"/>
              <w:bottom w:val="single" w:color="000000" w:sz="4" w:space="0"/>
              <w:right w:val="single" w:color="000000" w:sz="4" w:space="0"/>
            </w:tcBorders>
            <w:noWrap/>
            <w:vAlign w:val="center"/>
          </w:tcPr>
          <w:p w14:paraId="2365CA93">
            <w:pPr>
              <w:widowControl/>
              <w:spacing w:line="280" w:lineRule="exact"/>
              <w:jc w:val="center"/>
              <w:rPr>
                <w:rFonts w:hint="default" w:ascii="Times New Roman" w:hAnsi="Times New Roman" w:eastAsia="仿宋_GB2312"/>
                <w:color w:val="auto"/>
                <w:kern w:val="0"/>
                <w:sz w:val="18"/>
                <w:szCs w:val="18"/>
                <w:lang w:val="en-US" w:eastAsia="zh-CN"/>
              </w:rPr>
            </w:pPr>
            <w:r>
              <w:rPr>
                <w:rFonts w:hint="eastAsia" w:ascii="Times New Roman" w:hAnsi="Times New Roman" w:eastAsia="仿宋_GB2312"/>
                <w:color w:val="auto"/>
                <w:kern w:val="0"/>
                <w:sz w:val="18"/>
                <w:szCs w:val="18"/>
                <w:lang w:val="en-US" w:eastAsia="zh-CN"/>
              </w:rPr>
              <w:t>84</w:t>
            </w:r>
          </w:p>
        </w:tc>
        <w:tc>
          <w:tcPr>
            <w:tcW w:w="931" w:type="dxa"/>
            <w:tcBorders>
              <w:top w:val="single" w:color="000000" w:sz="4" w:space="0"/>
              <w:left w:val="single" w:color="000000" w:sz="4" w:space="0"/>
              <w:bottom w:val="single" w:color="000000" w:sz="4" w:space="0"/>
              <w:right w:val="single" w:color="000000" w:sz="4" w:space="0"/>
            </w:tcBorders>
            <w:noWrap w:val="0"/>
            <w:vAlign w:val="center"/>
          </w:tcPr>
          <w:p w14:paraId="5D50128B">
            <w:pPr>
              <w:widowControl/>
              <w:spacing w:line="280" w:lineRule="exact"/>
              <w:jc w:val="center"/>
              <w:rPr>
                <w:rFonts w:ascii="Times New Roman" w:hAnsi="Times New Roman" w:eastAsia="仿宋_GB2312"/>
                <w:color w:val="auto"/>
                <w:spacing w:val="-12"/>
                <w:kern w:val="0"/>
                <w:sz w:val="18"/>
                <w:szCs w:val="18"/>
              </w:rPr>
            </w:pPr>
            <w:r>
              <w:rPr>
                <w:rFonts w:hint="eastAsia" w:ascii="Times New Roman" w:hAnsi="Times New Roman" w:eastAsia="仿宋_GB2312"/>
                <w:color w:val="auto"/>
                <w:kern w:val="0"/>
                <w:sz w:val="18"/>
                <w:szCs w:val="18"/>
                <w:lang w:eastAsia="zh-CN"/>
              </w:rPr>
              <w:t>县</w:t>
            </w:r>
            <w:r>
              <w:rPr>
                <w:rFonts w:ascii="Times New Roman" w:hAnsi="Times New Roman" w:eastAsia="仿宋_GB2312"/>
                <w:color w:val="auto"/>
                <w:spacing w:val="-12"/>
                <w:kern w:val="0"/>
                <w:sz w:val="18"/>
                <w:szCs w:val="18"/>
              </w:rPr>
              <w:t>住房和城乡建设局</w:t>
            </w:r>
          </w:p>
        </w:tc>
        <w:tc>
          <w:tcPr>
            <w:tcW w:w="2319" w:type="dxa"/>
            <w:tcBorders>
              <w:top w:val="single" w:color="000000" w:sz="4" w:space="0"/>
              <w:left w:val="single" w:color="000000" w:sz="4" w:space="0"/>
              <w:bottom w:val="single" w:color="000000" w:sz="4" w:space="0"/>
              <w:right w:val="single" w:color="000000" w:sz="4" w:space="0"/>
            </w:tcBorders>
            <w:noWrap w:val="0"/>
            <w:vAlign w:val="center"/>
          </w:tcPr>
          <w:p w14:paraId="75CC8105">
            <w:pPr>
              <w:widowControl/>
              <w:spacing w:line="280" w:lineRule="exact"/>
              <w:jc w:val="left"/>
              <w:rPr>
                <w:rFonts w:ascii="Times New Roman" w:hAnsi="Times New Roman" w:eastAsia="仿宋_GB2312"/>
                <w:color w:val="auto"/>
                <w:spacing w:val="-12"/>
                <w:kern w:val="0"/>
                <w:sz w:val="18"/>
                <w:szCs w:val="18"/>
              </w:rPr>
            </w:pPr>
            <w:r>
              <w:rPr>
                <w:rFonts w:ascii="Times New Roman" w:hAnsi="Times New Roman" w:eastAsia="仿宋_GB2312"/>
                <w:color w:val="auto"/>
                <w:spacing w:val="-12"/>
                <w:kern w:val="0"/>
                <w:sz w:val="18"/>
                <w:szCs w:val="18"/>
              </w:rPr>
              <w:t>在村庄、集镇规划区内公共场所修建临时建筑等设施审批</w:t>
            </w:r>
          </w:p>
        </w:tc>
        <w:tc>
          <w:tcPr>
            <w:tcW w:w="2619" w:type="dxa"/>
            <w:tcBorders>
              <w:top w:val="single" w:color="000000" w:sz="4" w:space="0"/>
              <w:left w:val="single" w:color="000000" w:sz="4" w:space="0"/>
              <w:bottom w:val="single" w:color="000000" w:sz="4" w:space="0"/>
              <w:right w:val="single" w:color="000000" w:sz="4" w:space="0"/>
            </w:tcBorders>
            <w:noWrap w:val="0"/>
            <w:vAlign w:val="center"/>
          </w:tcPr>
          <w:p w14:paraId="04454CBA">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各乡镇人民</w:t>
            </w:r>
            <w:r>
              <w:rPr>
                <w:rFonts w:ascii="Times New Roman" w:hAnsi="Times New Roman" w:eastAsia="仿宋_GB2312"/>
                <w:color w:val="auto"/>
                <w:kern w:val="0"/>
                <w:sz w:val="18"/>
                <w:szCs w:val="18"/>
              </w:rPr>
              <w:t>政府</w:t>
            </w:r>
          </w:p>
        </w:tc>
        <w:tc>
          <w:tcPr>
            <w:tcW w:w="5031" w:type="dxa"/>
            <w:tcBorders>
              <w:top w:val="single" w:color="000000" w:sz="4" w:space="0"/>
              <w:left w:val="single" w:color="000000" w:sz="4" w:space="0"/>
              <w:bottom w:val="single" w:color="000000" w:sz="4" w:space="0"/>
              <w:right w:val="single" w:color="000000" w:sz="4" w:space="0"/>
            </w:tcBorders>
            <w:noWrap w:val="0"/>
            <w:vAlign w:val="center"/>
          </w:tcPr>
          <w:p w14:paraId="44D33123">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《村庄和集镇规划建设管理条例》</w:t>
            </w:r>
          </w:p>
        </w:tc>
        <w:tc>
          <w:tcPr>
            <w:tcW w:w="1851" w:type="dxa"/>
            <w:tcBorders>
              <w:top w:val="single" w:color="000000" w:sz="4" w:space="0"/>
              <w:left w:val="single" w:color="000000" w:sz="4" w:space="0"/>
              <w:bottom w:val="single" w:color="000000" w:sz="4" w:space="0"/>
              <w:right w:val="single" w:color="000000" w:sz="4" w:space="0"/>
            </w:tcBorders>
            <w:noWrap w:val="0"/>
            <w:vAlign w:val="center"/>
          </w:tcPr>
          <w:p w14:paraId="126992B5">
            <w:pPr>
              <w:widowControl/>
              <w:spacing w:line="280" w:lineRule="exact"/>
              <w:jc w:val="left"/>
              <w:rPr>
                <w:rFonts w:ascii="Times New Roman" w:hAnsi="Times New Roman" w:eastAsia="仿宋_GB2312"/>
                <w:color w:val="auto"/>
                <w:kern w:val="0"/>
                <w:sz w:val="18"/>
                <w:szCs w:val="18"/>
              </w:rPr>
            </w:pPr>
          </w:p>
        </w:tc>
      </w:tr>
      <w:tr w14:paraId="0B6BBB5F">
        <w:tblPrEx>
          <w:tblCellMar>
            <w:top w:w="0" w:type="dxa"/>
            <w:left w:w="108" w:type="dxa"/>
            <w:bottom w:w="0" w:type="dxa"/>
            <w:right w:w="108" w:type="dxa"/>
          </w:tblCellMar>
        </w:tblPrEx>
        <w:trPr>
          <w:trHeight w:val="993" w:hRule="atLeast"/>
          <w:jc w:val="center"/>
        </w:trPr>
        <w:tc>
          <w:tcPr>
            <w:tcW w:w="652" w:type="dxa"/>
            <w:tcBorders>
              <w:top w:val="single" w:color="000000" w:sz="4" w:space="0"/>
              <w:left w:val="single" w:color="000000" w:sz="4" w:space="0"/>
              <w:bottom w:val="single" w:color="000000" w:sz="4" w:space="0"/>
              <w:right w:val="single" w:color="000000" w:sz="4" w:space="0"/>
            </w:tcBorders>
            <w:noWrap/>
            <w:vAlign w:val="center"/>
          </w:tcPr>
          <w:p w14:paraId="39067CEB">
            <w:pPr>
              <w:widowControl/>
              <w:spacing w:line="280" w:lineRule="exact"/>
              <w:jc w:val="center"/>
              <w:rPr>
                <w:rFonts w:hint="default" w:ascii="Times New Roman" w:hAnsi="Times New Roman" w:eastAsia="仿宋_GB2312"/>
                <w:color w:val="auto"/>
                <w:kern w:val="0"/>
                <w:sz w:val="18"/>
                <w:szCs w:val="18"/>
                <w:lang w:val="en-US" w:eastAsia="zh-CN"/>
              </w:rPr>
            </w:pPr>
            <w:r>
              <w:rPr>
                <w:rFonts w:hint="eastAsia" w:ascii="Times New Roman" w:hAnsi="Times New Roman" w:eastAsia="仿宋_GB2312"/>
                <w:color w:val="auto"/>
                <w:kern w:val="0"/>
                <w:sz w:val="18"/>
                <w:szCs w:val="18"/>
                <w:lang w:val="en-US" w:eastAsia="zh-CN"/>
              </w:rPr>
              <w:t>85</w:t>
            </w:r>
          </w:p>
        </w:tc>
        <w:tc>
          <w:tcPr>
            <w:tcW w:w="931" w:type="dxa"/>
            <w:tcBorders>
              <w:top w:val="single" w:color="000000" w:sz="4" w:space="0"/>
              <w:left w:val="single" w:color="000000" w:sz="4" w:space="0"/>
              <w:bottom w:val="single" w:color="000000" w:sz="4" w:space="0"/>
              <w:right w:val="single" w:color="000000" w:sz="4" w:space="0"/>
            </w:tcBorders>
            <w:noWrap w:val="0"/>
            <w:vAlign w:val="center"/>
          </w:tcPr>
          <w:p w14:paraId="4FCFAD05">
            <w:pPr>
              <w:widowControl/>
              <w:spacing w:line="280" w:lineRule="exact"/>
              <w:jc w:val="center"/>
              <w:rPr>
                <w:rFonts w:ascii="Times New Roman" w:hAnsi="Times New Roman" w:eastAsia="仿宋_GB2312"/>
                <w:color w:val="auto"/>
                <w:spacing w:val="-12"/>
                <w:kern w:val="0"/>
                <w:sz w:val="18"/>
                <w:szCs w:val="18"/>
              </w:rPr>
            </w:pPr>
            <w:r>
              <w:rPr>
                <w:rFonts w:hint="eastAsia" w:ascii="Times New Roman" w:hAnsi="Times New Roman" w:eastAsia="仿宋_GB2312"/>
                <w:color w:val="auto"/>
                <w:kern w:val="0"/>
                <w:sz w:val="18"/>
                <w:szCs w:val="18"/>
                <w:lang w:eastAsia="zh-CN"/>
              </w:rPr>
              <w:t>县</w:t>
            </w:r>
            <w:r>
              <w:rPr>
                <w:rFonts w:ascii="Times New Roman" w:hAnsi="Times New Roman" w:eastAsia="仿宋_GB2312"/>
                <w:color w:val="auto"/>
                <w:spacing w:val="-12"/>
                <w:kern w:val="0"/>
                <w:sz w:val="18"/>
                <w:szCs w:val="18"/>
              </w:rPr>
              <w:t>住房和城乡建设局</w:t>
            </w:r>
          </w:p>
        </w:tc>
        <w:tc>
          <w:tcPr>
            <w:tcW w:w="2319" w:type="dxa"/>
            <w:tcBorders>
              <w:top w:val="single" w:color="000000" w:sz="4" w:space="0"/>
              <w:left w:val="single" w:color="000000" w:sz="4" w:space="0"/>
              <w:bottom w:val="single" w:color="000000" w:sz="4" w:space="0"/>
              <w:right w:val="single" w:color="000000" w:sz="4" w:space="0"/>
            </w:tcBorders>
            <w:noWrap w:val="0"/>
            <w:vAlign w:val="center"/>
          </w:tcPr>
          <w:p w14:paraId="27873F00">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建筑起重机械使用登记</w:t>
            </w:r>
          </w:p>
        </w:tc>
        <w:tc>
          <w:tcPr>
            <w:tcW w:w="2619" w:type="dxa"/>
            <w:tcBorders>
              <w:top w:val="single" w:color="000000" w:sz="4" w:space="0"/>
              <w:left w:val="single" w:color="000000" w:sz="4" w:space="0"/>
              <w:bottom w:val="single" w:color="000000" w:sz="4" w:space="0"/>
              <w:right w:val="single" w:color="000000" w:sz="4" w:space="0"/>
            </w:tcBorders>
            <w:noWrap w:val="0"/>
            <w:vAlign w:val="center"/>
          </w:tcPr>
          <w:p w14:paraId="11816685">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县住房和城乡建设局</w:t>
            </w:r>
          </w:p>
        </w:tc>
        <w:tc>
          <w:tcPr>
            <w:tcW w:w="5031" w:type="dxa"/>
            <w:tcBorders>
              <w:top w:val="single" w:color="000000" w:sz="4" w:space="0"/>
              <w:left w:val="single" w:color="000000" w:sz="4" w:space="0"/>
              <w:bottom w:val="single" w:color="000000" w:sz="4" w:space="0"/>
              <w:right w:val="single" w:color="000000" w:sz="4" w:space="0"/>
            </w:tcBorders>
            <w:noWrap w:val="0"/>
            <w:vAlign w:val="center"/>
          </w:tcPr>
          <w:p w14:paraId="430D2746">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w:t>
            </w:r>
            <w:r>
              <w:rPr>
                <w:rFonts w:hint="eastAsia" w:ascii="Times New Roman" w:hAnsi="Times New Roman" w:eastAsia="仿宋_GB2312"/>
                <w:color w:val="auto"/>
                <w:kern w:val="0"/>
                <w:sz w:val="18"/>
                <w:szCs w:val="18"/>
                <w:lang w:eastAsia="zh-CN"/>
              </w:rPr>
              <w:t>中华人民共和国</w:t>
            </w:r>
            <w:r>
              <w:rPr>
                <w:rFonts w:ascii="Times New Roman" w:hAnsi="Times New Roman" w:eastAsia="仿宋_GB2312"/>
                <w:color w:val="auto"/>
                <w:kern w:val="0"/>
                <w:sz w:val="18"/>
                <w:szCs w:val="18"/>
              </w:rPr>
              <w:t>特种设备安全法》</w:t>
            </w:r>
            <w:r>
              <w:rPr>
                <w:rFonts w:ascii="Times New Roman" w:hAnsi="Times New Roman" w:eastAsia="仿宋_GB2312"/>
                <w:color w:val="auto"/>
                <w:kern w:val="0"/>
                <w:sz w:val="18"/>
                <w:szCs w:val="18"/>
              </w:rPr>
              <w:br w:type="textWrapping"/>
            </w:r>
            <w:r>
              <w:rPr>
                <w:rFonts w:ascii="Times New Roman" w:hAnsi="Times New Roman" w:eastAsia="仿宋_GB2312"/>
                <w:color w:val="auto"/>
                <w:kern w:val="0"/>
                <w:sz w:val="18"/>
                <w:szCs w:val="18"/>
              </w:rPr>
              <w:t>《建设工程安全生产管理条例》</w:t>
            </w:r>
          </w:p>
        </w:tc>
        <w:tc>
          <w:tcPr>
            <w:tcW w:w="1851" w:type="dxa"/>
            <w:tcBorders>
              <w:top w:val="single" w:color="000000" w:sz="4" w:space="0"/>
              <w:left w:val="single" w:color="000000" w:sz="4" w:space="0"/>
              <w:bottom w:val="single" w:color="000000" w:sz="4" w:space="0"/>
              <w:right w:val="single" w:color="000000" w:sz="4" w:space="0"/>
            </w:tcBorders>
            <w:noWrap w:val="0"/>
            <w:vAlign w:val="center"/>
          </w:tcPr>
          <w:p w14:paraId="4A812F2D">
            <w:pPr>
              <w:widowControl/>
              <w:spacing w:line="280" w:lineRule="exact"/>
              <w:jc w:val="left"/>
              <w:rPr>
                <w:rFonts w:ascii="Times New Roman" w:hAnsi="Times New Roman" w:eastAsia="仿宋_GB2312"/>
                <w:color w:val="auto"/>
                <w:kern w:val="0"/>
                <w:sz w:val="18"/>
                <w:szCs w:val="18"/>
              </w:rPr>
            </w:pPr>
          </w:p>
        </w:tc>
      </w:tr>
      <w:tr w14:paraId="7C45EA3D">
        <w:tblPrEx>
          <w:tblCellMar>
            <w:top w:w="0" w:type="dxa"/>
            <w:left w:w="108" w:type="dxa"/>
            <w:bottom w:w="0" w:type="dxa"/>
            <w:right w:w="108" w:type="dxa"/>
          </w:tblCellMar>
        </w:tblPrEx>
        <w:trPr>
          <w:trHeight w:val="1159" w:hRule="atLeast"/>
          <w:jc w:val="center"/>
        </w:trPr>
        <w:tc>
          <w:tcPr>
            <w:tcW w:w="652" w:type="dxa"/>
            <w:tcBorders>
              <w:top w:val="single" w:color="000000" w:sz="4" w:space="0"/>
              <w:left w:val="single" w:color="000000" w:sz="4" w:space="0"/>
              <w:bottom w:val="single" w:color="000000" w:sz="4" w:space="0"/>
              <w:right w:val="single" w:color="000000" w:sz="4" w:space="0"/>
            </w:tcBorders>
            <w:noWrap/>
            <w:vAlign w:val="center"/>
          </w:tcPr>
          <w:p w14:paraId="294EB464">
            <w:pPr>
              <w:widowControl/>
              <w:spacing w:line="280" w:lineRule="exact"/>
              <w:jc w:val="center"/>
              <w:rPr>
                <w:rFonts w:hint="default" w:ascii="Times New Roman" w:hAnsi="Times New Roman" w:eastAsia="仿宋_GB2312"/>
                <w:color w:val="auto"/>
                <w:kern w:val="0"/>
                <w:sz w:val="18"/>
                <w:szCs w:val="18"/>
                <w:lang w:val="en-US" w:eastAsia="zh-CN"/>
              </w:rPr>
            </w:pPr>
            <w:r>
              <w:rPr>
                <w:rFonts w:hint="eastAsia" w:ascii="Times New Roman" w:hAnsi="Times New Roman" w:eastAsia="仿宋_GB2312"/>
                <w:color w:val="auto"/>
                <w:kern w:val="0"/>
                <w:sz w:val="18"/>
                <w:szCs w:val="18"/>
                <w:lang w:val="en-US" w:eastAsia="zh-CN"/>
              </w:rPr>
              <w:t>86</w:t>
            </w:r>
          </w:p>
        </w:tc>
        <w:tc>
          <w:tcPr>
            <w:tcW w:w="931" w:type="dxa"/>
            <w:tcBorders>
              <w:top w:val="single" w:color="000000" w:sz="4" w:space="0"/>
              <w:left w:val="single" w:color="000000" w:sz="4" w:space="0"/>
              <w:bottom w:val="single" w:color="000000" w:sz="4" w:space="0"/>
              <w:right w:val="single" w:color="000000" w:sz="4" w:space="0"/>
            </w:tcBorders>
            <w:noWrap w:val="0"/>
            <w:vAlign w:val="center"/>
          </w:tcPr>
          <w:p w14:paraId="3C59617C">
            <w:pPr>
              <w:widowControl/>
              <w:spacing w:line="280" w:lineRule="exact"/>
              <w:jc w:val="center"/>
              <w:rPr>
                <w:rFonts w:ascii="Times New Roman" w:hAnsi="Times New Roman" w:eastAsia="仿宋_GB2312"/>
                <w:color w:val="auto"/>
                <w:spacing w:val="-12"/>
                <w:kern w:val="0"/>
                <w:sz w:val="18"/>
                <w:szCs w:val="18"/>
              </w:rPr>
            </w:pPr>
            <w:r>
              <w:rPr>
                <w:rFonts w:hint="eastAsia" w:ascii="Times New Roman" w:hAnsi="Times New Roman" w:eastAsia="仿宋_GB2312"/>
                <w:color w:val="auto"/>
                <w:kern w:val="0"/>
                <w:sz w:val="18"/>
                <w:szCs w:val="18"/>
                <w:lang w:eastAsia="zh-CN"/>
              </w:rPr>
              <w:t>县</w:t>
            </w:r>
            <w:r>
              <w:rPr>
                <w:rFonts w:ascii="Times New Roman" w:hAnsi="Times New Roman" w:eastAsia="仿宋_GB2312"/>
                <w:color w:val="auto"/>
                <w:spacing w:val="-12"/>
                <w:kern w:val="0"/>
                <w:sz w:val="18"/>
                <w:szCs w:val="18"/>
              </w:rPr>
              <w:t>住房和城乡建设局</w:t>
            </w:r>
          </w:p>
        </w:tc>
        <w:tc>
          <w:tcPr>
            <w:tcW w:w="2319" w:type="dxa"/>
            <w:tcBorders>
              <w:top w:val="single" w:color="000000" w:sz="4" w:space="0"/>
              <w:left w:val="single" w:color="000000" w:sz="4" w:space="0"/>
              <w:bottom w:val="single" w:color="000000" w:sz="4" w:space="0"/>
              <w:right w:val="single" w:color="000000" w:sz="4" w:space="0"/>
            </w:tcBorders>
            <w:noWrap w:val="0"/>
            <w:vAlign w:val="center"/>
          </w:tcPr>
          <w:p w14:paraId="3AB35E3F">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市政公用事业特许经营许可</w:t>
            </w:r>
          </w:p>
        </w:tc>
        <w:tc>
          <w:tcPr>
            <w:tcW w:w="2619" w:type="dxa"/>
            <w:tcBorders>
              <w:top w:val="single" w:color="000000" w:sz="4" w:space="0"/>
              <w:left w:val="single" w:color="000000" w:sz="4" w:space="0"/>
              <w:bottom w:val="single" w:color="000000" w:sz="4" w:space="0"/>
              <w:right w:val="single" w:color="000000" w:sz="4" w:space="0"/>
            </w:tcBorders>
            <w:noWrap w:val="0"/>
            <w:vAlign w:val="center"/>
          </w:tcPr>
          <w:p w14:paraId="59B4334E">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县人民</w:t>
            </w:r>
            <w:r>
              <w:rPr>
                <w:rFonts w:ascii="Times New Roman" w:hAnsi="Times New Roman" w:eastAsia="仿宋_GB2312"/>
                <w:color w:val="auto"/>
                <w:kern w:val="0"/>
                <w:sz w:val="18"/>
                <w:szCs w:val="18"/>
              </w:rPr>
              <w:t>政府（由</w:t>
            </w:r>
            <w:r>
              <w:rPr>
                <w:rFonts w:hint="eastAsia" w:ascii="Times New Roman" w:hAnsi="Times New Roman" w:eastAsia="仿宋_GB2312"/>
                <w:color w:val="auto"/>
                <w:kern w:val="0"/>
                <w:sz w:val="18"/>
                <w:szCs w:val="18"/>
                <w:lang w:eastAsia="zh-CN"/>
              </w:rPr>
              <w:t>县住房和城乡建设局</w:t>
            </w:r>
            <w:r>
              <w:rPr>
                <w:rFonts w:ascii="Times New Roman" w:hAnsi="Times New Roman" w:eastAsia="仿宋_GB2312"/>
                <w:color w:val="auto"/>
                <w:kern w:val="0"/>
                <w:sz w:val="18"/>
                <w:szCs w:val="18"/>
              </w:rPr>
              <w:t>承办）</w:t>
            </w:r>
          </w:p>
        </w:tc>
        <w:tc>
          <w:tcPr>
            <w:tcW w:w="5031" w:type="dxa"/>
            <w:tcBorders>
              <w:top w:val="single" w:color="000000" w:sz="4" w:space="0"/>
              <w:left w:val="single" w:color="000000" w:sz="4" w:space="0"/>
              <w:bottom w:val="single" w:color="000000" w:sz="4" w:space="0"/>
              <w:right w:val="single" w:color="000000" w:sz="4" w:space="0"/>
            </w:tcBorders>
            <w:noWrap w:val="0"/>
            <w:vAlign w:val="center"/>
          </w:tcPr>
          <w:p w14:paraId="40DA35B3">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《新疆维吾尔自治区市政公用事业特许经营条例》</w:t>
            </w:r>
          </w:p>
        </w:tc>
        <w:tc>
          <w:tcPr>
            <w:tcW w:w="1851" w:type="dxa"/>
            <w:tcBorders>
              <w:top w:val="single" w:color="000000" w:sz="4" w:space="0"/>
              <w:left w:val="single" w:color="000000" w:sz="4" w:space="0"/>
              <w:bottom w:val="single" w:color="000000" w:sz="4" w:space="0"/>
              <w:right w:val="single" w:color="000000" w:sz="4" w:space="0"/>
            </w:tcBorders>
            <w:noWrap w:val="0"/>
            <w:vAlign w:val="center"/>
          </w:tcPr>
          <w:p w14:paraId="5732B0BE">
            <w:pPr>
              <w:widowControl/>
              <w:spacing w:line="280" w:lineRule="exact"/>
              <w:jc w:val="left"/>
              <w:rPr>
                <w:rFonts w:hint="default" w:ascii="Times New Roman" w:hAnsi="Times New Roman" w:eastAsia="仿宋_GB2312"/>
                <w:color w:val="auto"/>
                <w:kern w:val="0"/>
                <w:sz w:val="18"/>
                <w:szCs w:val="18"/>
                <w:lang w:val="en-US" w:eastAsia="zh-CN"/>
              </w:rPr>
            </w:pPr>
          </w:p>
        </w:tc>
      </w:tr>
      <w:tr w14:paraId="2E46F721">
        <w:tblPrEx>
          <w:tblCellMar>
            <w:top w:w="0" w:type="dxa"/>
            <w:left w:w="108" w:type="dxa"/>
            <w:bottom w:w="0" w:type="dxa"/>
            <w:right w:w="108" w:type="dxa"/>
          </w:tblCellMar>
        </w:tblPrEx>
        <w:trPr>
          <w:trHeight w:val="1204" w:hRule="atLeast"/>
          <w:jc w:val="center"/>
        </w:trPr>
        <w:tc>
          <w:tcPr>
            <w:tcW w:w="652" w:type="dxa"/>
            <w:tcBorders>
              <w:top w:val="single" w:color="000000" w:sz="4" w:space="0"/>
              <w:left w:val="single" w:color="000000" w:sz="4" w:space="0"/>
              <w:bottom w:val="single" w:color="000000" w:sz="4" w:space="0"/>
              <w:right w:val="single" w:color="000000" w:sz="4" w:space="0"/>
            </w:tcBorders>
            <w:noWrap/>
            <w:vAlign w:val="center"/>
          </w:tcPr>
          <w:p w14:paraId="0EBF1BE1">
            <w:pPr>
              <w:widowControl/>
              <w:spacing w:line="280" w:lineRule="exact"/>
              <w:jc w:val="center"/>
              <w:rPr>
                <w:rFonts w:hint="default" w:ascii="Times New Roman" w:hAnsi="Times New Roman" w:eastAsia="仿宋_GB2312"/>
                <w:color w:val="auto"/>
                <w:kern w:val="0"/>
                <w:sz w:val="18"/>
                <w:szCs w:val="18"/>
                <w:lang w:val="en-US" w:eastAsia="zh-CN"/>
              </w:rPr>
            </w:pPr>
            <w:r>
              <w:rPr>
                <w:rFonts w:hint="eastAsia" w:ascii="Times New Roman" w:hAnsi="Times New Roman" w:eastAsia="仿宋_GB2312"/>
                <w:color w:val="auto"/>
                <w:kern w:val="0"/>
                <w:sz w:val="18"/>
                <w:szCs w:val="18"/>
                <w:lang w:val="en-US" w:eastAsia="zh-CN"/>
              </w:rPr>
              <w:t>87</w:t>
            </w:r>
          </w:p>
        </w:tc>
        <w:tc>
          <w:tcPr>
            <w:tcW w:w="931" w:type="dxa"/>
            <w:tcBorders>
              <w:top w:val="single" w:color="000000" w:sz="4" w:space="0"/>
              <w:left w:val="single" w:color="000000" w:sz="4" w:space="0"/>
              <w:bottom w:val="single" w:color="000000" w:sz="4" w:space="0"/>
              <w:right w:val="single" w:color="000000" w:sz="4" w:space="0"/>
            </w:tcBorders>
            <w:noWrap w:val="0"/>
            <w:vAlign w:val="center"/>
          </w:tcPr>
          <w:p w14:paraId="721F98E7">
            <w:pPr>
              <w:widowControl/>
              <w:spacing w:line="280" w:lineRule="exact"/>
              <w:jc w:val="center"/>
              <w:rPr>
                <w:rFonts w:ascii="Times New Roman" w:hAnsi="Times New Roman" w:eastAsia="仿宋_GB2312"/>
                <w:color w:val="auto"/>
                <w:spacing w:val="-12"/>
                <w:kern w:val="0"/>
                <w:sz w:val="18"/>
                <w:szCs w:val="18"/>
              </w:rPr>
            </w:pPr>
            <w:r>
              <w:rPr>
                <w:rFonts w:hint="eastAsia" w:ascii="Times New Roman" w:hAnsi="Times New Roman" w:eastAsia="仿宋_GB2312"/>
                <w:color w:val="auto"/>
                <w:kern w:val="0"/>
                <w:sz w:val="18"/>
                <w:szCs w:val="18"/>
                <w:lang w:eastAsia="zh-CN"/>
              </w:rPr>
              <w:t>县</w:t>
            </w:r>
            <w:r>
              <w:rPr>
                <w:rFonts w:ascii="Times New Roman" w:hAnsi="Times New Roman" w:eastAsia="仿宋_GB2312"/>
                <w:color w:val="auto"/>
                <w:kern w:val="0"/>
                <w:sz w:val="18"/>
                <w:szCs w:val="18"/>
              </w:rPr>
              <w:t>交通运输局</w:t>
            </w:r>
          </w:p>
        </w:tc>
        <w:tc>
          <w:tcPr>
            <w:tcW w:w="2319" w:type="dxa"/>
            <w:tcBorders>
              <w:top w:val="single" w:color="000000" w:sz="4" w:space="0"/>
              <w:left w:val="single" w:color="000000" w:sz="4" w:space="0"/>
              <w:bottom w:val="single" w:color="000000" w:sz="4" w:space="0"/>
              <w:right w:val="single" w:color="000000" w:sz="4" w:space="0"/>
            </w:tcBorders>
            <w:noWrap w:val="0"/>
            <w:vAlign w:val="center"/>
          </w:tcPr>
          <w:p w14:paraId="6DE35345">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公路建设项目设计文件审批</w:t>
            </w:r>
          </w:p>
        </w:tc>
        <w:tc>
          <w:tcPr>
            <w:tcW w:w="2619" w:type="dxa"/>
            <w:tcBorders>
              <w:top w:val="single" w:color="000000" w:sz="4" w:space="0"/>
              <w:left w:val="single" w:color="000000" w:sz="4" w:space="0"/>
              <w:bottom w:val="single" w:color="000000" w:sz="4" w:space="0"/>
              <w:right w:val="single" w:color="000000" w:sz="4" w:space="0"/>
            </w:tcBorders>
            <w:noWrap w:val="0"/>
            <w:vAlign w:val="center"/>
          </w:tcPr>
          <w:p w14:paraId="7BD01FEB">
            <w:pPr>
              <w:widowControl/>
              <w:spacing w:line="280" w:lineRule="exact"/>
              <w:jc w:val="center"/>
              <w:rPr>
                <w:rFonts w:hint="eastAsia" w:ascii="Times New Roman" w:hAnsi="Times New Roman" w:eastAsia="仿宋_GB2312"/>
                <w:color w:val="auto"/>
                <w:spacing w:val="-8"/>
                <w:kern w:val="0"/>
                <w:sz w:val="18"/>
                <w:szCs w:val="18"/>
                <w:lang w:eastAsia="zh-CN"/>
              </w:rPr>
            </w:pPr>
            <w:r>
              <w:rPr>
                <w:rFonts w:hint="eastAsia" w:ascii="Times New Roman" w:hAnsi="Times New Roman" w:eastAsia="仿宋_GB2312"/>
                <w:color w:val="auto"/>
                <w:kern w:val="0"/>
                <w:sz w:val="18"/>
                <w:szCs w:val="18"/>
                <w:lang w:eastAsia="zh-CN"/>
              </w:rPr>
              <w:t>县交通运输局</w:t>
            </w:r>
          </w:p>
        </w:tc>
        <w:tc>
          <w:tcPr>
            <w:tcW w:w="5031" w:type="dxa"/>
            <w:tcBorders>
              <w:top w:val="single" w:color="000000" w:sz="4" w:space="0"/>
              <w:left w:val="single" w:color="000000" w:sz="4" w:space="0"/>
              <w:bottom w:val="single" w:color="000000" w:sz="4" w:space="0"/>
              <w:right w:val="single" w:color="000000" w:sz="4" w:space="0"/>
            </w:tcBorders>
            <w:noWrap w:val="0"/>
            <w:vAlign w:val="center"/>
          </w:tcPr>
          <w:p w14:paraId="1AA6371C">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《中华人民共和国公路法》</w:t>
            </w:r>
            <w:r>
              <w:rPr>
                <w:rFonts w:ascii="Times New Roman" w:hAnsi="Times New Roman" w:eastAsia="仿宋_GB2312"/>
                <w:color w:val="auto"/>
                <w:kern w:val="0"/>
                <w:sz w:val="18"/>
                <w:szCs w:val="18"/>
              </w:rPr>
              <w:br w:type="textWrapping"/>
            </w:r>
            <w:r>
              <w:rPr>
                <w:rFonts w:ascii="Times New Roman" w:hAnsi="Times New Roman" w:eastAsia="仿宋_GB2312"/>
                <w:color w:val="auto"/>
                <w:kern w:val="0"/>
                <w:sz w:val="18"/>
                <w:szCs w:val="18"/>
              </w:rPr>
              <w:t>《建设工程质量管理条例》</w:t>
            </w:r>
            <w:r>
              <w:rPr>
                <w:rFonts w:ascii="Times New Roman" w:hAnsi="Times New Roman" w:eastAsia="仿宋_GB2312"/>
                <w:color w:val="auto"/>
                <w:kern w:val="0"/>
                <w:sz w:val="18"/>
                <w:szCs w:val="18"/>
              </w:rPr>
              <w:br w:type="textWrapping"/>
            </w:r>
            <w:r>
              <w:rPr>
                <w:rFonts w:ascii="Times New Roman" w:hAnsi="Times New Roman" w:eastAsia="仿宋_GB2312"/>
                <w:color w:val="auto"/>
                <w:kern w:val="0"/>
                <w:sz w:val="18"/>
                <w:szCs w:val="18"/>
              </w:rPr>
              <w:t>《建设工程勘察设计管理条例》</w:t>
            </w:r>
            <w:r>
              <w:rPr>
                <w:rFonts w:ascii="Times New Roman" w:hAnsi="Times New Roman" w:eastAsia="仿宋_GB2312"/>
                <w:color w:val="auto"/>
                <w:kern w:val="0"/>
                <w:sz w:val="18"/>
                <w:szCs w:val="18"/>
              </w:rPr>
              <w:br w:type="textWrapping"/>
            </w:r>
            <w:r>
              <w:rPr>
                <w:rFonts w:ascii="Times New Roman" w:hAnsi="Times New Roman" w:eastAsia="仿宋_GB2312"/>
                <w:color w:val="auto"/>
                <w:kern w:val="0"/>
                <w:sz w:val="18"/>
                <w:szCs w:val="18"/>
              </w:rPr>
              <w:t>《农村公路建设管理办法》</w:t>
            </w:r>
          </w:p>
        </w:tc>
        <w:tc>
          <w:tcPr>
            <w:tcW w:w="1851" w:type="dxa"/>
            <w:tcBorders>
              <w:top w:val="single" w:color="000000" w:sz="4" w:space="0"/>
              <w:left w:val="single" w:color="000000" w:sz="4" w:space="0"/>
              <w:bottom w:val="single" w:color="000000" w:sz="4" w:space="0"/>
              <w:right w:val="single" w:color="000000" w:sz="4" w:space="0"/>
            </w:tcBorders>
            <w:noWrap/>
            <w:vAlign w:val="center"/>
          </w:tcPr>
          <w:p w14:paraId="6C100BCC">
            <w:pPr>
              <w:widowControl/>
              <w:spacing w:line="280" w:lineRule="exact"/>
              <w:jc w:val="left"/>
              <w:rPr>
                <w:rFonts w:ascii="Times New Roman" w:hAnsi="Times New Roman" w:eastAsia="仿宋_GB2312"/>
                <w:color w:val="auto"/>
                <w:kern w:val="0"/>
                <w:sz w:val="18"/>
                <w:szCs w:val="18"/>
              </w:rPr>
            </w:pPr>
          </w:p>
        </w:tc>
      </w:tr>
      <w:tr w14:paraId="231EFE27">
        <w:tblPrEx>
          <w:tblCellMar>
            <w:top w:w="0" w:type="dxa"/>
            <w:left w:w="108" w:type="dxa"/>
            <w:bottom w:w="0" w:type="dxa"/>
            <w:right w:w="108" w:type="dxa"/>
          </w:tblCellMar>
        </w:tblPrEx>
        <w:trPr>
          <w:trHeight w:val="596" w:hRule="atLeast"/>
          <w:jc w:val="center"/>
        </w:trPr>
        <w:tc>
          <w:tcPr>
            <w:tcW w:w="652" w:type="dxa"/>
            <w:tcBorders>
              <w:top w:val="single" w:color="000000" w:sz="4" w:space="0"/>
              <w:left w:val="single" w:color="000000" w:sz="4" w:space="0"/>
              <w:bottom w:val="single" w:color="000000" w:sz="4" w:space="0"/>
              <w:right w:val="single" w:color="000000" w:sz="4" w:space="0"/>
            </w:tcBorders>
            <w:noWrap/>
            <w:vAlign w:val="center"/>
          </w:tcPr>
          <w:p w14:paraId="3B7BA121">
            <w:pPr>
              <w:widowControl/>
              <w:spacing w:line="280" w:lineRule="exact"/>
              <w:jc w:val="center"/>
              <w:rPr>
                <w:rFonts w:hint="default" w:ascii="Times New Roman" w:hAnsi="Times New Roman" w:eastAsia="仿宋_GB2312"/>
                <w:color w:val="auto"/>
                <w:kern w:val="0"/>
                <w:sz w:val="18"/>
                <w:szCs w:val="18"/>
                <w:lang w:val="en-US" w:eastAsia="zh-CN"/>
              </w:rPr>
            </w:pPr>
            <w:r>
              <w:rPr>
                <w:rFonts w:hint="eastAsia" w:ascii="Times New Roman" w:hAnsi="Times New Roman" w:eastAsia="仿宋_GB2312"/>
                <w:color w:val="auto"/>
                <w:kern w:val="0"/>
                <w:sz w:val="18"/>
                <w:szCs w:val="18"/>
                <w:lang w:val="en-US" w:eastAsia="zh-CN"/>
              </w:rPr>
              <w:t>88</w:t>
            </w:r>
          </w:p>
        </w:tc>
        <w:tc>
          <w:tcPr>
            <w:tcW w:w="931" w:type="dxa"/>
            <w:tcBorders>
              <w:top w:val="single" w:color="000000" w:sz="4" w:space="0"/>
              <w:left w:val="single" w:color="000000" w:sz="4" w:space="0"/>
              <w:bottom w:val="single" w:color="000000" w:sz="4" w:space="0"/>
              <w:right w:val="single" w:color="000000" w:sz="4" w:space="0"/>
            </w:tcBorders>
            <w:noWrap w:val="0"/>
            <w:vAlign w:val="center"/>
          </w:tcPr>
          <w:p w14:paraId="29D06F0D">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w:t>
            </w:r>
            <w:r>
              <w:rPr>
                <w:rFonts w:ascii="Times New Roman" w:hAnsi="Times New Roman" w:eastAsia="仿宋_GB2312"/>
                <w:color w:val="auto"/>
                <w:kern w:val="0"/>
                <w:sz w:val="18"/>
                <w:szCs w:val="18"/>
              </w:rPr>
              <w:t>交通运输局</w:t>
            </w:r>
          </w:p>
        </w:tc>
        <w:tc>
          <w:tcPr>
            <w:tcW w:w="2319" w:type="dxa"/>
            <w:tcBorders>
              <w:top w:val="single" w:color="000000" w:sz="4" w:space="0"/>
              <w:left w:val="single" w:color="000000" w:sz="4" w:space="0"/>
              <w:bottom w:val="single" w:color="000000" w:sz="4" w:space="0"/>
              <w:right w:val="single" w:color="000000" w:sz="4" w:space="0"/>
            </w:tcBorders>
            <w:noWrap w:val="0"/>
            <w:vAlign w:val="center"/>
          </w:tcPr>
          <w:p w14:paraId="100D1B6A">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公路建设项目施工许可</w:t>
            </w:r>
          </w:p>
        </w:tc>
        <w:tc>
          <w:tcPr>
            <w:tcW w:w="2619" w:type="dxa"/>
            <w:tcBorders>
              <w:top w:val="single" w:color="000000" w:sz="4" w:space="0"/>
              <w:left w:val="single" w:color="000000" w:sz="4" w:space="0"/>
              <w:bottom w:val="single" w:color="000000" w:sz="4" w:space="0"/>
              <w:right w:val="single" w:color="000000" w:sz="4" w:space="0"/>
            </w:tcBorders>
            <w:noWrap w:val="0"/>
            <w:vAlign w:val="center"/>
          </w:tcPr>
          <w:p w14:paraId="20E71E20">
            <w:pPr>
              <w:widowControl/>
              <w:spacing w:line="280" w:lineRule="exact"/>
              <w:jc w:val="center"/>
              <w:rPr>
                <w:rFonts w:ascii="Times New Roman" w:hAnsi="Times New Roman" w:eastAsia="仿宋_GB2312"/>
                <w:color w:val="auto"/>
                <w:spacing w:val="-8"/>
                <w:kern w:val="0"/>
                <w:sz w:val="18"/>
                <w:szCs w:val="18"/>
              </w:rPr>
            </w:pPr>
            <w:r>
              <w:rPr>
                <w:rFonts w:hint="eastAsia" w:ascii="Times New Roman" w:hAnsi="Times New Roman" w:eastAsia="仿宋_GB2312"/>
                <w:color w:val="auto"/>
                <w:kern w:val="0"/>
                <w:sz w:val="18"/>
                <w:szCs w:val="18"/>
                <w:lang w:eastAsia="zh-CN"/>
              </w:rPr>
              <w:t>县交通运输局</w:t>
            </w:r>
          </w:p>
        </w:tc>
        <w:tc>
          <w:tcPr>
            <w:tcW w:w="5031" w:type="dxa"/>
            <w:tcBorders>
              <w:top w:val="single" w:color="000000" w:sz="4" w:space="0"/>
              <w:left w:val="single" w:color="000000" w:sz="4" w:space="0"/>
              <w:bottom w:val="single" w:color="000000" w:sz="4" w:space="0"/>
              <w:right w:val="single" w:color="000000" w:sz="4" w:space="0"/>
            </w:tcBorders>
            <w:noWrap w:val="0"/>
            <w:vAlign w:val="center"/>
          </w:tcPr>
          <w:p w14:paraId="12DE017B">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《中华人民共和国公路法》</w:t>
            </w:r>
            <w:r>
              <w:rPr>
                <w:rFonts w:ascii="Times New Roman" w:hAnsi="Times New Roman" w:eastAsia="仿宋_GB2312"/>
                <w:color w:val="auto"/>
                <w:kern w:val="0"/>
                <w:sz w:val="18"/>
                <w:szCs w:val="18"/>
              </w:rPr>
              <w:br w:type="textWrapping"/>
            </w:r>
            <w:r>
              <w:rPr>
                <w:rFonts w:ascii="Times New Roman" w:hAnsi="Times New Roman" w:eastAsia="仿宋_GB2312"/>
                <w:color w:val="auto"/>
                <w:kern w:val="0"/>
                <w:sz w:val="18"/>
                <w:szCs w:val="18"/>
              </w:rPr>
              <w:t>《公路建设市场管理办法》</w:t>
            </w:r>
          </w:p>
        </w:tc>
        <w:tc>
          <w:tcPr>
            <w:tcW w:w="1851" w:type="dxa"/>
            <w:tcBorders>
              <w:top w:val="single" w:color="000000" w:sz="4" w:space="0"/>
              <w:left w:val="single" w:color="000000" w:sz="4" w:space="0"/>
              <w:bottom w:val="single" w:color="000000" w:sz="4" w:space="0"/>
              <w:right w:val="single" w:color="000000" w:sz="4" w:space="0"/>
            </w:tcBorders>
            <w:noWrap/>
            <w:vAlign w:val="center"/>
          </w:tcPr>
          <w:p w14:paraId="08F0CF67">
            <w:pPr>
              <w:widowControl/>
              <w:spacing w:line="280" w:lineRule="exact"/>
              <w:jc w:val="left"/>
              <w:rPr>
                <w:rFonts w:ascii="Times New Roman" w:hAnsi="Times New Roman" w:eastAsia="仿宋_GB2312"/>
                <w:color w:val="auto"/>
                <w:kern w:val="0"/>
                <w:sz w:val="18"/>
                <w:szCs w:val="18"/>
              </w:rPr>
            </w:pPr>
          </w:p>
        </w:tc>
      </w:tr>
      <w:tr w14:paraId="09FE9C00">
        <w:tblPrEx>
          <w:tblCellMar>
            <w:top w:w="0" w:type="dxa"/>
            <w:left w:w="108" w:type="dxa"/>
            <w:bottom w:w="0" w:type="dxa"/>
            <w:right w:w="108" w:type="dxa"/>
          </w:tblCellMar>
        </w:tblPrEx>
        <w:trPr>
          <w:trHeight w:val="1136" w:hRule="atLeast"/>
          <w:jc w:val="center"/>
        </w:trPr>
        <w:tc>
          <w:tcPr>
            <w:tcW w:w="652" w:type="dxa"/>
            <w:tcBorders>
              <w:top w:val="single" w:color="000000" w:sz="4" w:space="0"/>
              <w:left w:val="single" w:color="000000" w:sz="4" w:space="0"/>
              <w:bottom w:val="single" w:color="000000" w:sz="4" w:space="0"/>
              <w:right w:val="single" w:color="000000" w:sz="4" w:space="0"/>
            </w:tcBorders>
            <w:noWrap/>
            <w:vAlign w:val="center"/>
          </w:tcPr>
          <w:p w14:paraId="3474B94B">
            <w:pPr>
              <w:widowControl/>
              <w:spacing w:line="280" w:lineRule="exact"/>
              <w:jc w:val="center"/>
              <w:rPr>
                <w:rFonts w:hint="default" w:ascii="Times New Roman" w:hAnsi="Times New Roman" w:eastAsia="仿宋_GB2312"/>
                <w:color w:val="auto"/>
                <w:kern w:val="0"/>
                <w:sz w:val="18"/>
                <w:szCs w:val="18"/>
                <w:lang w:val="en-US" w:eastAsia="zh-CN"/>
              </w:rPr>
            </w:pPr>
            <w:r>
              <w:rPr>
                <w:rFonts w:hint="eastAsia" w:ascii="Times New Roman" w:hAnsi="Times New Roman" w:eastAsia="仿宋_GB2312"/>
                <w:color w:val="auto"/>
                <w:kern w:val="0"/>
                <w:sz w:val="18"/>
                <w:szCs w:val="18"/>
                <w:lang w:val="en-US" w:eastAsia="zh-CN"/>
              </w:rPr>
              <w:t>89</w:t>
            </w:r>
          </w:p>
        </w:tc>
        <w:tc>
          <w:tcPr>
            <w:tcW w:w="931" w:type="dxa"/>
            <w:tcBorders>
              <w:top w:val="single" w:color="000000" w:sz="4" w:space="0"/>
              <w:left w:val="single" w:color="000000" w:sz="4" w:space="0"/>
              <w:bottom w:val="single" w:color="000000" w:sz="4" w:space="0"/>
              <w:right w:val="single" w:color="000000" w:sz="4" w:space="0"/>
            </w:tcBorders>
            <w:noWrap w:val="0"/>
            <w:vAlign w:val="center"/>
          </w:tcPr>
          <w:p w14:paraId="21D48960">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w:t>
            </w:r>
            <w:r>
              <w:rPr>
                <w:rFonts w:ascii="Times New Roman" w:hAnsi="Times New Roman" w:eastAsia="仿宋_GB2312"/>
                <w:color w:val="auto"/>
                <w:kern w:val="0"/>
                <w:sz w:val="18"/>
                <w:szCs w:val="18"/>
              </w:rPr>
              <w:t>交通运输局</w:t>
            </w:r>
          </w:p>
        </w:tc>
        <w:tc>
          <w:tcPr>
            <w:tcW w:w="2319" w:type="dxa"/>
            <w:tcBorders>
              <w:top w:val="single" w:color="000000" w:sz="4" w:space="0"/>
              <w:left w:val="single" w:color="000000" w:sz="4" w:space="0"/>
              <w:bottom w:val="single" w:color="000000" w:sz="4" w:space="0"/>
              <w:right w:val="single" w:color="000000" w:sz="4" w:space="0"/>
            </w:tcBorders>
            <w:noWrap w:val="0"/>
            <w:vAlign w:val="center"/>
          </w:tcPr>
          <w:p w14:paraId="37A71C3A">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公路建设项目竣工验收</w:t>
            </w:r>
          </w:p>
        </w:tc>
        <w:tc>
          <w:tcPr>
            <w:tcW w:w="2619" w:type="dxa"/>
            <w:tcBorders>
              <w:top w:val="single" w:color="000000" w:sz="4" w:space="0"/>
              <w:left w:val="single" w:color="000000" w:sz="4" w:space="0"/>
              <w:bottom w:val="single" w:color="000000" w:sz="4" w:space="0"/>
              <w:right w:val="single" w:color="000000" w:sz="4" w:space="0"/>
            </w:tcBorders>
            <w:noWrap w:val="0"/>
            <w:vAlign w:val="center"/>
          </w:tcPr>
          <w:p w14:paraId="2A0EFD32">
            <w:pPr>
              <w:widowControl/>
              <w:spacing w:line="280" w:lineRule="exact"/>
              <w:jc w:val="center"/>
              <w:rPr>
                <w:rFonts w:ascii="Times New Roman" w:hAnsi="Times New Roman" w:eastAsia="仿宋_GB2312"/>
                <w:color w:val="auto"/>
                <w:spacing w:val="-8"/>
                <w:kern w:val="0"/>
                <w:sz w:val="18"/>
                <w:szCs w:val="18"/>
              </w:rPr>
            </w:pPr>
            <w:r>
              <w:rPr>
                <w:rFonts w:hint="eastAsia" w:ascii="Times New Roman" w:hAnsi="Times New Roman" w:eastAsia="仿宋_GB2312"/>
                <w:color w:val="auto"/>
                <w:kern w:val="0"/>
                <w:sz w:val="18"/>
                <w:szCs w:val="18"/>
                <w:lang w:eastAsia="zh-CN"/>
              </w:rPr>
              <w:t>县交通运输局</w:t>
            </w:r>
          </w:p>
        </w:tc>
        <w:tc>
          <w:tcPr>
            <w:tcW w:w="5031" w:type="dxa"/>
            <w:tcBorders>
              <w:top w:val="single" w:color="000000" w:sz="4" w:space="0"/>
              <w:left w:val="single" w:color="000000" w:sz="4" w:space="0"/>
              <w:bottom w:val="single" w:color="000000" w:sz="4" w:space="0"/>
              <w:right w:val="single" w:color="000000" w:sz="4" w:space="0"/>
            </w:tcBorders>
            <w:noWrap w:val="0"/>
            <w:vAlign w:val="center"/>
          </w:tcPr>
          <w:p w14:paraId="682673B3">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《中华人民共和国公路法》</w:t>
            </w:r>
            <w:r>
              <w:rPr>
                <w:rFonts w:ascii="Times New Roman" w:hAnsi="Times New Roman" w:eastAsia="仿宋_GB2312"/>
                <w:color w:val="auto"/>
                <w:kern w:val="0"/>
                <w:sz w:val="18"/>
                <w:szCs w:val="18"/>
              </w:rPr>
              <w:br w:type="textWrapping"/>
            </w:r>
            <w:r>
              <w:rPr>
                <w:rFonts w:ascii="Times New Roman" w:hAnsi="Times New Roman" w:eastAsia="仿宋_GB2312"/>
                <w:color w:val="auto"/>
                <w:kern w:val="0"/>
                <w:sz w:val="18"/>
                <w:szCs w:val="18"/>
              </w:rPr>
              <w:t>《收费公路管理条例》</w:t>
            </w:r>
            <w:r>
              <w:rPr>
                <w:rFonts w:ascii="Times New Roman" w:hAnsi="Times New Roman" w:eastAsia="仿宋_GB2312"/>
                <w:color w:val="auto"/>
                <w:kern w:val="0"/>
                <w:sz w:val="18"/>
                <w:szCs w:val="18"/>
              </w:rPr>
              <w:br w:type="textWrapping"/>
            </w:r>
            <w:r>
              <w:rPr>
                <w:rFonts w:ascii="Times New Roman" w:hAnsi="Times New Roman" w:eastAsia="仿宋_GB2312"/>
                <w:color w:val="auto"/>
                <w:kern w:val="0"/>
                <w:sz w:val="18"/>
                <w:szCs w:val="18"/>
              </w:rPr>
              <w:t>《公路工程竣（交）工验收办法》</w:t>
            </w:r>
            <w:r>
              <w:rPr>
                <w:rFonts w:ascii="Times New Roman" w:hAnsi="Times New Roman" w:eastAsia="仿宋_GB2312"/>
                <w:color w:val="auto"/>
                <w:kern w:val="0"/>
                <w:sz w:val="18"/>
                <w:szCs w:val="18"/>
              </w:rPr>
              <w:br w:type="textWrapping"/>
            </w:r>
            <w:r>
              <w:rPr>
                <w:rFonts w:ascii="Times New Roman" w:hAnsi="Times New Roman" w:eastAsia="仿宋_GB2312"/>
                <w:color w:val="auto"/>
                <w:kern w:val="0"/>
                <w:sz w:val="18"/>
                <w:szCs w:val="18"/>
              </w:rPr>
              <w:t>《农村公路建设管理办法》</w:t>
            </w:r>
          </w:p>
        </w:tc>
        <w:tc>
          <w:tcPr>
            <w:tcW w:w="1851" w:type="dxa"/>
            <w:tcBorders>
              <w:top w:val="single" w:color="000000" w:sz="4" w:space="0"/>
              <w:left w:val="single" w:color="000000" w:sz="4" w:space="0"/>
              <w:bottom w:val="single" w:color="000000" w:sz="4" w:space="0"/>
              <w:right w:val="single" w:color="000000" w:sz="4" w:space="0"/>
            </w:tcBorders>
            <w:noWrap/>
            <w:vAlign w:val="center"/>
          </w:tcPr>
          <w:p w14:paraId="33446993">
            <w:pPr>
              <w:widowControl/>
              <w:spacing w:line="280" w:lineRule="exact"/>
              <w:jc w:val="left"/>
              <w:rPr>
                <w:rFonts w:ascii="Times New Roman" w:hAnsi="Times New Roman" w:eastAsia="仿宋_GB2312"/>
                <w:color w:val="auto"/>
                <w:kern w:val="0"/>
                <w:sz w:val="18"/>
                <w:szCs w:val="18"/>
              </w:rPr>
            </w:pPr>
          </w:p>
        </w:tc>
      </w:tr>
      <w:tr w14:paraId="55473F47">
        <w:tblPrEx>
          <w:tblCellMar>
            <w:top w:w="0" w:type="dxa"/>
            <w:left w:w="108" w:type="dxa"/>
            <w:bottom w:w="0" w:type="dxa"/>
            <w:right w:w="108" w:type="dxa"/>
          </w:tblCellMar>
        </w:tblPrEx>
        <w:trPr>
          <w:trHeight w:val="984" w:hRule="atLeast"/>
          <w:jc w:val="center"/>
        </w:trPr>
        <w:tc>
          <w:tcPr>
            <w:tcW w:w="652" w:type="dxa"/>
            <w:tcBorders>
              <w:top w:val="single" w:color="000000" w:sz="4" w:space="0"/>
              <w:left w:val="single" w:color="000000" w:sz="4" w:space="0"/>
              <w:bottom w:val="single" w:color="000000" w:sz="4" w:space="0"/>
              <w:right w:val="single" w:color="000000" w:sz="4" w:space="0"/>
            </w:tcBorders>
            <w:noWrap/>
            <w:vAlign w:val="center"/>
          </w:tcPr>
          <w:p w14:paraId="47772376">
            <w:pPr>
              <w:widowControl/>
              <w:spacing w:line="280" w:lineRule="exact"/>
              <w:jc w:val="center"/>
              <w:rPr>
                <w:rFonts w:hint="default" w:ascii="Times New Roman" w:hAnsi="Times New Roman" w:eastAsia="仿宋_GB2312"/>
                <w:color w:val="auto"/>
                <w:kern w:val="0"/>
                <w:sz w:val="18"/>
                <w:szCs w:val="18"/>
                <w:lang w:val="en-US" w:eastAsia="zh-CN"/>
              </w:rPr>
            </w:pPr>
            <w:r>
              <w:rPr>
                <w:rFonts w:hint="eastAsia" w:ascii="Times New Roman" w:hAnsi="Times New Roman" w:eastAsia="仿宋_GB2312"/>
                <w:color w:val="auto"/>
                <w:kern w:val="0"/>
                <w:sz w:val="18"/>
                <w:szCs w:val="18"/>
                <w:lang w:val="en-US" w:eastAsia="zh-CN"/>
              </w:rPr>
              <w:t>90</w:t>
            </w:r>
          </w:p>
        </w:tc>
        <w:tc>
          <w:tcPr>
            <w:tcW w:w="931" w:type="dxa"/>
            <w:tcBorders>
              <w:top w:val="single" w:color="000000" w:sz="4" w:space="0"/>
              <w:left w:val="single" w:color="000000" w:sz="4" w:space="0"/>
              <w:bottom w:val="single" w:color="000000" w:sz="4" w:space="0"/>
              <w:right w:val="single" w:color="000000" w:sz="4" w:space="0"/>
            </w:tcBorders>
            <w:noWrap w:val="0"/>
            <w:vAlign w:val="center"/>
          </w:tcPr>
          <w:p w14:paraId="3AB89A35">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w:t>
            </w:r>
            <w:r>
              <w:rPr>
                <w:rFonts w:ascii="Times New Roman" w:hAnsi="Times New Roman" w:eastAsia="仿宋_GB2312"/>
                <w:color w:val="auto"/>
                <w:kern w:val="0"/>
                <w:sz w:val="18"/>
                <w:szCs w:val="18"/>
              </w:rPr>
              <w:t>交通运输局</w:t>
            </w:r>
          </w:p>
        </w:tc>
        <w:tc>
          <w:tcPr>
            <w:tcW w:w="2319" w:type="dxa"/>
            <w:tcBorders>
              <w:top w:val="single" w:color="000000" w:sz="4" w:space="0"/>
              <w:left w:val="single" w:color="000000" w:sz="4" w:space="0"/>
              <w:bottom w:val="single" w:color="000000" w:sz="4" w:space="0"/>
              <w:right w:val="single" w:color="000000" w:sz="4" w:space="0"/>
            </w:tcBorders>
            <w:noWrap w:val="0"/>
            <w:vAlign w:val="center"/>
          </w:tcPr>
          <w:p w14:paraId="18036680">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公路超限运输许可</w:t>
            </w:r>
          </w:p>
        </w:tc>
        <w:tc>
          <w:tcPr>
            <w:tcW w:w="2619" w:type="dxa"/>
            <w:tcBorders>
              <w:top w:val="single" w:color="000000" w:sz="4" w:space="0"/>
              <w:left w:val="single" w:color="000000" w:sz="4" w:space="0"/>
              <w:bottom w:val="single" w:color="000000" w:sz="4" w:space="0"/>
              <w:right w:val="single" w:color="000000" w:sz="4" w:space="0"/>
            </w:tcBorders>
            <w:noWrap w:val="0"/>
            <w:vAlign w:val="center"/>
          </w:tcPr>
          <w:p w14:paraId="3B245B3E">
            <w:pPr>
              <w:widowControl/>
              <w:spacing w:line="280" w:lineRule="exact"/>
              <w:jc w:val="center"/>
              <w:rPr>
                <w:rFonts w:ascii="Times New Roman" w:hAnsi="Times New Roman" w:eastAsia="仿宋_GB2312"/>
                <w:color w:val="auto"/>
                <w:spacing w:val="-8"/>
                <w:kern w:val="0"/>
                <w:sz w:val="18"/>
                <w:szCs w:val="18"/>
              </w:rPr>
            </w:pPr>
            <w:r>
              <w:rPr>
                <w:rFonts w:hint="eastAsia" w:ascii="Times New Roman" w:hAnsi="Times New Roman" w:eastAsia="仿宋_GB2312"/>
                <w:color w:val="auto"/>
                <w:kern w:val="0"/>
                <w:sz w:val="18"/>
                <w:szCs w:val="18"/>
                <w:lang w:eastAsia="zh-CN"/>
              </w:rPr>
              <w:t>县交通运输局</w:t>
            </w:r>
          </w:p>
        </w:tc>
        <w:tc>
          <w:tcPr>
            <w:tcW w:w="5031" w:type="dxa"/>
            <w:tcBorders>
              <w:top w:val="single" w:color="000000" w:sz="4" w:space="0"/>
              <w:left w:val="single" w:color="000000" w:sz="4" w:space="0"/>
              <w:bottom w:val="single" w:color="000000" w:sz="4" w:space="0"/>
              <w:right w:val="single" w:color="000000" w:sz="4" w:space="0"/>
            </w:tcBorders>
            <w:noWrap w:val="0"/>
            <w:vAlign w:val="center"/>
          </w:tcPr>
          <w:p w14:paraId="27FA29CA">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《中华人民共和国公路法》</w:t>
            </w:r>
            <w:r>
              <w:rPr>
                <w:rFonts w:ascii="Times New Roman" w:hAnsi="Times New Roman" w:eastAsia="仿宋_GB2312"/>
                <w:color w:val="auto"/>
                <w:kern w:val="0"/>
                <w:sz w:val="18"/>
                <w:szCs w:val="18"/>
              </w:rPr>
              <w:br w:type="textWrapping"/>
            </w:r>
            <w:r>
              <w:rPr>
                <w:rFonts w:ascii="Times New Roman" w:hAnsi="Times New Roman" w:eastAsia="仿宋_GB2312"/>
                <w:color w:val="auto"/>
                <w:kern w:val="0"/>
                <w:sz w:val="18"/>
                <w:szCs w:val="18"/>
              </w:rPr>
              <w:t>《公路安全保护条例》</w:t>
            </w:r>
            <w:r>
              <w:rPr>
                <w:rFonts w:ascii="Times New Roman" w:hAnsi="Times New Roman" w:eastAsia="仿宋_GB2312"/>
                <w:color w:val="auto"/>
                <w:kern w:val="0"/>
                <w:sz w:val="18"/>
                <w:szCs w:val="18"/>
              </w:rPr>
              <w:br w:type="textWrapping"/>
            </w:r>
            <w:r>
              <w:rPr>
                <w:rFonts w:ascii="Times New Roman" w:hAnsi="Times New Roman" w:eastAsia="仿宋_GB2312"/>
                <w:color w:val="auto"/>
                <w:kern w:val="0"/>
                <w:sz w:val="18"/>
                <w:szCs w:val="18"/>
              </w:rPr>
              <w:t>《超限运输车辆行驶公路管理规定》</w:t>
            </w:r>
          </w:p>
        </w:tc>
        <w:tc>
          <w:tcPr>
            <w:tcW w:w="1851" w:type="dxa"/>
            <w:tcBorders>
              <w:top w:val="single" w:color="000000" w:sz="4" w:space="0"/>
              <w:left w:val="single" w:color="000000" w:sz="4" w:space="0"/>
              <w:bottom w:val="single" w:color="000000" w:sz="4" w:space="0"/>
              <w:right w:val="single" w:color="000000" w:sz="4" w:space="0"/>
            </w:tcBorders>
            <w:noWrap/>
            <w:vAlign w:val="center"/>
          </w:tcPr>
          <w:p w14:paraId="0B23E55B">
            <w:pPr>
              <w:widowControl/>
              <w:spacing w:line="280" w:lineRule="exact"/>
              <w:jc w:val="left"/>
              <w:rPr>
                <w:rFonts w:ascii="Times New Roman" w:hAnsi="Times New Roman" w:eastAsia="仿宋_GB2312"/>
                <w:color w:val="auto"/>
                <w:kern w:val="0"/>
                <w:sz w:val="18"/>
                <w:szCs w:val="18"/>
              </w:rPr>
            </w:pPr>
          </w:p>
        </w:tc>
      </w:tr>
      <w:tr w14:paraId="66255072">
        <w:tblPrEx>
          <w:tblCellMar>
            <w:top w:w="0" w:type="dxa"/>
            <w:left w:w="108" w:type="dxa"/>
            <w:bottom w:w="0" w:type="dxa"/>
            <w:right w:w="108" w:type="dxa"/>
          </w:tblCellMar>
        </w:tblPrEx>
        <w:trPr>
          <w:trHeight w:val="1030" w:hRule="atLeast"/>
          <w:jc w:val="center"/>
        </w:trPr>
        <w:tc>
          <w:tcPr>
            <w:tcW w:w="652" w:type="dxa"/>
            <w:tcBorders>
              <w:top w:val="single" w:color="000000" w:sz="4" w:space="0"/>
              <w:left w:val="single" w:color="000000" w:sz="4" w:space="0"/>
              <w:bottom w:val="single" w:color="000000" w:sz="4" w:space="0"/>
              <w:right w:val="single" w:color="000000" w:sz="4" w:space="0"/>
            </w:tcBorders>
            <w:noWrap/>
            <w:vAlign w:val="center"/>
          </w:tcPr>
          <w:p w14:paraId="48A83063">
            <w:pPr>
              <w:widowControl/>
              <w:spacing w:line="280" w:lineRule="exact"/>
              <w:jc w:val="center"/>
              <w:rPr>
                <w:rFonts w:hint="default" w:ascii="Times New Roman" w:hAnsi="Times New Roman" w:eastAsia="仿宋_GB2312"/>
                <w:color w:val="auto"/>
                <w:kern w:val="0"/>
                <w:sz w:val="18"/>
                <w:szCs w:val="18"/>
                <w:lang w:val="en-US" w:eastAsia="zh-CN"/>
              </w:rPr>
            </w:pPr>
            <w:r>
              <w:rPr>
                <w:rFonts w:hint="eastAsia" w:ascii="Times New Roman" w:hAnsi="Times New Roman" w:eastAsia="仿宋_GB2312"/>
                <w:color w:val="auto"/>
                <w:kern w:val="0"/>
                <w:sz w:val="18"/>
                <w:szCs w:val="18"/>
                <w:lang w:val="en-US" w:eastAsia="zh-CN"/>
              </w:rPr>
              <w:t>91</w:t>
            </w:r>
          </w:p>
        </w:tc>
        <w:tc>
          <w:tcPr>
            <w:tcW w:w="931" w:type="dxa"/>
            <w:tcBorders>
              <w:top w:val="single" w:color="000000" w:sz="4" w:space="0"/>
              <w:left w:val="single" w:color="000000" w:sz="4" w:space="0"/>
              <w:bottom w:val="single" w:color="000000" w:sz="4" w:space="0"/>
              <w:right w:val="single" w:color="000000" w:sz="4" w:space="0"/>
            </w:tcBorders>
            <w:noWrap w:val="0"/>
            <w:vAlign w:val="center"/>
          </w:tcPr>
          <w:p w14:paraId="47C850FC">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w:t>
            </w:r>
            <w:r>
              <w:rPr>
                <w:rFonts w:ascii="Times New Roman" w:hAnsi="Times New Roman" w:eastAsia="仿宋_GB2312"/>
                <w:color w:val="auto"/>
                <w:kern w:val="0"/>
                <w:sz w:val="18"/>
                <w:szCs w:val="18"/>
              </w:rPr>
              <w:t>交通运输局</w:t>
            </w:r>
          </w:p>
        </w:tc>
        <w:tc>
          <w:tcPr>
            <w:tcW w:w="2319" w:type="dxa"/>
            <w:tcBorders>
              <w:top w:val="single" w:color="000000" w:sz="4" w:space="0"/>
              <w:left w:val="single" w:color="000000" w:sz="4" w:space="0"/>
              <w:bottom w:val="single" w:color="000000" w:sz="4" w:space="0"/>
              <w:right w:val="single" w:color="000000" w:sz="4" w:space="0"/>
            </w:tcBorders>
            <w:noWrap w:val="0"/>
            <w:vAlign w:val="center"/>
          </w:tcPr>
          <w:p w14:paraId="5BBC14AE">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涉路施工许可</w:t>
            </w:r>
          </w:p>
        </w:tc>
        <w:tc>
          <w:tcPr>
            <w:tcW w:w="2619" w:type="dxa"/>
            <w:tcBorders>
              <w:top w:val="single" w:color="000000" w:sz="4" w:space="0"/>
              <w:left w:val="single" w:color="000000" w:sz="4" w:space="0"/>
              <w:bottom w:val="single" w:color="000000" w:sz="4" w:space="0"/>
              <w:right w:val="single" w:color="000000" w:sz="4" w:space="0"/>
            </w:tcBorders>
            <w:noWrap w:val="0"/>
            <w:vAlign w:val="center"/>
          </w:tcPr>
          <w:p w14:paraId="6EA54220">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县交通运输局</w:t>
            </w:r>
          </w:p>
        </w:tc>
        <w:tc>
          <w:tcPr>
            <w:tcW w:w="5031" w:type="dxa"/>
            <w:tcBorders>
              <w:top w:val="single" w:color="000000" w:sz="4" w:space="0"/>
              <w:left w:val="single" w:color="000000" w:sz="4" w:space="0"/>
              <w:bottom w:val="single" w:color="000000" w:sz="4" w:space="0"/>
              <w:right w:val="single" w:color="000000" w:sz="4" w:space="0"/>
            </w:tcBorders>
            <w:noWrap w:val="0"/>
            <w:vAlign w:val="center"/>
          </w:tcPr>
          <w:p w14:paraId="0530C558">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《中华人民共和国公路法》</w:t>
            </w:r>
            <w:r>
              <w:rPr>
                <w:rFonts w:ascii="Times New Roman" w:hAnsi="Times New Roman" w:eastAsia="仿宋_GB2312"/>
                <w:color w:val="auto"/>
                <w:kern w:val="0"/>
                <w:sz w:val="18"/>
                <w:szCs w:val="18"/>
              </w:rPr>
              <w:br w:type="textWrapping"/>
            </w:r>
            <w:r>
              <w:rPr>
                <w:rFonts w:ascii="Times New Roman" w:hAnsi="Times New Roman" w:eastAsia="仿宋_GB2312"/>
                <w:color w:val="auto"/>
                <w:kern w:val="0"/>
                <w:sz w:val="18"/>
                <w:szCs w:val="18"/>
              </w:rPr>
              <w:t>《公路安全保护条例》</w:t>
            </w:r>
            <w:r>
              <w:rPr>
                <w:rFonts w:ascii="Times New Roman" w:hAnsi="Times New Roman" w:eastAsia="仿宋_GB2312"/>
                <w:color w:val="auto"/>
                <w:kern w:val="0"/>
                <w:sz w:val="18"/>
                <w:szCs w:val="18"/>
              </w:rPr>
              <w:br w:type="textWrapping"/>
            </w:r>
            <w:r>
              <w:rPr>
                <w:rFonts w:ascii="Times New Roman" w:hAnsi="Times New Roman" w:eastAsia="仿宋_GB2312"/>
                <w:color w:val="auto"/>
                <w:spacing w:val="-6"/>
                <w:kern w:val="0"/>
                <w:sz w:val="18"/>
                <w:szCs w:val="18"/>
              </w:rPr>
              <w:t>《路政管理规定》</w:t>
            </w:r>
          </w:p>
        </w:tc>
        <w:tc>
          <w:tcPr>
            <w:tcW w:w="1851" w:type="dxa"/>
            <w:tcBorders>
              <w:top w:val="single" w:color="000000" w:sz="4" w:space="0"/>
              <w:left w:val="single" w:color="000000" w:sz="4" w:space="0"/>
              <w:bottom w:val="single" w:color="000000" w:sz="4" w:space="0"/>
              <w:right w:val="single" w:color="000000" w:sz="4" w:space="0"/>
            </w:tcBorders>
            <w:noWrap/>
            <w:vAlign w:val="center"/>
          </w:tcPr>
          <w:p w14:paraId="200D7015">
            <w:pPr>
              <w:widowControl/>
              <w:spacing w:line="280" w:lineRule="exact"/>
              <w:jc w:val="left"/>
              <w:rPr>
                <w:rFonts w:ascii="Times New Roman" w:hAnsi="Times New Roman" w:eastAsia="仿宋_GB2312"/>
                <w:color w:val="auto"/>
                <w:kern w:val="0"/>
                <w:sz w:val="18"/>
                <w:szCs w:val="18"/>
              </w:rPr>
            </w:pPr>
          </w:p>
        </w:tc>
      </w:tr>
      <w:tr w14:paraId="065355B9">
        <w:tblPrEx>
          <w:tblCellMar>
            <w:top w:w="0" w:type="dxa"/>
            <w:left w:w="108" w:type="dxa"/>
            <w:bottom w:w="0" w:type="dxa"/>
            <w:right w:w="108" w:type="dxa"/>
          </w:tblCellMar>
        </w:tblPrEx>
        <w:trPr>
          <w:trHeight w:val="1353" w:hRule="atLeast"/>
          <w:jc w:val="center"/>
        </w:trPr>
        <w:tc>
          <w:tcPr>
            <w:tcW w:w="652" w:type="dxa"/>
            <w:tcBorders>
              <w:top w:val="single" w:color="000000" w:sz="4" w:space="0"/>
              <w:left w:val="single" w:color="000000" w:sz="4" w:space="0"/>
              <w:bottom w:val="single" w:color="000000" w:sz="4" w:space="0"/>
              <w:right w:val="single" w:color="000000" w:sz="4" w:space="0"/>
            </w:tcBorders>
            <w:noWrap/>
            <w:vAlign w:val="center"/>
          </w:tcPr>
          <w:p w14:paraId="6C197E78">
            <w:pPr>
              <w:widowControl/>
              <w:spacing w:line="280" w:lineRule="exact"/>
              <w:jc w:val="center"/>
              <w:rPr>
                <w:rFonts w:hint="default" w:ascii="Times New Roman" w:hAnsi="Times New Roman" w:eastAsia="仿宋_GB2312"/>
                <w:color w:val="auto"/>
                <w:kern w:val="0"/>
                <w:sz w:val="18"/>
                <w:szCs w:val="18"/>
                <w:lang w:val="en-US" w:eastAsia="zh-CN"/>
              </w:rPr>
            </w:pPr>
            <w:r>
              <w:rPr>
                <w:rFonts w:hint="eastAsia" w:ascii="Times New Roman" w:hAnsi="Times New Roman" w:eastAsia="仿宋_GB2312"/>
                <w:color w:val="auto"/>
                <w:kern w:val="0"/>
                <w:sz w:val="18"/>
                <w:szCs w:val="18"/>
                <w:lang w:val="en-US" w:eastAsia="zh-CN"/>
              </w:rPr>
              <w:t>92</w:t>
            </w:r>
          </w:p>
        </w:tc>
        <w:tc>
          <w:tcPr>
            <w:tcW w:w="931" w:type="dxa"/>
            <w:tcBorders>
              <w:top w:val="single" w:color="000000" w:sz="4" w:space="0"/>
              <w:left w:val="single" w:color="000000" w:sz="4" w:space="0"/>
              <w:bottom w:val="single" w:color="000000" w:sz="4" w:space="0"/>
              <w:right w:val="single" w:color="000000" w:sz="4" w:space="0"/>
            </w:tcBorders>
            <w:noWrap w:val="0"/>
            <w:vAlign w:val="center"/>
          </w:tcPr>
          <w:p w14:paraId="37702944">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w:t>
            </w:r>
            <w:r>
              <w:rPr>
                <w:rFonts w:ascii="Times New Roman" w:hAnsi="Times New Roman" w:eastAsia="仿宋_GB2312"/>
                <w:color w:val="auto"/>
                <w:kern w:val="0"/>
                <w:sz w:val="18"/>
                <w:szCs w:val="18"/>
              </w:rPr>
              <w:t>交通运输局</w:t>
            </w:r>
          </w:p>
        </w:tc>
        <w:tc>
          <w:tcPr>
            <w:tcW w:w="2319" w:type="dxa"/>
            <w:tcBorders>
              <w:top w:val="single" w:color="000000" w:sz="4" w:space="0"/>
              <w:left w:val="single" w:color="000000" w:sz="4" w:space="0"/>
              <w:bottom w:val="single" w:color="000000" w:sz="4" w:space="0"/>
              <w:right w:val="single" w:color="000000" w:sz="4" w:space="0"/>
            </w:tcBorders>
            <w:noWrap w:val="0"/>
            <w:vAlign w:val="center"/>
          </w:tcPr>
          <w:p w14:paraId="640E1B27">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更新采伐护路林审批</w:t>
            </w:r>
          </w:p>
        </w:tc>
        <w:tc>
          <w:tcPr>
            <w:tcW w:w="2619" w:type="dxa"/>
            <w:tcBorders>
              <w:top w:val="single" w:color="000000" w:sz="4" w:space="0"/>
              <w:left w:val="single" w:color="000000" w:sz="4" w:space="0"/>
              <w:bottom w:val="single" w:color="000000" w:sz="4" w:space="0"/>
              <w:right w:val="single" w:color="000000" w:sz="4" w:space="0"/>
            </w:tcBorders>
            <w:noWrap w:val="0"/>
            <w:vAlign w:val="center"/>
          </w:tcPr>
          <w:p w14:paraId="5B998EB5">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县交通运输局</w:t>
            </w:r>
          </w:p>
        </w:tc>
        <w:tc>
          <w:tcPr>
            <w:tcW w:w="5031" w:type="dxa"/>
            <w:tcBorders>
              <w:top w:val="single" w:color="000000" w:sz="4" w:space="0"/>
              <w:left w:val="single" w:color="000000" w:sz="4" w:space="0"/>
              <w:bottom w:val="single" w:color="000000" w:sz="4" w:space="0"/>
              <w:right w:val="single" w:color="000000" w:sz="4" w:space="0"/>
            </w:tcBorders>
            <w:noWrap w:val="0"/>
            <w:vAlign w:val="center"/>
          </w:tcPr>
          <w:p w14:paraId="195DAE71">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《中华人民共和国公路法》</w:t>
            </w:r>
            <w:r>
              <w:rPr>
                <w:rFonts w:ascii="Times New Roman" w:hAnsi="Times New Roman" w:eastAsia="仿宋_GB2312"/>
                <w:color w:val="auto"/>
                <w:kern w:val="0"/>
                <w:sz w:val="18"/>
                <w:szCs w:val="18"/>
              </w:rPr>
              <w:br w:type="textWrapping"/>
            </w:r>
            <w:r>
              <w:rPr>
                <w:rFonts w:ascii="Times New Roman" w:hAnsi="Times New Roman" w:eastAsia="仿宋_GB2312"/>
                <w:color w:val="auto"/>
                <w:kern w:val="0"/>
                <w:sz w:val="18"/>
                <w:szCs w:val="18"/>
              </w:rPr>
              <w:t>《公路安全保护条例》</w:t>
            </w:r>
            <w:r>
              <w:rPr>
                <w:rFonts w:ascii="Times New Roman" w:hAnsi="Times New Roman" w:eastAsia="仿宋_GB2312"/>
                <w:color w:val="auto"/>
                <w:kern w:val="0"/>
                <w:sz w:val="18"/>
                <w:szCs w:val="18"/>
              </w:rPr>
              <w:br w:type="textWrapping"/>
            </w:r>
            <w:r>
              <w:rPr>
                <w:rFonts w:ascii="Times New Roman" w:hAnsi="Times New Roman" w:eastAsia="仿宋_GB2312"/>
                <w:color w:val="auto"/>
                <w:spacing w:val="-6"/>
                <w:kern w:val="0"/>
                <w:sz w:val="18"/>
                <w:szCs w:val="18"/>
              </w:rPr>
              <w:t>《路政管理规定》</w:t>
            </w:r>
          </w:p>
        </w:tc>
        <w:tc>
          <w:tcPr>
            <w:tcW w:w="1851" w:type="dxa"/>
            <w:tcBorders>
              <w:top w:val="single" w:color="000000" w:sz="4" w:space="0"/>
              <w:left w:val="single" w:color="000000" w:sz="4" w:space="0"/>
              <w:bottom w:val="single" w:color="000000" w:sz="4" w:space="0"/>
              <w:right w:val="single" w:color="000000" w:sz="4" w:space="0"/>
            </w:tcBorders>
            <w:noWrap/>
            <w:vAlign w:val="center"/>
          </w:tcPr>
          <w:p w14:paraId="4630553C">
            <w:pPr>
              <w:widowControl/>
              <w:spacing w:line="280" w:lineRule="exact"/>
              <w:jc w:val="left"/>
              <w:rPr>
                <w:rFonts w:ascii="Times New Roman" w:hAnsi="Times New Roman" w:eastAsia="仿宋_GB2312"/>
                <w:color w:val="auto"/>
                <w:kern w:val="0"/>
                <w:sz w:val="18"/>
                <w:szCs w:val="18"/>
              </w:rPr>
            </w:pPr>
          </w:p>
        </w:tc>
      </w:tr>
      <w:tr w14:paraId="127088C6">
        <w:tblPrEx>
          <w:tblCellMar>
            <w:top w:w="0" w:type="dxa"/>
            <w:left w:w="108" w:type="dxa"/>
            <w:bottom w:w="0" w:type="dxa"/>
            <w:right w:w="108" w:type="dxa"/>
          </w:tblCellMar>
        </w:tblPrEx>
        <w:trPr>
          <w:trHeight w:val="654" w:hRule="atLeast"/>
          <w:jc w:val="center"/>
        </w:trPr>
        <w:tc>
          <w:tcPr>
            <w:tcW w:w="652" w:type="dxa"/>
            <w:tcBorders>
              <w:top w:val="single" w:color="000000" w:sz="4" w:space="0"/>
              <w:left w:val="single" w:color="000000" w:sz="4" w:space="0"/>
              <w:bottom w:val="single" w:color="000000" w:sz="4" w:space="0"/>
              <w:right w:val="single" w:color="000000" w:sz="4" w:space="0"/>
            </w:tcBorders>
            <w:noWrap/>
            <w:vAlign w:val="center"/>
          </w:tcPr>
          <w:p w14:paraId="2217BA4E">
            <w:pPr>
              <w:widowControl/>
              <w:spacing w:line="280" w:lineRule="exact"/>
              <w:jc w:val="center"/>
              <w:rPr>
                <w:rFonts w:hint="default" w:ascii="Times New Roman" w:hAnsi="Times New Roman" w:eastAsia="仿宋_GB2312"/>
                <w:color w:val="auto"/>
                <w:kern w:val="0"/>
                <w:sz w:val="18"/>
                <w:szCs w:val="18"/>
                <w:lang w:val="en-US" w:eastAsia="zh-CN"/>
              </w:rPr>
            </w:pPr>
            <w:r>
              <w:rPr>
                <w:rFonts w:hint="eastAsia" w:ascii="Times New Roman" w:hAnsi="Times New Roman" w:eastAsia="仿宋_GB2312"/>
                <w:color w:val="auto"/>
                <w:kern w:val="0"/>
                <w:sz w:val="18"/>
                <w:szCs w:val="18"/>
                <w:lang w:val="en-US" w:eastAsia="zh-CN"/>
              </w:rPr>
              <w:t>93</w:t>
            </w:r>
          </w:p>
        </w:tc>
        <w:tc>
          <w:tcPr>
            <w:tcW w:w="931" w:type="dxa"/>
            <w:tcBorders>
              <w:top w:val="single" w:color="000000" w:sz="4" w:space="0"/>
              <w:left w:val="single" w:color="000000" w:sz="4" w:space="0"/>
              <w:bottom w:val="single" w:color="000000" w:sz="4" w:space="0"/>
              <w:right w:val="single" w:color="000000" w:sz="4" w:space="0"/>
            </w:tcBorders>
            <w:noWrap w:val="0"/>
            <w:vAlign w:val="center"/>
          </w:tcPr>
          <w:p w14:paraId="34317ACF">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w:t>
            </w:r>
            <w:r>
              <w:rPr>
                <w:rFonts w:ascii="Times New Roman" w:hAnsi="Times New Roman" w:eastAsia="仿宋_GB2312"/>
                <w:color w:val="auto"/>
                <w:kern w:val="0"/>
                <w:sz w:val="18"/>
                <w:szCs w:val="18"/>
              </w:rPr>
              <w:t>交通运输局</w:t>
            </w:r>
          </w:p>
        </w:tc>
        <w:tc>
          <w:tcPr>
            <w:tcW w:w="2319" w:type="dxa"/>
            <w:tcBorders>
              <w:top w:val="single" w:color="000000" w:sz="4" w:space="0"/>
              <w:left w:val="single" w:color="000000" w:sz="4" w:space="0"/>
              <w:bottom w:val="single" w:color="000000" w:sz="4" w:space="0"/>
              <w:right w:val="single" w:color="000000" w:sz="4" w:space="0"/>
            </w:tcBorders>
            <w:noWrap w:val="0"/>
            <w:vAlign w:val="center"/>
          </w:tcPr>
          <w:p w14:paraId="0CAB7ADE">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道路旅客运输经营许可</w:t>
            </w:r>
          </w:p>
        </w:tc>
        <w:tc>
          <w:tcPr>
            <w:tcW w:w="2619" w:type="dxa"/>
            <w:tcBorders>
              <w:top w:val="single" w:color="000000" w:sz="4" w:space="0"/>
              <w:left w:val="single" w:color="000000" w:sz="4" w:space="0"/>
              <w:bottom w:val="single" w:color="000000" w:sz="4" w:space="0"/>
              <w:right w:val="single" w:color="000000" w:sz="4" w:space="0"/>
            </w:tcBorders>
            <w:noWrap w:val="0"/>
            <w:vAlign w:val="center"/>
          </w:tcPr>
          <w:p w14:paraId="0B0EC240">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县交通运输局</w:t>
            </w:r>
          </w:p>
        </w:tc>
        <w:tc>
          <w:tcPr>
            <w:tcW w:w="5031" w:type="dxa"/>
            <w:tcBorders>
              <w:top w:val="single" w:color="000000" w:sz="4" w:space="0"/>
              <w:left w:val="single" w:color="000000" w:sz="4" w:space="0"/>
              <w:bottom w:val="single" w:color="000000" w:sz="4" w:space="0"/>
              <w:right w:val="single" w:color="000000" w:sz="4" w:space="0"/>
            </w:tcBorders>
            <w:noWrap w:val="0"/>
            <w:vAlign w:val="center"/>
          </w:tcPr>
          <w:p w14:paraId="7278FE94">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《中华人民共和国道路运输条例》</w:t>
            </w:r>
            <w:r>
              <w:rPr>
                <w:rFonts w:ascii="Times New Roman" w:hAnsi="Times New Roman" w:eastAsia="仿宋_GB2312"/>
                <w:color w:val="auto"/>
                <w:kern w:val="0"/>
                <w:sz w:val="18"/>
                <w:szCs w:val="18"/>
              </w:rPr>
              <w:br w:type="textWrapping"/>
            </w:r>
            <w:r>
              <w:rPr>
                <w:rFonts w:ascii="Times New Roman" w:hAnsi="Times New Roman" w:eastAsia="仿宋_GB2312"/>
                <w:color w:val="auto"/>
                <w:kern w:val="0"/>
                <w:sz w:val="18"/>
                <w:szCs w:val="18"/>
              </w:rPr>
              <w:t>《道路旅客运输及客运站管理规定》</w:t>
            </w:r>
          </w:p>
        </w:tc>
        <w:tc>
          <w:tcPr>
            <w:tcW w:w="1851" w:type="dxa"/>
            <w:tcBorders>
              <w:top w:val="single" w:color="000000" w:sz="4" w:space="0"/>
              <w:left w:val="single" w:color="000000" w:sz="4" w:space="0"/>
              <w:bottom w:val="single" w:color="000000" w:sz="4" w:space="0"/>
              <w:right w:val="single" w:color="000000" w:sz="4" w:space="0"/>
            </w:tcBorders>
            <w:noWrap/>
            <w:vAlign w:val="center"/>
          </w:tcPr>
          <w:p w14:paraId="409B5A73">
            <w:pPr>
              <w:widowControl/>
              <w:spacing w:line="280" w:lineRule="exact"/>
              <w:jc w:val="left"/>
              <w:rPr>
                <w:rFonts w:ascii="Times New Roman" w:hAnsi="Times New Roman" w:eastAsia="仿宋_GB2312"/>
                <w:color w:val="auto"/>
                <w:kern w:val="0"/>
                <w:sz w:val="18"/>
                <w:szCs w:val="18"/>
              </w:rPr>
            </w:pPr>
          </w:p>
        </w:tc>
      </w:tr>
      <w:tr w14:paraId="4ACCD2B2">
        <w:tblPrEx>
          <w:tblCellMar>
            <w:top w:w="0" w:type="dxa"/>
            <w:left w:w="108" w:type="dxa"/>
            <w:bottom w:w="0" w:type="dxa"/>
            <w:right w:w="108" w:type="dxa"/>
          </w:tblCellMar>
        </w:tblPrEx>
        <w:trPr>
          <w:trHeight w:val="761" w:hRule="atLeast"/>
          <w:jc w:val="center"/>
        </w:trPr>
        <w:tc>
          <w:tcPr>
            <w:tcW w:w="652" w:type="dxa"/>
            <w:tcBorders>
              <w:top w:val="single" w:color="000000" w:sz="4" w:space="0"/>
              <w:left w:val="single" w:color="000000" w:sz="4" w:space="0"/>
              <w:bottom w:val="single" w:color="000000" w:sz="4" w:space="0"/>
              <w:right w:val="single" w:color="000000" w:sz="4" w:space="0"/>
            </w:tcBorders>
            <w:noWrap/>
            <w:vAlign w:val="center"/>
          </w:tcPr>
          <w:p w14:paraId="2141C4CC">
            <w:pPr>
              <w:widowControl/>
              <w:spacing w:line="280" w:lineRule="exact"/>
              <w:jc w:val="center"/>
              <w:rPr>
                <w:rFonts w:hint="default" w:ascii="Times New Roman" w:hAnsi="Times New Roman" w:eastAsia="仿宋_GB2312"/>
                <w:color w:val="auto"/>
                <w:kern w:val="0"/>
                <w:sz w:val="18"/>
                <w:szCs w:val="18"/>
                <w:lang w:val="en-US" w:eastAsia="zh-CN"/>
              </w:rPr>
            </w:pPr>
            <w:r>
              <w:rPr>
                <w:rFonts w:hint="eastAsia" w:ascii="Times New Roman" w:hAnsi="Times New Roman" w:eastAsia="仿宋_GB2312"/>
                <w:color w:val="auto"/>
                <w:kern w:val="0"/>
                <w:sz w:val="18"/>
                <w:szCs w:val="18"/>
                <w:lang w:val="en-US" w:eastAsia="zh-CN"/>
              </w:rPr>
              <w:t>94</w:t>
            </w:r>
          </w:p>
        </w:tc>
        <w:tc>
          <w:tcPr>
            <w:tcW w:w="931" w:type="dxa"/>
            <w:tcBorders>
              <w:top w:val="single" w:color="000000" w:sz="4" w:space="0"/>
              <w:left w:val="single" w:color="000000" w:sz="4" w:space="0"/>
              <w:bottom w:val="single" w:color="000000" w:sz="4" w:space="0"/>
              <w:right w:val="single" w:color="000000" w:sz="4" w:space="0"/>
            </w:tcBorders>
            <w:noWrap w:val="0"/>
            <w:vAlign w:val="center"/>
          </w:tcPr>
          <w:p w14:paraId="3ED13122">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w:t>
            </w:r>
            <w:r>
              <w:rPr>
                <w:rFonts w:ascii="Times New Roman" w:hAnsi="Times New Roman" w:eastAsia="仿宋_GB2312"/>
                <w:color w:val="auto"/>
                <w:kern w:val="0"/>
                <w:sz w:val="18"/>
                <w:szCs w:val="18"/>
              </w:rPr>
              <w:t>交通运输局</w:t>
            </w:r>
          </w:p>
        </w:tc>
        <w:tc>
          <w:tcPr>
            <w:tcW w:w="2319" w:type="dxa"/>
            <w:tcBorders>
              <w:top w:val="single" w:color="000000" w:sz="4" w:space="0"/>
              <w:left w:val="single" w:color="000000" w:sz="4" w:space="0"/>
              <w:bottom w:val="single" w:color="000000" w:sz="4" w:space="0"/>
              <w:right w:val="single" w:color="000000" w:sz="4" w:space="0"/>
            </w:tcBorders>
            <w:noWrap w:val="0"/>
            <w:vAlign w:val="center"/>
          </w:tcPr>
          <w:p w14:paraId="4950AC93">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道路旅客运输站经营许可</w:t>
            </w:r>
          </w:p>
        </w:tc>
        <w:tc>
          <w:tcPr>
            <w:tcW w:w="2619" w:type="dxa"/>
            <w:tcBorders>
              <w:top w:val="single" w:color="000000" w:sz="4" w:space="0"/>
              <w:left w:val="single" w:color="000000" w:sz="4" w:space="0"/>
              <w:bottom w:val="single" w:color="000000" w:sz="4" w:space="0"/>
              <w:right w:val="single" w:color="000000" w:sz="4" w:space="0"/>
            </w:tcBorders>
            <w:noWrap w:val="0"/>
            <w:vAlign w:val="center"/>
          </w:tcPr>
          <w:p w14:paraId="66137530">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县交通运输局</w:t>
            </w:r>
          </w:p>
        </w:tc>
        <w:tc>
          <w:tcPr>
            <w:tcW w:w="5031" w:type="dxa"/>
            <w:tcBorders>
              <w:top w:val="single" w:color="000000" w:sz="4" w:space="0"/>
              <w:left w:val="single" w:color="000000" w:sz="4" w:space="0"/>
              <w:bottom w:val="single" w:color="000000" w:sz="4" w:space="0"/>
              <w:right w:val="single" w:color="000000" w:sz="4" w:space="0"/>
            </w:tcBorders>
            <w:noWrap w:val="0"/>
            <w:vAlign w:val="center"/>
          </w:tcPr>
          <w:p w14:paraId="7AA2EDAA">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《中华人民共和国道路运输条例》</w:t>
            </w:r>
            <w:r>
              <w:rPr>
                <w:rFonts w:ascii="Times New Roman" w:hAnsi="Times New Roman" w:eastAsia="仿宋_GB2312"/>
                <w:color w:val="auto"/>
                <w:kern w:val="0"/>
                <w:sz w:val="18"/>
                <w:szCs w:val="18"/>
              </w:rPr>
              <w:br w:type="textWrapping"/>
            </w:r>
            <w:r>
              <w:rPr>
                <w:rFonts w:ascii="Times New Roman" w:hAnsi="Times New Roman" w:eastAsia="仿宋_GB2312"/>
                <w:color w:val="auto"/>
                <w:kern w:val="0"/>
                <w:sz w:val="18"/>
                <w:szCs w:val="18"/>
              </w:rPr>
              <w:t>《道路旅客运输及客运站管理规定》</w:t>
            </w:r>
          </w:p>
        </w:tc>
        <w:tc>
          <w:tcPr>
            <w:tcW w:w="1851" w:type="dxa"/>
            <w:tcBorders>
              <w:top w:val="single" w:color="000000" w:sz="4" w:space="0"/>
              <w:left w:val="single" w:color="000000" w:sz="4" w:space="0"/>
              <w:bottom w:val="single" w:color="000000" w:sz="4" w:space="0"/>
              <w:right w:val="single" w:color="000000" w:sz="4" w:space="0"/>
            </w:tcBorders>
            <w:noWrap w:val="0"/>
            <w:vAlign w:val="center"/>
          </w:tcPr>
          <w:p w14:paraId="26715284">
            <w:pPr>
              <w:widowControl/>
              <w:spacing w:line="280" w:lineRule="exact"/>
              <w:jc w:val="left"/>
              <w:rPr>
                <w:rFonts w:ascii="Times New Roman" w:hAnsi="Times New Roman" w:eastAsia="仿宋_GB2312"/>
                <w:color w:val="auto"/>
                <w:kern w:val="0"/>
                <w:sz w:val="18"/>
                <w:szCs w:val="18"/>
              </w:rPr>
            </w:pPr>
          </w:p>
        </w:tc>
      </w:tr>
      <w:tr w14:paraId="167D6508">
        <w:tblPrEx>
          <w:tblCellMar>
            <w:top w:w="0" w:type="dxa"/>
            <w:left w:w="108" w:type="dxa"/>
            <w:bottom w:w="0" w:type="dxa"/>
            <w:right w:w="108" w:type="dxa"/>
          </w:tblCellMar>
        </w:tblPrEx>
        <w:trPr>
          <w:trHeight w:val="1120" w:hRule="atLeast"/>
          <w:jc w:val="center"/>
        </w:trPr>
        <w:tc>
          <w:tcPr>
            <w:tcW w:w="652" w:type="dxa"/>
            <w:tcBorders>
              <w:top w:val="single" w:color="000000" w:sz="4" w:space="0"/>
              <w:left w:val="single" w:color="000000" w:sz="4" w:space="0"/>
              <w:bottom w:val="single" w:color="000000" w:sz="4" w:space="0"/>
              <w:right w:val="single" w:color="000000" w:sz="4" w:space="0"/>
            </w:tcBorders>
            <w:noWrap/>
            <w:vAlign w:val="center"/>
          </w:tcPr>
          <w:p w14:paraId="58B426C3">
            <w:pPr>
              <w:pStyle w:val="2"/>
              <w:ind w:left="0" w:leftChars="0" w:firstLine="0" w:firstLineChars="0"/>
              <w:jc w:val="center"/>
              <w:rPr>
                <w:rFonts w:hint="default"/>
                <w:lang w:val="en-US" w:eastAsia="zh-CN"/>
              </w:rPr>
            </w:pPr>
            <w:r>
              <w:rPr>
                <w:rFonts w:hint="eastAsia" w:ascii="Times New Roman" w:hAnsi="Times New Roman" w:eastAsia="仿宋_GB2312" w:cs="Times New Roman"/>
                <w:color w:val="auto"/>
                <w:kern w:val="0"/>
                <w:sz w:val="18"/>
                <w:szCs w:val="18"/>
                <w:lang w:val="en-US" w:eastAsia="zh-CN" w:bidi="ar-SA"/>
              </w:rPr>
              <w:t>95</w:t>
            </w:r>
          </w:p>
        </w:tc>
        <w:tc>
          <w:tcPr>
            <w:tcW w:w="931" w:type="dxa"/>
            <w:tcBorders>
              <w:top w:val="single" w:color="000000" w:sz="4" w:space="0"/>
              <w:left w:val="single" w:color="000000" w:sz="4" w:space="0"/>
              <w:bottom w:val="single" w:color="000000" w:sz="4" w:space="0"/>
              <w:right w:val="single" w:color="000000" w:sz="4" w:space="0"/>
            </w:tcBorders>
            <w:noWrap w:val="0"/>
            <w:vAlign w:val="center"/>
          </w:tcPr>
          <w:p w14:paraId="3E9EF022">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w:t>
            </w:r>
            <w:r>
              <w:rPr>
                <w:rFonts w:ascii="Times New Roman" w:hAnsi="Times New Roman" w:eastAsia="仿宋_GB2312"/>
                <w:color w:val="auto"/>
                <w:kern w:val="0"/>
                <w:sz w:val="18"/>
                <w:szCs w:val="18"/>
              </w:rPr>
              <w:t>交通运输局</w:t>
            </w:r>
          </w:p>
        </w:tc>
        <w:tc>
          <w:tcPr>
            <w:tcW w:w="2319" w:type="dxa"/>
            <w:tcBorders>
              <w:top w:val="single" w:color="000000" w:sz="4" w:space="0"/>
              <w:left w:val="single" w:color="000000" w:sz="4" w:space="0"/>
              <w:bottom w:val="single" w:color="000000" w:sz="4" w:space="0"/>
              <w:right w:val="single" w:color="000000" w:sz="4" w:space="0"/>
            </w:tcBorders>
            <w:noWrap w:val="0"/>
            <w:vAlign w:val="center"/>
          </w:tcPr>
          <w:p w14:paraId="2360FE17">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道路货物运输经营许可（除使用4500千克及以下普通货运车辆从事普通货运经营外</w:t>
            </w:r>
          </w:p>
        </w:tc>
        <w:tc>
          <w:tcPr>
            <w:tcW w:w="2619" w:type="dxa"/>
            <w:tcBorders>
              <w:top w:val="single" w:color="000000" w:sz="4" w:space="0"/>
              <w:left w:val="single" w:color="000000" w:sz="4" w:space="0"/>
              <w:bottom w:val="single" w:color="000000" w:sz="4" w:space="0"/>
              <w:right w:val="single" w:color="000000" w:sz="4" w:space="0"/>
            </w:tcBorders>
            <w:noWrap w:val="0"/>
            <w:vAlign w:val="center"/>
          </w:tcPr>
          <w:p w14:paraId="12A082CD">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县交通运输局</w:t>
            </w:r>
          </w:p>
        </w:tc>
        <w:tc>
          <w:tcPr>
            <w:tcW w:w="5031" w:type="dxa"/>
            <w:tcBorders>
              <w:top w:val="single" w:color="000000" w:sz="4" w:space="0"/>
              <w:left w:val="single" w:color="000000" w:sz="4" w:space="0"/>
              <w:bottom w:val="single" w:color="000000" w:sz="4" w:space="0"/>
              <w:right w:val="single" w:color="000000" w:sz="4" w:space="0"/>
            </w:tcBorders>
            <w:noWrap w:val="0"/>
            <w:vAlign w:val="center"/>
          </w:tcPr>
          <w:p w14:paraId="50F1F8B1">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《中华人民共和国道路运输条例》</w:t>
            </w:r>
            <w:r>
              <w:rPr>
                <w:rFonts w:ascii="Times New Roman" w:hAnsi="Times New Roman" w:eastAsia="仿宋_GB2312"/>
                <w:color w:val="auto"/>
                <w:kern w:val="0"/>
                <w:sz w:val="18"/>
                <w:szCs w:val="18"/>
              </w:rPr>
              <w:br w:type="textWrapping"/>
            </w:r>
            <w:r>
              <w:rPr>
                <w:rFonts w:ascii="Times New Roman" w:hAnsi="Times New Roman" w:eastAsia="仿宋_GB2312"/>
                <w:color w:val="auto"/>
                <w:kern w:val="0"/>
                <w:sz w:val="18"/>
                <w:szCs w:val="18"/>
              </w:rPr>
              <w:t>《道路货物运输及站场管理规定》</w:t>
            </w:r>
          </w:p>
        </w:tc>
        <w:tc>
          <w:tcPr>
            <w:tcW w:w="1851" w:type="dxa"/>
            <w:tcBorders>
              <w:top w:val="single" w:color="000000" w:sz="4" w:space="0"/>
              <w:left w:val="single" w:color="000000" w:sz="4" w:space="0"/>
              <w:bottom w:val="single" w:color="000000" w:sz="4" w:space="0"/>
              <w:right w:val="single" w:color="000000" w:sz="4" w:space="0"/>
            </w:tcBorders>
            <w:noWrap w:val="0"/>
            <w:vAlign w:val="center"/>
          </w:tcPr>
          <w:p w14:paraId="29C3345B">
            <w:pPr>
              <w:widowControl/>
              <w:spacing w:line="280" w:lineRule="exact"/>
              <w:jc w:val="left"/>
              <w:rPr>
                <w:rFonts w:ascii="Times New Roman" w:hAnsi="Times New Roman" w:eastAsia="仿宋_GB2312"/>
                <w:color w:val="auto"/>
                <w:kern w:val="0"/>
                <w:sz w:val="18"/>
                <w:szCs w:val="18"/>
              </w:rPr>
            </w:pPr>
          </w:p>
        </w:tc>
      </w:tr>
      <w:tr w14:paraId="2EEB2DBF">
        <w:tblPrEx>
          <w:tblCellMar>
            <w:top w:w="0" w:type="dxa"/>
            <w:left w:w="108" w:type="dxa"/>
            <w:bottom w:w="0" w:type="dxa"/>
            <w:right w:w="108" w:type="dxa"/>
          </w:tblCellMar>
        </w:tblPrEx>
        <w:trPr>
          <w:trHeight w:val="1168" w:hRule="atLeast"/>
          <w:jc w:val="center"/>
        </w:trPr>
        <w:tc>
          <w:tcPr>
            <w:tcW w:w="652" w:type="dxa"/>
            <w:tcBorders>
              <w:top w:val="single" w:color="000000" w:sz="4" w:space="0"/>
              <w:left w:val="single" w:color="000000" w:sz="4" w:space="0"/>
              <w:bottom w:val="single" w:color="000000" w:sz="4" w:space="0"/>
              <w:right w:val="single" w:color="000000" w:sz="4" w:space="0"/>
            </w:tcBorders>
            <w:noWrap/>
            <w:vAlign w:val="center"/>
          </w:tcPr>
          <w:p w14:paraId="35EFB64A">
            <w:pPr>
              <w:widowControl/>
              <w:spacing w:line="280" w:lineRule="exact"/>
              <w:jc w:val="center"/>
              <w:rPr>
                <w:rFonts w:hint="default" w:ascii="Times New Roman" w:hAnsi="Times New Roman" w:eastAsia="仿宋_GB2312"/>
                <w:color w:val="auto"/>
                <w:kern w:val="0"/>
                <w:sz w:val="18"/>
                <w:szCs w:val="18"/>
                <w:lang w:val="en-US" w:eastAsia="zh-CN"/>
              </w:rPr>
            </w:pPr>
            <w:r>
              <w:rPr>
                <w:rFonts w:hint="eastAsia" w:ascii="Times New Roman" w:hAnsi="Times New Roman" w:eastAsia="仿宋_GB2312"/>
                <w:color w:val="auto"/>
                <w:kern w:val="0"/>
                <w:sz w:val="18"/>
                <w:szCs w:val="18"/>
                <w:lang w:val="en-US" w:eastAsia="zh-CN"/>
              </w:rPr>
              <w:t>96</w:t>
            </w:r>
          </w:p>
        </w:tc>
        <w:tc>
          <w:tcPr>
            <w:tcW w:w="931" w:type="dxa"/>
            <w:tcBorders>
              <w:top w:val="single" w:color="000000" w:sz="4" w:space="0"/>
              <w:left w:val="single" w:color="000000" w:sz="4" w:space="0"/>
              <w:bottom w:val="single" w:color="000000" w:sz="4" w:space="0"/>
              <w:right w:val="single" w:color="000000" w:sz="4" w:space="0"/>
            </w:tcBorders>
            <w:noWrap w:val="0"/>
            <w:vAlign w:val="center"/>
          </w:tcPr>
          <w:p w14:paraId="60F4E4A6">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w:t>
            </w:r>
            <w:r>
              <w:rPr>
                <w:rFonts w:ascii="Times New Roman" w:hAnsi="Times New Roman" w:eastAsia="仿宋_GB2312"/>
                <w:color w:val="auto"/>
                <w:kern w:val="0"/>
                <w:sz w:val="18"/>
                <w:szCs w:val="18"/>
              </w:rPr>
              <w:t>交通运输局</w:t>
            </w:r>
          </w:p>
        </w:tc>
        <w:tc>
          <w:tcPr>
            <w:tcW w:w="2319" w:type="dxa"/>
            <w:tcBorders>
              <w:top w:val="single" w:color="000000" w:sz="4" w:space="0"/>
              <w:left w:val="single" w:color="000000" w:sz="4" w:space="0"/>
              <w:bottom w:val="single" w:color="000000" w:sz="4" w:space="0"/>
              <w:right w:val="single" w:color="000000" w:sz="4" w:space="0"/>
            </w:tcBorders>
            <w:noWrap w:val="0"/>
            <w:vAlign w:val="center"/>
          </w:tcPr>
          <w:p w14:paraId="728AA146">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出租汽车经营许可</w:t>
            </w:r>
          </w:p>
        </w:tc>
        <w:tc>
          <w:tcPr>
            <w:tcW w:w="2619" w:type="dxa"/>
            <w:tcBorders>
              <w:top w:val="single" w:color="000000" w:sz="4" w:space="0"/>
              <w:left w:val="single" w:color="000000" w:sz="4" w:space="0"/>
              <w:bottom w:val="single" w:color="000000" w:sz="4" w:space="0"/>
              <w:right w:val="single" w:color="000000" w:sz="4" w:space="0"/>
            </w:tcBorders>
            <w:noWrap w:val="0"/>
            <w:vAlign w:val="center"/>
          </w:tcPr>
          <w:p w14:paraId="684264D5">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县交通运输局</w:t>
            </w:r>
          </w:p>
        </w:tc>
        <w:tc>
          <w:tcPr>
            <w:tcW w:w="5031" w:type="dxa"/>
            <w:tcBorders>
              <w:top w:val="single" w:color="000000" w:sz="4" w:space="0"/>
              <w:left w:val="single" w:color="000000" w:sz="4" w:space="0"/>
              <w:bottom w:val="single" w:color="000000" w:sz="4" w:space="0"/>
              <w:right w:val="single" w:color="000000" w:sz="4" w:space="0"/>
            </w:tcBorders>
            <w:noWrap w:val="0"/>
            <w:vAlign w:val="center"/>
          </w:tcPr>
          <w:p w14:paraId="6135D5B1">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《国务院对确需保留的行政审批项目设定行政许可的决定》</w:t>
            </w:r>
            <w:r>
              <w:rPr>
                <w:rFonts w:ascii="Times New Roman" w:hAnsi="Times New Roman" w:eastAsia="仿宋_GB2312"/>
                <w:color w:val="auto"/>
                <w:kern w:val="0"/>
                <w:sz w:val="18"/>
                <w:szCs w:val="18"/>
              </w:rPr>
              <w:br w:type="textWrapping"/>
            </w:r>
            <w:r>
              <w:rPr>
                <w:rFonts w:ascii="Times New Roman" w:hAnsi="Times New Roman" w:eastAsia="仿宋_GB2312"/>
                <w:color w:val="auto"/>
                <w:kern w:val="0"/>
                <w:sz w:val="18"/>
                <w:szCs w:val="18"/>
              </w:rPr>
              <w:t>《巡游出租汽车经营服务管理规定》</w:t>
            </w:r>
          </w:p>
          <w:p w14:paraId="7D2C09E0">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spacing w:val="-4"/>
                <w:kern w:val="0"/>
                <w:sz w:val="18"/>
                <w:szCs w:val="18"/>
              </w:rPr>
              <w:t>《网络预约出租汽车经营服务管理暂行办法》</w:t>
            </w:r>
          </w:p>
        </w:tc>
        <w:tc>
          <w:tcPr>
            <w:tcW w:w="1851" w:type="dxa"/>
            <w:tcBorders>
              <w:top w:val="single" w:color="000000" w:sz="4" w:space="0"/>
              <w:left w:val="single" w:color="000000" w:sz="4" w:space="0"/>
              <w:bottom w:val="single" w:color="000000" w:sz="4" w:space="0"/>
              <w:right w:val="single" w:color="000000" w:sz="4" w:space="0"/>
            </w:tcBorders>
            <w:noWrap w:val="0"/>
            <w:vAlign w:val="center"/>
          </w:tcPr>
          <w:p w14:paraId="0B0B1526">
            <w:pPr>
              <w:widowControl/>
              <w:spacing w:line="280" w:lineRule="exact"/>
              <w:jc w:val="left"/>
              <w:rPr>
                <w:rFonts w:ascii="Times New Roman" w:hAnsi="Times New Roman" w:eastAsia="仿宋_GB2312"/>
                <w:color w:val="auto"/>
                <w:kern w:val="0"/>
                <w:sz w:val="18"/>
                <w:szCs w:val="18"/>
              </w:rPr>
            </w:pPr>
          </w:p>
        </w:tc>
      </w:tr>
      <w:tr w14:paraId="5935817B">
        <w:tblPrEx>
          <w:tblCellMar>
            <w:top w:w="0" w:type="dxa"/>
            <w:left w:w="108" w:type="dxa"/>
            <w:bottom w:w="0" w:type="dxa"/>
            <w:right w:w="108" w:type="dxa"/>
          </w:tblCellMar>
        </w:tblPrEx>
        <w:trPr>
          <w:trHeight w:val="1265" w:hRule="atLeast"/>
          <w:jc w:val="center"/>
        </w:trPr>
        <w:tc>
          <w:tcPr>
            <w:tcW w:w="652" w:type="dxa"/>
            <w:tcBorders>
              <w:top w:val="single" w:color="000000" w:sz="4" w:space="0"/>
              <w:left w:val="single" w:color="000000" w:sz="4" w:space="0"/>
              <w:bottom w:val="single" w:color="000000" w:sz="4" w:space="0"/>
              <w:right w:val="single" w:color="000000" w:sz="4" w:space="0"/>
            </w:tcBorders>
            <w:noWrap/>
            <w:vAlign w:val="center"/>
          </w:tcPr>
          <w:p w14:paraId="3C21842B">
            <w:pPr>
              <w:widowControl/>
              <w:spacing w:line="280" w:lineRule="exact"/>
              <w:jc w:val="center"/>
              <w:rPr>
                <w:rFonts w:hint="default" w:ascii="Times New Roman" w:hAnsi="Times New Roman" w:eastAsia="仿宋_GB2312"/>
                <w:color w:val="auto"/>
                <w:kern w:val="0"/>
                <w:sz w:val="18"/>
                <w:szCs w:val="18"/>
                <w:lang w:val="en-US" w:eastAsia="zh-CN"/>
              </w:rPr>
            </w:pPr>
            <w:r>
              <w:rPr>
                <w:rFonts w:hint="eastAsia" w:ascii="Times New Roman" w:hAnsi="Times New Roman" w:eastAsia="仿宋_GB2312"/>
                <w:color w:val="auto"/>
                <w:kern w:val="0"/>
                <w:sz w:val="18"/>
                <w:szCs w:val="18"/>
                <w:lang w:val="en-US" w:eastAsia="zh-CN"/>
              </w:rPr>
              <w:t>97</w:t>
            </w:r>
          </w:p>
        </w:tc>
        <w:tc>
          <w:tcPr>
            <w:tcW w:w="931" w:type="dxa"/>
            <w:tcBorders>
              <w:top w:val="single" w:color="000000" w:sz="4" w:space="0"/>
              <w:left w:val="single" w:color="000000" w:sz="4" w:space="0"/>
              <w:bottom w:val="single" w:color="000000" w:sz="4" w:space="0"/>
              <w:right w:val="single" w:color="000000" w:sz="4" w:space="0"/>
            </w:tcBorders>
            <w:noWrap w:val="0"/>
            <w:vAlign w:val="center"/>
          </w:tcPr>
          <w:p w14:paraId="39E75986">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w:t>
            </w:r>
            <w:r>
              <w:rPr>
                <w:rFonts w:ascii="Times New Roman" w:hAnsi="Times New Roman" w:eastAsia="仿宋_GB2312"/>
                <w:color w:val="auto"/>
                <w:kern w:val="0"/>
                <w:sz w:val="18"/>
                <w:szCs w:val="18"/>
              </w:rPr>
              <w:t>交通运输局</w:t>
            </w:r>
          </w:p>
        </w:tc>
        <w:tc>
          <w:tcPr>
            <w:tcW w:w="2319" w:type="dxa"/>
            <w:tcBorders>
              <w:top w:val="single" w:color="000000" w:sz="4" w:space="0"/>
              <w:left w:val="single" w:color="000000" w:sz="4" w:space="0"/>
              <w:bottom w:val="single" w:color="000000" w:sz="4" w:space="0"/>
              <w:right w:val="single" w:color="000000" w:sz="4" w:space="0"/>
            </w:tcBorders>
            <w:noWrap w:val="0"/>
            <w:vAlign w:val="center"/>
          </w:tcPr>
          <w:p w14:paraId="2BFD58AB">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出租汽车车辆运营证核发</w:t>
            </w:r>
          </w:p>
        </w:tc>
        <w:tc>
          <w:tcPr>
            <w:tcW w:w="2619" w:type="dxa"/>
            <w:tcBorders>
              <w:top w:val="single" w:color="000000" w:sz="4" w:space="0"/>
              <w:left w:val="single" w:color="000000" w:sz="4" w:space="0"/>
              <w:bottom w:val="single" w:color="000000" w:sz="4" w:space="0"/>
              <w:right w:val="single" w:color="000000" w:sz="4" w:space="0"/>
            </w:tcBorders>
            <w:noWrap w:val="0"/>
            <w:vAlign w:val="center"/>
          </w:tcPr>
          <w:p w14:paraId="000BA40C">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县交通运输局</w:t>
            </w:r>
          </w:p>
        </w:tc>
        <w:tc>
          <w:tcPr>
            <w:tcW w:w="5031" w:type="dxa"/>
            <w:tcBorders>
              <w:top w:val="single" w:color="000000" w:sz="4" w:space="0"/>
              <w:left w:val="single" w:color="000000" w:sz="4" w:space="0"/>
              <w:bottom w:val="single" w:color="000000" w:sz="4" w:space="0"/>
              <w:right w:val="single" w:color="000000" w:sz="4" w:space="0"/>
            </w:tcBorders>
            <w:noWrap w:val="0"/>
            <w:vAlign w:val="center"/>
          </w:tcPr>
          <w:p w14:paraId="3527EA42">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《国务院对确需保留的行政审批项目设定行政许可的决定》</w:t>
            </w:r>
            <w:r>
              <w:rPr>
                <w:rFonts w:ascii="Times New Roman" w:hAnsi="Times New Roman" w:eastAsia="仿宋_GB2312"/>
                <w:color w:val="auto"/>
                <w:kern w:val="0"/>
                <w:sz w:val="18"/>
                <w:szCs w:val="18"/>
              </w:rPr>
              <w:br w:type="textWrapping"/>
            </w:r>
            <w:r>
              <w:rPr>
                <w:rFonts w:ascii="Times New Roman" w:hAnsi="Times New Roman" w:eastAsia="仿宋_GB2312"/>
                <w:color w:val="auto"/>
                <w:kern w:val="0"/>
                <w:sz w:val="18"/>
                <w:szCs w:val="18"/>
              </w:rPr>
              <w:t>《巡游出租汽车经营服务管理规定》</w:t>
            </w:r>
          </w:p>
          <w:p w14:paraId="4D9E17DE">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spacing w:val="-6"/>
                <w:kern w:val="0"/>
                <w:sz w:val="18"/>
                <w:szCs w:val="18"/>
              </w:rPr>
              <w:t>《网络预约出租汽车经营服务管理暂行办法》</w:t>
            </w:r>
          </w:p>
        </w:tc>
        <w:tc>
          <w:tcPr>
            <w:tcW w:w="1851" w:type="dxa"/>
            <w:tcBorders>
              <w:top w:val="single" w:color="000000" w:sz="4" w:space="0"/>
              <w:left w:val="single" w:color="000000" w:sz="4" w:space="0"/>
              <w:bottom w:val="single" w:color="000000" w:sz="4" w:space="0"/>
              <w:right w:val="single" w:color="000000" w:sz="4" w:space="0"/>
            </w:tcBorders>
            <w:noWrap w:val="0"/>
            <w:vAlign w:val="center"/>
          </w:tcPr>
          <w:p w14:paraId="09B7EA40">
            <w:pPr>
              <w:widowControl/>
              <w:spacing w:line="280" w:lineRule="exact"/>
              <w:jc w:val="left"/>
              <w:rPr>
                <w:rFonts w:ascii="Times New Roman" w:hAnsi="Times New Roman" w:eastAsia="仿宋_GB2312"/>
                <w:color w:val="auto"/>
                <w:kern w:val="0"/>
                <w:sz w:val="18"/>
                <w:szCs w:val="18"/>
              </w:rPr>
            </w:pPr>
          </w:p>
        </w:tc>
      </w:tr>
      <w:tr w14:paraId="67EA0ACE">
        <w:tblPrEx>
          <w:tblCellMar>
            <w:top w:w="0" w:type="dxa"/>
            <w:left w:w="108" w:type="dxa"/>
            <w:bottom w:w="0" w:type="dxa"/>
            <w:right w:w="108" w:type="dxa"/>
          </w:tblCellMar>
        </w:tblPrEx>
        <w:trPr>
          <w:trHeight w:val="743" w:hRule="atLeast"/>
          <w:jc w:val="center"/>
        </w:trPr>
        <w:tc>
          <w:tcPr>
            <w:tcW w:w="652" w:type="dxa"/>
            <w:tcBorders>
              <w:top w:val="single" w:color="000000" w:sz="4" w:space="0"/>
              <w:left w:val="single" w:color="000000" w:sz="4" w:space="0"/>
              <w:bottom w:val="single" w:color="000000" w:sz="4" w:space="0"/>
              <w:right w:val="single" w:color="000000" w:sz="4" w:space="0"/>
            </w:tcBorders>
            <w:noWrap/>
            <w:vAlign w:val="center"/>
          </w:tcPr>
          <w:p w14:paraId="668BD7AC">
            <w:pPr>
              <w:widowControl/>
              <w:spacing w:line="280" w:lineRule="exact"/>
              <w:jc w:val="center"/>
              <w:rPr>
                <w:rFonts w:hint="default" w:ascii="Times New Roman" w:hAnsi="Times New Roman" w:eastAsia="仿宋_GB2312"/>
                <w:color w:val="auto"/>
                <w:kern w:val="0"/>
                <w:sz w:val="18"/>
                <w:szCs w:val="18"/>
                <w:lang w:val="en-US" w:eastAsia="zh-CN"/>
              </w:rPr>
            </w:pPr>
            <w:r>
              <w:rPr>
                <w:rFonts w:hint="eastAsia" w:ascii="Times New Roman" w:hAnsi="Times New Roman" w:eastAsia="仿宋_GB2312"/>
                <w:color w:val="auto"/>
                <w:kern w:val="0"/>
                <w:sz w:val="18"/>
                <w:szCs w:val="18"/>
                <w:lang w:val="en-US" w:eastAsia="zh-CN"/>
              </w:rPr>
              <w:t>98</w:t>
            </w:r>
          </w:p>
        </w:tc>
        <w:tc>
          <w:tcPr>
            <w:tcW w:w="931" w:type="dxa"/>
            <w:tcBorders>
              <w:top w:val="single" w:color="000000" w:sz="4" w:space="0"/>
              <w:left w:val="single" w:color="000000" w:sz="4" w:space="0"/>
              <w:bottom w:val="single" w:color="000000" w:sz="4" w:space="0"/>
              <w:right w:val="single" w:color="000000" w:sz="4" w:space="0"/>
            </w:tcBorders>
            <w:noWrap w:val="0"/>
            <w:vAlign w:val="center"/>
          </w:tcPr>
          <w:p w14:paraId="3003E8B4">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w:t>
            </w:r>
            <w:r>
              <w:rPr>
                <w:rFonts w:ascii="Times New Roman" w:hAnsi="Times New Roman" w:eastAsia="仿宋_GB2312"/>
                <w:color w:val="auto"/>
                <w:kern w:val="0"/>
                <w:sz w:val="18"/>
                <w:szCs w:val="18"/>
              </w:rPr>
              <w:t>交通运输局</w:t>
            </w:r>
          </w:p>
        </w:tc>
        <w:tc>
          <w:tcPr>
            <w:tcW w:w="2319" w:type="dxa"/>
            <w:tcBorders>
              <w:top w:val="single" w:color="000000" w:sz="4" w:space="0"/>
              <w:left w:val="single" w:color="000000" w:sz="4" w:space="0"/>
              <w:bottom w:val="single" w:color="000000" w:sz="4" w:space="0"/>
              <w:right w:val="single" w:color="000000" w:sz="4" w:space="0"/>
            </w:tcBorders>
            <w:noWrap w:val="0"/>
            <w:vAlign w:val="center"/>
          </w:tcPr>
          <w:p w14:paraId="65B8DD32">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设置或者撤销内河渡口审批</w:t>
            </w:r>
          </w:p>
        </w:tc>
        <w:tc>
          <w:tcPr>
            <w:tcW w:w="2619" w:type="dxa"/>
            <w:tcBorders>
              <w:top w:val="single" w:color="000000" w:sz="4" w:space="0"/>
              <w:left w:val="single" w:color="000000" w:sz="4" w:space="0"/>
              <w:bottom w:val="single" w:color="000000" w:sz="4" w:space="0"/>
              <w:right w:val="single" w:color="000000" w:sz="4" w:space="0"/>
            </w:tcBorders>
            <w:noWrap w:val="0"/>
            <w:vAlign w:val="center"/>
          </w:tcPr>
          <w:p w14:paraId="6E9CA674">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县交通运输局</w:t>
            </w:r>
          </w:p>
        </w:tc>
        <w:tc>
          <w:tcPr>
            <w:tcW w:w="5031" w:type="dxa"/>
            <w:tcBorders>
              <w:top w:val="single" w:color="000000" w:sz="4" w:space="0"/>
              <w:left w:val="single" w:color="000000" w:sz="4" w:space="0"/>
              <w:bottom w:val="single" w:color="000000" w:sz="4" w:space="0"/>
              <w:right w:val="single" w:color="000000" w:sz="4" w:space="0"/>
            </w:tcBorders>
            <w:noWrap w:val="0"/>
            <w:vAlign w:val="center"/>
          </w:tcPr>
          <w:p w14:paraId="20C6AE7F">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《中华人民共和国内河交通安全管理条例》</w:t>
            </w:r>
          </w:p>
        </w:tc>
        <w:tc>
          <w:tcPr>
            <w:tcW w:w="1851" w:type="dxa"/>
            <w:tcBorders>
              <w:top w:val="single" w:color="000000" w:sz="4" w:space="0"/>
              <w:left w:val="single" w:color="000000" w:sz="4" w:space="0"/>
              <w:bottom w:val="single" w:color="000000" w:sz="4" w:space="0"/>
              <w:right w:val="single" w:color="000000" w:sz="4" w:space="0"/>
            </w:tcBorders>
            <w:noWrap w:val="0"/>
            <w:vAlign w:val="center"/>
          </w:tcPr>
          <w:p w14:paraId="56525997">
            <w:pPr>
              <w:widowControl/>
              <w:spacing w:line="280" w:lineRule="exact"/>
              <w:jc w:val="left"/>
              <w:rPr>
                <w:rFonts w:ascii="Times New Roman" w:hAnsi="Times New Roman" w:eastAsia="仿宋_GB2312"/>
                <w:color w:val="auto"/>
                <w:kern w:val="0"/>
                <w:sz w:val="18"/>
                <w:szCs w:val="18"/>
              </w:rPr>
            </w:pPr>
          </w:p>
        </w:tc>
      </w:tr>
      <w:tr w14:paraId="16331B55">
        <w:tblPrEx>
          <w:tblCellMar>
            <w:top w:w="0" w:type="dxa"/>
            <w:left w:w="108" w:type="dxa"/>
            <w:bottom w:w="0" w:type="dxa"/>
            <w:right w:w="108" w:type="dxa"/>
          </w:tblCellMar>
        </w:tblPrEx>
        <w:trPr>
          <w:trHeight w:val="817" w:hRule="atLeast"/>
          <w:jc w:val="center"/>
        </w:trPr>
        <w:tc>
          <w:tcPr>
            <w:tcW w:w="652" w:type="dxa"/>
            <w:tcBorders>
              <w:top w:val="single" w:color="000000" w:sz="4" w:space="0"/>
              <w:left w:val="single" w:color="000000" w:sz="4" w:space="0"/>
              <w:bottom w:val="single" w:color="000000" w:sz="4" w:space="0"/>
              <w:right w:val="single" w:color="000000" w:sz="4" w:space="0"/>
            </w:tcBorders>
            <w:noWrap/>
            <w:vAlign w:val="center"/>
          </w:tcPr>
          <w:p w14:paraId="65914919">
            <w:pPr>
              <w:widowControl/>
              <w:spacing w:line="280" w:lineRule="exact"/>
              <w:jc w:val="center"/>
              <w:rPr>
                <w:rFonts w:hint="default" w:ascii="Times New Roman" w:hAnsi="Times New Roman" w:eastAsia="仿宋_GB2312"/>
                <w:color w:val="auto"/>
                <w:kern w:val="0"/>
                <w:sz w:val="18"/>
                <w:szCs w:val="18"/>
                <w:lang w:val="en-US" w:eastAsia="zh-CN"/>
              </w:rPr>
            </w:pPr>
            <w:r>
              <w:rPr>
                <w:rFonts w:hint="eastAsia" w:ascii="Times New Roman" w:hAnsi="Times New Roman" w:eastAsia="仿宋_GB2312"/>
                <w:color w:val="auto"/>
                <w:kern w:val="0"/>
                <w:sz w:val="18"/>
                <w:szCs w:val="18"/>
                <w:lang w:val="en-US" w:eastAsia="zh-CN"/>
              </w:rPr>
              <w:t>99</w:t>
            </w:r>
          </w:p>
        </w:tc>
        <w:tc>
          <w:tcPr>
            <w:tcW w:w="931" w:type="dxa"/>
            <w:tcBorders>
              <w:top w:val="single" w:color="000000" w:sz="4" w:space="0"/>
              <w:left w:val="single" w:color="000000" w:sz="4" w:space="0"/>
              <w:bottom w:val="single" w:color="000000" w:sz="4" w:space="0"/>
              <w:right w:val="single" w:color="000000" w:sz="4" w:space="0"/>
            </w:tcBorders>
            <w:noWrap w:val="0"/>
            <w:vAlign w:val="center"/>
          </w:tcPr>
          <w:p w14:paraId="675023C5">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w:t>
            </w:r>
            <w:r>
              <w:rPr>
                <w:rFonts w:ascii="Times New Roman" w:hAnsi="Times New Roman" w:eastAsia="仿宋_GB2312"/>
                <w:color w:val="auto"/>
                <w:kern w:val="0"/>
                <w:sz w:val="18"/>
                <w:szCs w:val="18"/>
              </w:rPr>
              <w:t>交通运输局</w:t>
            </w:r>
          </w:p>
        </w:tc>
        <w:tc>
          <w:tcPr>
            <w:tcW w:w="2319" w:type="dxa"/>
            <w:tcBorders>
              <w:top w:val="single" w:color="000000" w:sz="4" w:space="0"/>
              <w:left w:val="single" w:color="000000" w:sz="4" w:space="0"/>
              <w:bottom w:val="single" w:color="000000" w:sz="4" w:space="0"/>
              <w:right w:val="single" w:color="000000" w:sz="4" w:space="0"/>
            </w:tcBorders>
            <w:noWrap w:val="0"/>
            <w:vAlign w:val="center"/>
          </w:tcPr>
          <w:p w14:paraId="73BE82E8">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船员适任证书核发</w:t>
            </w:r>
          </w:p>
        </w:tc>
        <w:tc>
          <w:tcPr>
            <w:tcW w:w="2619" w:type="dxa"/>
            <w:tcBorders>
              <w:top w:val="single" w:color="000000" w:sz="4" w:space="0"/>
              <w:left w:val="single" w:color="000000" w:sz="4" w:space="0"/>
              <w:bottom w:val="single" w:color="000000" w:sz="4" w:space="0"/>
              <w:right w:val="single" w:color="000000" w:sz="4" w:space="0"/>
            </w:tcBorders>
            <w:noWrap w:val="0"/>
            <w:vAlign w:val="center"/>
          </w:tcPr>
          <w:p w14:paraId="78F53BA7">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县交通运输局</w:t>
            </w:r>
          </w:p>
        </w:tc>
        <w:tc>
          <w:tcPr>
            <w:tcW w:w="5031" w:type="dxa"/>
            <w:tcBorders>
              <w:top w:val="single" w:color="000000" w:sz="4" w:space="0"/>
              <w:left w:val="single" w:color="000000" w:sz="4" w:space="0"/>
              <w:bottom w:val="single" w:color="000000" w:sz="4" w:space="0"/>
              <w:right w:val="single" w:color="000000" w:sz="4" w:space="0"/>
            </w:tcBorders>
            <w:noWrap w:val="0"/>
            <w:vAlign w:val="center"/>
          </w:tcPr>
          <w:p w14:paraId="3215CD38">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《中华人民共和国海上交通安全法》</w:t>
            </w:r>
            <w:r>
              <w:rPr>
                <w:rFonts w:ascii="Times New Roman" w:hAnsi="Times New Roman" w:eastAsia="仿宋_GB2312"/>
                <w:color w:val="auto"/>
                <w:kern w:val="0"/>
                <w:sz w:val="18"/>
                <w:szCs w:val="18"/>
              </w:rPr>
              <w:br w:type="textWrapping"/>
            </w:r>
            <w:r>
              <w:rPr>
                <w:rFonts w:ascii="Times New Roman" w:hAnsi="Times New Roman" w:eastAsia="仿宋_GB2312"/>
                <w:color w:val="auto"/>
                <w:kern w:val="0"/>
                <w:sz w:val="18"/>
                <w:szCs w:val="18"/>
              </w:rPr>
              <w:t>《中华人民共和国船员条例》</w:t>
            </w:r>
            <w:r>
              <w:rPr>
                <w:rFonts w:ascii="Times New Roman" w:hAnsi="Times New Roman" w:eastAsia="仿宋_GB2312"/>
                <w:color w:val="auto"/>
                <w:kern w:val="0"/>
                <w:sz w:val="18"/>
                <w:szCs w:val="18"/>
              </w:rPr>
              <w:br w:type="textWrapping"/>
            </w:r>
            <w:r>
              <w:rPr>
                <w:rFonts w:ascii="Times New Roman" w:hAnsi="Times New Roman" w:eastAsia="仿宋_GB2312"/>
                <w:color w:val="auto"/>
                <w:kern w:val="0"/>
                <w:sz w:val="18"/>
                <w:szCs w:val="18"/>
              </w:rPr>
              <w:t>《国家职业资格目录（2021年版）》</w:t>
            </w:r>
          </w:p>
        </w:tc>
        <w:tc>
          <w:tcPr>
            <w:tcW w:w="1851" w:type="dxa"/>
            <w:tcBorders>
              <w:top w:val="single" w:color="000000" w:sz="4" w:space="0"/>
              <w:left w:val="single" w:color="000000" w:sz="4" w:space="0"/>
              <w:bottom w:val="single" w:color="000000" w:sz="4" w:space="0"/>
              <w:right w:val="single" w:color="000000" w:sz="4" w:space="0"/>
            </w:tcBorders>
            <w:noWrap/>
            <w:vAlign w:val="center"/>
          </w:tcPr>
          <w:p w14:paraId="0FA007BA">
            <w:pPr>
              <w:widowControl/>
              <w:spacing w:line="280" w:lineRule="exact"/>
              <w:jc w:val="left"/>
              <w:rPr>
                <w:rFonts w:ascii="Times New Roman" w:hAnsi="Times New Roman" w:eastAsia="仿宋_GB2312"/>
                <w:color w:val="auto"/>
                <w:kern w:val="0"/>
                <w:sz w:val="18"/>
                <w:szCs w:val="18"/>
              </w:rPr>
            </w:pPr>
          </w:p>
        </w:tc>
      </w:tr>
      <w:tr w14:paraId="7D766599">
        <w:tblPrEx>
          <w:tblCellMar>
            <w:top w:w="0" w:type="dxa"/>
            <w:left w:w="108" w:type="dxa"/>
            <w:bottom w:w="0" w:type="dxa"/>
            <w:right w:w="108" w:type="dxa"/>
          </w:tblCellMar>
        </w:tblPrEx>
        <w:trPr>
          <w:trHeight w:val="772" w:hRule="atLeast"/>
          <w:jc w:val="center"/>
        </w:trPr>
        <w:tc>
          <w:tcPr>
            <w:tcW w:w="652" w:type="dxa"/>
            <w:tcBorders>
              <w:top w:val="single" w:color="000000" w:sz="4" w:space="0"/>
              <w:left w:val="single" w:color="000000" w:sz="4" w:space="0"/>
              <w:bottom w:val="single" w:color="000000" w:sz="4" w:space="0"/>
              <w:right w:val="single" w:color="000000" w:sz="4" w:space="0"/>
            </w:tcBorders>
            <w:noWrap/>
            <w:vAlign w:val="center"/>
          </w:tcPr>
          <w:p w14:paraId="5EE9E954">
            <w:pPr>
              <w:widowControl/>
              <w:spacing w:line="280" w:lineRule="exact"/>
              <w:jc w:val="center"/>
              <w:rPr>
                <w:rFonts w:hint="default" w:ascii="Times New Roman" w:hAnsi="Times New Roman" w:eastAsia="仿宋_GB2312"/>
                <w:color w:val="auto"/>
                <w:kern w:val="0"/>
                <w:sz w:val="18"/>
                <w:szCs w:val="18"/>
                <w:lang w:val="en-US" w:eastAsia="zh-CN"/>
              </w:rPr>
            </w:pPr>
            <w:r>
              <w:rPr>
                <w:rFonts w:hint="eastAsia" w:ascii="Times New Roman" w:hAnsi="Times New Roman" w:eastAsia="仿宋_GB2312"/>
                <w:color w:val="auto"/>
                <w:kern w:val="0"/>
                <w:sz w:val="18"/>
                <w:szCs w:val="18"/>
                <w:lang w:val="en-US" w:eastAsia="zh-CN"/>
              </w:rPr>
              <w:t>100</w:t>
            </w:r>
          </w:p>
        </w:tc>
        <w:tc>
          <w:tcPr>
            <w:tcW w:w="931" w:type="dxa"/>
            <w:tcBorders>
              <w:top w:val="single" w:color="000000" w:sz="4" w:space="0"/>
              <w:left w:val="single" w:color="000000" w:sz="4" w:space="0"/>
              <w:bottom w:val="single" w:color="000000" w:sz="4" w:space="0"/>
              <w:right w:val="single" w:color="000000" w:sz="4" w:space="0"/>
            </w:tcBorders>
            <w:noWrap w:val="0"/>
            <w:vAlign w:val="center"/>
          </w:tcPr>
          <w:p w14:paraId="24529A5D">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w:t>
            </w:r>
            <w:r>
              <w:rPr>
                <w:rFonts w:ascii="Times New Roman" w:hAnsi="Times New Roman" w:eastAsia="仿宋_GB2312"/>
                <w:color w:val="auto"/>
                <w:kern w:val="0"/>
                <w:sz w:val="18"/>
                <w:szCs w:val="18"/>
              </w:rPr>
              <w:t>交通运输局</w:t>
            </w:r>
          </w:p>
        </w:tc>
        <w:tc>
          <w:tcPr>
            <w:tcW w:w="2319" w:type="dxa"/>
            <w:tcBorders>
              <w:top w:val="single" w:color="000000" w:sz="4" w:space="0"/>
              <w:left w:val="single" w:color="000000" w:sz="4" w:space="0"/>
              <w:bottom w:val="single" w:color="000000" w:sz="4" w:space="0"/>
              <w:right w:val="single" w:color="000000" w:sz="4" w:space="0"/>
            </w:tcBorders>
            <w:noWrap w:val="0"/>
            <w:vAlign w:val="center"/>
          </w:tcPr>
          <w:p w14:paraId="1B70C65D">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占用国防交通控制范围土地审批</w:t>
            </w:r>
          </w:p>
        </w:tc>
        <w:tc>
          <w:tcPr>
            <w:tcW w:w="2619" w:type="dxa"/>
            <w:tcBorders>
              <w:top w:val="single" w:color="000000" w:sz="4" w:space="0"/>
              <w:left w:val="single" w:color="000000" w:sz="4" w:space="0"/>
              <w:bottom w:val="single" w:color="000000" w:sz="4" w:space="0"/>
              <w:right w:val="single" w:color="000000" w:sz="4" w:space="0"/>
            </w:tcBorders>
            <w:noWrap w:val="0"/>
            <w:vAlign w:val="center"/>
          </w:tcPr>
          <w:p w14:paraId="10F1D821">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县交通运输局</w:t>
            </w:r>
          </w:p>
        </w:tc>
        <w:tc>
          <w:tcPr>
            <w:tcW w:w="5031" w:type="dxa"/>
            <w:tcBorders>
              <w:top w:val="single" w:color="000000" w:sz="4" w:space="0"/>
              <w:left w:val="single" w:color="000000" w:sz="4" w:space="0"/>
              <w:bottom w:val="single" w:color="000000" w:sz="4" w:space="0"/>
              <w:right w:val="single" w:color="000000" w:sz="4" w:space="0"/>
            </w:tcBorders>
            <w:noWrap w:val="0"/>
            <w:vAlign w:val="center"/>
          </w:tcPr>
          <w:p w14:paraId="1E94535C">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《中华人民共和国国防交通法》</w:t>
            </w:r>
            <w:r>
              <w:rPr>
                <w:rFonts w:ascii="Times New Roman" w:hAnsi="Times New Roman" w:eastAsia="仿宋_GB2312"/>
                <w:color w:val="auto"/>
                <w:kern w:val="0"/>
                <w:sz w:val="18"/>
                <w:szCs w:val="18"/>
              </w:rPr>
              <w:br w:type="textWrapping"/>
            </w:r>
            <w:r>
              <w:rPr>
                <w:rFonts w:ascii="Times New Roman" w:hAnsi="Times New Roman" w:eastAsia="仿宋_GB2312"/>
                <w:color w:val="auto"/>
                <w:kern w:val="0"/>
                <w:sz w:val="18"/>
                <w:szCs w:val="18"/>
              </w:rPr>
              <w:t>《国防交通条例》</w:t>
            </w:r>
          </w:p>
        </w:tc>
        <w:tc>
          <w:tcPr>
            <w:tcW w:w="1851" w:type="dxa"/>
            <w:tcBorders>
              <w:top w:val="single" w:color="000000" w:sz="4" w:space="0"/>
              <w:left w:val="single" w:color="000000" w:sz="4" w:space="0"/>
              <w:bottom w:val="single" w:color="000000" w:sz="4" w:space="0"/>
              <w:right w:val="single" w:color="000000" w:sz="4" w:space="0"/>
            </w:tcBorders>
            <w:noWrap/>
            <w:vAlign w:val="center"/>
          </w:tcPr>
          <w:p w14:paraId="6D7EF83D">
            <w:pPr>
              <w:widowControl/>
              <w:spacing w:line="280" w:lineRule="exact"/>
              <w:jc w:val="left"/>
              <w:rPr>
                <w:rFonts w:ascii="Times New Roman" w:hAnsi="Times New Roman" w:eastAsia="仿宋_GB2312"/>
                <w:color w:val="auto"/>
                <w:kern w:val="0"/>
                <w:sz w:val="18"/>
                <w:szCs w:val="18"/>
              </w:rPr>
            </w:pPr>
          </w:p>
        </w:tc>
      </w:tr>
      <w:tr w14:paraId="2966669D">
        <w:tblPrEx>
          <w:tblCellMar>
            <w:top w:w="0" w:type="dxa"/>
            <w:left w:w="108" w:type="dxa"/>
            <w:bottom w:w="0" w:type="dxa"/>
            <w:right w:w="108" w:type="dxa"/>
          </w:tblCellMar>
        </w:tblPrEx>
        <w:trPr>
          <w:trHeight w:val="700" w:hRule="atLeast"/>
          <w:jc w:val="center"/>
        </w:trPr>
        <w:tc>
          <w:tcPr>
            <w:tcW w:w="652" w:type="dxa"/>
            <w:tcBorders>
              <w:top w:val="single" w:color="000000" w:sz="4" w:space="0"/>
              <w:left w:val="single" w:color="000000" w:sz="4" w:space="0"/>
              <w:bottom w:val="single" w:color="000000" w:sz="4" w:space="0"/>
              <w:right w:val="single" w:color="000000" w:sz="4" w:space="0"/>
            </w:tcBorders>
            <w:noWrap/>
            <w:vAlign w:val="center"/>
          </w:tcPr>
          <w:p w14:paraId="6F3D1006">
            <w:pPr>
              <w:widowControl/>
              <w:spacing w:line="280" w:lineRule="exact"/>
              <w:jc w:val="center"/>
              <w:rPr>
                <w:rFonts w:hint="default" w:ascii="Times New Roman" w:hAnsi="Times New Roman" w:eastAsia="仿宋_GB2312"/>
                <w:color w:val="auto"/>
                <w:kern w:val="0"/>
                <w:sz w:val="18"/>
                <w:szCs w:val="18"/>
                <w:lang w:val="en-US" w:eastAsia="zh-CN"/>
              </w:rPr>
            </w:pPr>
            <w:r>
              <w:rPr>
                <w:rFonts w:hint="eastAsia" w:ascii="Times New Roman" w:hAnsi="Times New Roman" w:eastAsia="仿宋_GB2312"/>
                <w:color w:val="auto"/>
                <w:kern w:val="0"/>
                <w:sz w:val="18"/>
                <w:szCs w:val="18"/>
                <w:lang w:val="en-US" w:eastAsia="zh-CN"/>
              </w:rPr>
              <w:t>101</w:t>
            </w:r>
          </w:p>
        </w:tc>
        <w:tc>
          <w:tcPr>
            <w:tcW w:w="931" w:type="dxa"/>
            <w:tcBorders>
              <w:top w:val="single" w:color="000000" w:sz="4" w:space="0"/>
              <w:left w:val="single" w:color="000000" w:sz="4" w:space="0"/>
              <w:bottom w:val="single" w:color="000000" w:sz="4" w:space="0"/>
              <w:right w:val="single" w:color="000000" w:sz="4" w:space="0"/>
            </w:tcBorders>
            <w:noWrap w:val="0"/>
            <w:vAlign w:val="center"/>
          </w:tcPr>
          <w:p w14:paraId="0BF9A5B3">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w:t>
            </w:r>
            <w:r>
              <w:rPr>
                <w:rFonts w:ascii="Times New Roman" w:hAnsi="Times New Roman" w:eastAsia="仿宋_GB2312"/>
                <w:color w:val="auto"/>
                <w:kern w:val="0"/>
                <w:sz w:val="18"/>
                <w:szCs w:val="18"/>
              </w:rPr>
              <w:t>交通运输局</w:t>
            </w:r>
          </w:p>
        </w:tc>
        <w:tc>
          <w:tcPr>
            <w:tcW w:w="2319" w:type="dxa"/>
            <w:tcBorders>
              <w:top w:val="single" w:color="000000" w:sz="4" w:space="0"/>
              <w:left w:val="single" w:color="000000" w:sz="4" w:space="0"/>
              <w:bottom w:val="single" w:color="000000" w:sz="4" w:space="0"/>
              <w:right w:val="single" w:color="000000" w:sz="4" w:space="0"/>
            </w:tcBorders>
            <w:noWrap w:val="0"/>
            <w:vAlign w:val="center"/>
          </w:tcPr>
          <w:p w14:paraId="3B42401D">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公共汽车客运经营许可</w:t>
            </w:r>
          </w:p>
        </w:tc>
        <w:tc>
          <w:tcPr>
            <w:tcW w:w="2619" w:type="dxa"/>
            <w:tcBorders>
              <w:top w:val="single" w:color="000000" w:sz="4" w:space="0"/>
              <w:left w:val="single" w:color="000000" w:sz="4" w:space="0"/>
              <w:bottom w:val="single" w:color="000000" w:sz="4" w:space="0"/>
              <w:right w:val="single" w:color="000000" w:sz="4" w:space="0"/>
            </w:tcBorders>
            <w:noWrap w:val="0"/>
            <w:vAlign w:val="center"/>
          </w:tcPr>
          <w:p w14:paraId="36A6F0CA">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县交通运输局</w:t>
            </w:r>
          </w:p>
        </w:tc>
        <w:tc>
          <w:tcPr>
            <w:tcW w:w="5031" w:type="dxa"/>
            <w:tcBorders>
              <w:top w:val="single" w:color="000000" w:sz="4" w:space="0"/>
              <w:left w:val="single" w:color="000000" w:sz="4" w:space="0"/>
              <w:bottom w:val="single" w:color="000000" w:sz="4" w:space="0"/>
              <w:right w:val="single" w:color="000000" w:sz="4" w:space="0"/>
            </w:tcBorders>
            <w:noWrap w:val="0"/>
            <w:vAlign w:val="center"/>
          </w:tcPr>
          <w:p w14:paraId="4513DF12">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《新疆维吾尔自治区道路运输条例》</w:t>
            </w:r>
          </w:p>
        </w:tc>
        <w:tc>
          <w:tcPr>
            <w:tcW w:w="1851" w:type="dxa"/>
            <w:tcBorders>
              <w:top w:val="single" w:color="000000" w:sz="4" w:space="0"/>
              <w:left w:val="single" w:color="000000" w:sz="4" w:space="0"/>
              <w:bottom w:val="single" w:color="000000" w:sz="4" w:space="0"/>
              <w:right w:val="single" w:color="000000" w:sz="4" w:space="0"/>
            </w:tcBorders>
            <w:noWrap/>
            <w:vAlign w:val="center"/>
          </w:tcPr>
          <w:p w14:paraId="77A61076">
            <w:pPr>
              <w:widowControl/>
              <w:spacing w:line="280" w:lineRule="exact"/>
              <w:jc w:val="left"/>
              <w:rPr>
                <w:rFonts w:hint="default" w:ascii="Times New Roman" w:hAnsi="Times New Roman" w:eastAsia="仿宋_GB2312"/>
                <w:color w:val="auto"/>
                <w:kern w:val="0"/>
                <w:sz w:val="18"/>
                <w:szCs w:val="18"/>
                <w:lang w:val="en-US" w:eastAsia="zh-CN"/>
              </w:rPr>
            </w:pPr>
          </w:p>
        </w:tc>
      </w:tr>
      <w:tr w14:paraId="04C067F1">
        <w:tblPrEx>
          <w:tblCellMar>
            <w:top w:w="0" w:type="dxa"/>
            <w:left w:w="108" w:type="dxa"/>
            <w:bottom w:w="0" w:type="dxa"/>
            <w:right w:w="108" w:type="dxa"/>
          </w:tblCellMar>
        </w:tblPrEx>
        <w:trPr>
          <w:trHeight w:val="749" w:hRule="atLeast"/>
          <w:jc w:val="center"/>
        </w:trPr>
        <w:tc>
          <w:tcPr>
            <w:tcW w:w="652" w:type="dxa"/>
            <w:tcBorders>
              <w:top w:val="single" w:color="000000" w:sz="4" w:space="0"/>
              <w:left w:val="single" w:color="000000" w:sz="4" w:space="0"/>
              <w:bottom w:val="single" w:color="000000" w:sz="4" w:space="0"/>
              <w:right w:val="single" w:color="000000" w:sz="4" w:space="0"/>
            </w:tcBorders>
            <w:noWrap/>
            <w:vAlign w:val="center"/>
          </w:tcPr>
          <w:p w14:paraId="4E527A20">
            <w:pPr>
              <w:widowControl/>
              <w:spacing w:line="280" w:lineRule="exact"/>
              <w:jc w:val="center"/>
              <w:rPr>
                <w:rFonts w:hint="default" w:ascii="Times New Roman" w:hAnsi="Times New Roman" w:eastAsia="仿宋_GB2312"/>
                <w:color w:val="auto"/>
                <w:kern w:val="0"/>
                <w:sz w:val="18"/>
                <w:szCs w:val="18"/>
                <w:lang w:val="en-US" w:eastAsia="zh-CN"/>
              </w:rPr>
            </w:pPr>
            <w:r>
              <w:rPr>
                <w:rFonts w:hint="eastAsia" w:ascii="Times New Roman" w:hAnsi="Times New Roman" w:eastAsia="仿宋_GB2312"/>
                <w:color w:val="auto"/>
                <w:kern w:val="0"/>
                <w:sz w:val="18"/>
                <w:szCs w:val="18"/>
                <w:lang w:val="en-US" w:eastAsia="zh-CN"/>
              </w:rPr>
              <w:t>102</w:t>
            </w:r>
          </w:p>
        </w:tc>
        <w:tc>
          <w:tcPr>
            <w:tcW w:w="931" w:type="dxa"/>
            <w:tcBorders>
              <w:top w:val="single" w:color="000000" w:sz="4" w:space="0"/>
              <w:left w:val="single" w:color="000000" w:sz="4" w:space="0"/>
              <w:bottom w:val="single" w:color="000000" w:sz="4" w:space="0"/>
              <w:right w:val="single" w:color="000000" w:sz="4" w:space="0"/>
            </w:tcBorders>
            <w:noWrap w:val="0"/>
            <w:vAlign w:val="center"/>
          </w:tcPr>
          <w:p w14:paraId="67AED422">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w:t>
            </w:r>
            <w:r>
              <w:rPr>
                <w:rFonts w:ascii="Times New Roman" w:hAnsi="Times New Roman" w:eastAsia="仿宋_GB2312"/>
                <w:color w:val="auto"/>
                <w:kern w:val="0"/>
                <w:sz w:val="18"/>
                <w:szCs w:val="18"/>
              </w:rPr>
              <w:t>水利局</w:t>
            </w:r>
          </w:p>
        </w:tc>
        <w:tc>
          <w:tcPr>
            <w:tcW w:w="2319" w:type="dxa"/>
            <w:tcBorders>
              <w:top w:val="single" w:color="000000" w:sz="4" w:space="0"/>
              <w:left w:val="single" w:color="000000" w:sz="4" w:space="0"/>
              <w:bottom w:val="single" w:color="000000" w:sz="4" w:space="0"/>
              <w:right w:val="single" w:color="000000" w:sz="4" w:space="0"/>
            </w:tcBorders>
            <w:noWrap w:val="0"/>
            <w:vAlign w:val="center"/>
          </w:tcPr>
          <w:p w14:paraId="4AFDBF04">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水利基建项目初步设计文件审批</w:t>
            </w:r>
          </w:p>
        </w:tc>
        <w:tc>
          <w:tcPr>
            <w:tcW w:w="2619" w:type="dxa"/>
            <w:tcBorders>
              <w:top w:val="single" w:color="000000" w:sz="4" w:space="0"/>
              <w:left w:val="single" w:color="000000" w:sz="4" w:space="0"/>
              <w:bottom w:val="single" w:color="000000" w:sz="4" w:space="0"/>
              <w:right w:val="single" w:color="000000" w:sz="4" w:space="0"/>
            </w:tcBorders>
            <w:noWrap w:val="0"/>
            <w:vAlign w:val="center"/>
          </w:tcPr>
          <w:p w14:paraId="3878A0D4">
            <w:pPr>
              <w:widowControl/>
              <w:spacing w:line="280" w:lineRule="exact"/>
              <w:jc w:val="center"/>
              <w:rPr>
                <w:rFonts w:hint="eastAsia" w:ascii="Times New Roman" w:hAnsi="Times New Roman" w:eastAsia="仿宋_GB2312"/>
                <w:color w:val="auto"/>
                <w:kern w:val="0"/>
                <w:sz w:val="18"/>
                <w:szCs w:val="18"/>
                <w:lang w:eastAsia="zh-CN"/>
              </w:rPr>
            </w:pPr>
            <w:r>
              <w:rPr>
                <w:rFonts w:hint="eastAsia" w:ascii="Times New Roman" w:hAnsi="Times New Roman" w:eastAsia="仿宋_GB2312"/>
                <w:color w:val="auto"/>
                <w:kern w:val="0"/>
                <w:sz w:val="18"/>
                <w:szCs w:val="18"/>
                <w:lang w:eastAsia="zh-CN"/>
              </w:rPr>
              <w:t>县水利局</w:t>
            </w:r>
          </w:p>
        </w:tc>
        <w:tc>
          <w:tcPr>
            <w:tcW w:w="5031" w:type="dxa"/>
            <w:tcBorders>
              <w:top w:val="single" w:color="000000" w:sz="4" w:space="0"/>
              <w:left w:val="single" w:color="000000" w:sz="4" w:space="0"/>
              <w:bottom w:val="single" w:color="000000" w:sz="4" w:space="0"/>
              <w:right w:val="single" w:color="000000" w:sz="4" w:space="0"/>
            </w:tcBorders>
            <w:noWrap w:val="0"/>
            <w:vAlign w:val="center"/>
          </w:tcPr>
          <w:p w14:paraId="4082FB60">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《国务院对确需保留的行政审批项目设定行政许可的决定》</w:t>
            </w:r>
          </w:p>
        </w:tc>
        <w:tc>
          <w:tcPr>
            <w:tcW w:w="1851" w:type="dxa"/>
            <w:tcBorders>
              <w:top w:val="single" w:color="000000" w:sz="4" w:space="0"/>
              <w:left w:val="single" w:color="000000" w:sz="4" w:space="0"/>
              <w:bottom w:val="single" w:color="000000" w:sz="4" w:space="0"/>
              <w:right w:val="single" w:color="000000" w:sz="4" w:space="0"/>
            </w:tcBorders>
            <w:noWrap w:val="0"/>
            <w:vAlign w:val="center"/>
          </w:tcPr>
          <w:p w14:paraId="2BD595CC">
            <w:pPr>
              <w:widowControl/>
              <w:spacing w:line="280" w:lineRule="exact"/>
              <w:jc w:val="left"/>
              <w:rPr>
                <w:rFonts w:ascii="Times New Roman" w:hAnsi="Times New Roman" w:eastAsia="仿宋_GB2312"/>
                <w:color w:val="auto"/>
                <w:kern w:val="0"/>
                <w:sz w:val="18"/>
                <w:szCs w:val="18"/>
              </w:rPr>
            </w:pPr>
          </w:p>
        </w:tc>
      </w:tr>
      <w:tr w14:paraId="579BD37E">
        <w:tblPrEx>
          <w:tblCellMar>
            <w:top w:w="0" w:type="dxa"/>
            <w:left w:w="108" w:type="dxa"/>
            <w:bottom w:w="0" w:type="dxa"/>
            <w:right w:w="108" w:type="dxa"/>
          </w:tblCellMar>
        </w:tblPrEx>
        <w:trPr>
          <w:trHeight w:val="654" w:hRule="atLeast"/>
          <w:jc w:val="center"/>
        </w:trPr>
        <w:tc>
          <w:tcPr>
            <w:tcW w:w="652" w:type="dxa"/>
            <w:tcBorders>
              <w:top w:val="single" w:color="000000" w:sz="4" w:space="0"/>
              <w:left w:val="single" w:color="000000" w:sz="4" w:space="0"/>
              <w:bottom w:val="single" w:color="000000" w:sz="4" w:space="0"/>
              <w:right w:val="single" w:color="000000" w:sz="4" w:space="0"/>
            </w:tcBorders>
            <w:noWrap/>
            <w:vAlign w:val="center"/>
          </w:tcPr>
          <w:p w14:paraId="022268B2">
            <w:pPr>
              <w:widowControl/>
              <w:spacing w:line="280" w:lineRule="exact"/>
              <w:jc w:val="center"/>
              <w:rPr>
                <w:rFonts w:hint="default" w:ascii="Times New Roman" w:hAnsi="Times New Roman" w:eastAsia="仿宋_GB2312"/>
                <w:color w:val="auto"/>
                <w:kern w:val="0"/>
                <w:sz w:val="18"/>
                <w:szCs w:val="18"/>
                <w:lang w:val="en-US" w:eastAsia="zh-CN"/>
              </w:rPr>
            </w:pPr>
            <w:r>
              <w:rPr>
                <w:rFonts w:hint="eastAsia" w:ascii="Times New Roman" w:hAnsi="Times New Roman" w:eastAsia="仿宋_GB2312"/>
                <w:color w:val="auto"/>
                <w:kern w:val="0"/>
                <w:sz w:val="18"/>
                <w:szCs w:val="18"/>
                <w:lang w:val="en-US" w:eastAsia="zh-CN"/>
              </w:rPr>
              <w:t>103</w:t>
            </w:r>
          </w:p>
        </w:tc>
        <w:tc>
          <w:tcPr>
            <w:tcW w:w="931" w:type="dxa"/>
            <w:tcBorders>
              <w:top w:val="single" w:color="000000" w:sz="4" w:space="0"/>
              <w:left w:val="single" w:color="000000" w:sz="4" w:space="0"/>
              <w:bottom w:val="single" w:color="000000" w:sz="4" w:space="0"/>
              <w:right w:val="single" w:color="000000" w:sz="4" w:space="0"/>
            </w:tcBorders>
            <w:noWrap w:val="0"/>
            <w:vAlign w:val="center"/>
          </w:tcPr>
          <w:p w14:paraId="0C6EC857">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w:t>
            </w:r>
            <w:r>
              <w:rPr>
                <w:rFonts w:ascii="Times New Roman" w:hAnsi="Times New Roman" w:eastAsia="仿宋_GB2312"/>
                <w:color w:val="auto"/>
                <w:kern w:val="0"/>
                <w:sz w:val="18"/>
                <w:szCs w:val="18"/>
              </w:rPr>
              <w:t>水利局</w:t>
            </w:r>
          </w:p>
        </w:tc>
        <w:tc>
          <w:tcPr>
            <w:tcW w:w="2319" w:type="dxa"/>
            <w:tcBorders>
              <w:top w:val="single" w:color="000000" w:sz="4" w:space="0"/>
              <w:left w:val="single" w:color="000000" w:sz="4" w:space="0"/>
              <w:bottom w:val="single" w:color="000000" w:sz="4" w:space="0"/>
              <w:right w:val="single" w:color="000000" w:sz="4" w:space="0"/>
            </w:tcBorders>
            <w:noWrap w:val="0"/>
            <w:vAlign w:val="center"/>
          </w:tcPr>
          <w:p w14:paraId="40A03833">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取水许可</w:t>
            </w:r>
          </w:p>
        </w:tc>
        <w:tc>
          <w:tcPr>
            <w:tcW w:w="2619" w:type="dxa"/>
            <w:tcBorders>
              <w:top w:val="single" w:color="000000" w:sz="4" w:space="0"/>
              <w:left w:val="single" w:color="000000" w:sz="4" w:space="0"/>
              <w:bottom w:val="single" w:color="000000" w:sz="4" w:space="0"/>
              <w:right w:val="single" w:color="000000" w:sz="4" w:space="0"/>
            </w:tcBorders>
            <w:noWrap w:val="0"/>
            <w:vAlign w:val="center"/>
          </w:tcPr>
          <w:p w14:paraId="548065E1">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县水利局</w:t>
            </w:r>
          </w:p>
        </w:tc>
        <w:tc>
          <w:tcPr>
            <w:tcW w:w="5031" w:type="dxa"/>
            <w:tcBorders>
              <w:top w:val="single" w:color="000000" w:sz="4" w:space="0"/>
              <w:left w:val="single" w:color="000000" w:sz="4" w:space="0"/>
              <w:bottom w:val="single" w:color="000000" w:sz="4" w:space="0"/>
              <w:right w:val="single" w:color="000000" w:sz="4" w:space="0"/>
            </w:tcBorders>
            <w:noWrap w:val="0"/>
            <w:vAlign w:val="center"/>
          </w:tcPr>
          <w:p w14:paraId="302E52EB">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《中华人民共和国水法》</w:t>
            </w:r>
            <w:r>
              <w:rPr>
                <w:rFonts w:ascii="Times New Roman" w:hAnsi="Times New Roman" w:eastAsia="仿宋_GB2312"/>
                <w:color w:val="auto"/>
                <w:kern w:val="0"/>
                <w:sz w:val="18"/>
                <w:szCs w:val="18"/>
              </w:rPr>
              <w:br w:type="textWrapping"/>
            </w:r>
            <w:r>
              <w:rPr>
                <w:rFonts w:ascii="Times New Roman" w:hAnsi="Times New Roman" w:eastAsia="仿宋_GB2312"/>
                <w:color w:val="auto"/>
                <w:kern w:val="0"/>
                <w:sz w:val="18"/>
                <w:szCs w:val="18"/>
              </w:rPr>
              <w:t>《取水许可和水资源费征收管理条例》</w:t>
            </w:r>
          </w:p>
        </w:tc>
        <w:tc>
          <w:tcPr>
            <w:tcW w:w="1851" w:type="dxa"/>
            <w:tcBorders>
              <w:top w:val="single" w:color="000000" w:sz="4" w:space="0"/>
              <w:left w:val="single" w:color="000000" w:sz="4" w:space="0"/>
              <w:bottom w:val="single" w:color="000000" w:sz="4" w:space="0"/>
              <w:right w:val="single" w:color="000000" w:sz="4" w:space="0"/>
            </w:tcBorders>
            <w:noWrap w:val="0"/>
            <w:vAlign w:val="center"/>
          </w:tcPr>
          <w:p w14:paraId="739A20F7">
            <w:pPr>
              <w:widowControl/>
              <w:spacing w:line="280" w:lineRule="exact"/>
              <w:jc w:val="left"/>
              <w:rPr>
                <w:rFonts w:ascii="Times New Roman" w:hAnsi="Times New Roman" w:eastAsia="仿宋_GB2312"/>
                <w:color w:val="auto"/>
                <w:kern w:val="0"/>
                <w:sz w:val="18"/>
                <w:szCs w:val="18"/>
              </w:rPr>
            </w:pPr>
          </w:p>
        </w:tc>
      </w:tr>
      <w:tr w14:paraId="38CD731B">
        <w:tblPrEx>
          <w:tblCellMar>
            <w:top w:w="0" w:type="dxa"/>
            <w:left w:w="108" w:type="dxa"/>
            <w:bottom w:w="0" w:type="dxa"/>
            <w:right w:w="108" w:type="dxa"/>
          </w:tblCellMar>
        </w:tblPrEx>
        <w:trPr>
          <w:trHeight w:val="1123" w:hRule="atLeast"/>
          <w:jc w:val="center"/>
        </w:trPr>
        <w:tc>
          <w:tcPr>
            <w:tcW w:w="652" w:type="dxa"/>
            <w:tcBorders>
              <w:top w:val="single" w:color="000000" w:sz="4" w:space="0"/>
              <w:left w:val="single" w:color="000000" w:sz="4" w:space="0"/>
              <w:bottom w:val="single" w:color="000000" w:sz="4" w:space="0"/>
              <w:right w:val="single" w:color="000000" w:sz="4" w:space="0"/>
            </w:tcBorders>
            <w:noWrap/>
            <w:vAlign w:val="center"/>
          </w:tcPr>
          <w:p w14:paraId="033E589A">
            <w:pPr>
              <w:widowControl/>
              <w:spacing w:line="280" w:lineRule="exact"/>
              <w:jc w:val="center"/>
              <w:rPr>
                <w:rFonts w:hint="default" w:ascii="Times New Roman" w:hAnsi="Times New Roman" w:eastAsia="仿宋_GB2312"/>
                <w:color w:val="auto"/>
                <w:kern w:val="0"/>
                <w:sz w:val="18"/>
                <w:szCs w:val="18"/>
                <w:lang w:val="en-US" w:eastAsia="zh-CN"/>
              </w:rPr>
            </w:pPr>
            <w:r>
              <w:rPr>
                <w:rFonts w:hint="eastAsia" w:ascii="Times New Roman" w:hAnsi="Times New Roman" w:eastAsia="仿宋_GB2312"/>
                <w:color w:val="auto"/>
                <w:kern w:val="0"/>
                <w:sz w:val="18"/>
                <w:szCs w:val="18"/>
                <w:lang w:val="en-US" w:eastAsia="zh-CN"/>
              </w:rPr>
              <w:t>104</w:t>
            </w:r>
          </w:p>
        </w:tc>
        <w:tc>
          <w:tcPr>
            <w:tcW w:w="931" w:type="dxa"/>
            <w:tcBorders>
              <w:top w:val="single" w:color="000000" w:sz="4" w:space="0"/>
              <w:left w:val="single" w:color="000000" w:sz="4" w:space="0"/>
              <w:bottom w:val="single" w:color="000000" w:sz="4" w:space="0"/>
              <w:right w:val="single" w:color="000000" w:sz="4" w:space="0"/>
            </w:tcBorders>
            <w:noWrap w:val="0"/>
            <w:vAlign w:val="center"/>
          </w:tcPr>
          <w:p w14:paraId="6772CA1A">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w:t>
            </w:r>
            <w:r>
              <w:rPr>
                <w:rFonts w:ascii="Times New Roman" w:hAnsi="Times New Roman" w:eastAsia="仿宋_GB2312"/>
                <w:color w:val="auto"/>
                <w:kern w:val="0"/>
                <w:sz w:val="18"/>
                <w:szCs w:val="18"/>
              </w:rPr>
              <w:t>水利局</w:t>
            </w:r>
          </w:p>
        </w:tc>
        <w:tc>
          <w:tcPr>
            <w:tcW w:w="2319" w:type="dxa"/>
            <w:tcBorders>
              <w:top w:val="single" w:color="000000" w:sz="4" w:space="0"/>
              <w:left w:val="single" w:color="000000" w:sz="4" w:space="0"/>
              <w:bottom w:val="single" w:color="000000" w:sz="4" w:space="0"/>
              <w:right w:val="single" w:color="000000" w:sz="4" w:space="0"/>
            </w:tcBorders>
            <w:noWrap w:val="0"/>
            <w:vAlign w:val="center"/>
          </w:tcPr>
          <w:p w14:paraId="079C19D7">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洪水影响评价类审批</w:t>
            </w:r>
          </w:p>
        </w:tc>
        <w:tc>
          <w:tcPr>
            <w:tcW w:w="2619" w:type="dxa"/>
            <w:tcBorders>
              <w:top w:val="single" w:color="000000" w:sz="4" w:space="0"/>
              <w:left w:val="single" w:color="000000" w:sz="4" w:space="0"/>
              <w:bottom w:val="single" w:color="000000" w:sz="4" w:space="0"/>
              <w:right w:val="single" w:color="000000" w:sz="4" w:space="0"/>
            </w:tcBorders>
            <w:noWrap w:val="0"/>
            <w:vAlign w:val="center"/>
          </w:tcPr>
          <w:p w14:paraId="5C15C8F4">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县水利局</w:t>
            </w:r>
          </w:p>
        </w:tc>
        <w:tc>
          <w:tcPr>
            <w:tcW w:w="5031" w:type="dxa"/>
            <w:tcBorders>
              <w:top w:val="single" w:color="000000" w:sz="4" w:space="0"/>
              <w:left w:val="single" w:color="000000" w:sz="4" w:space="0"/>
              <w:bottom w:val="single" w:color="000000" w:sz="4" w:space="0"/>
              <w:right w:val="single" w:color="000000" w:sz="4" w:space="0"/>
            </w:tcBorders>
            <w:noWrap w:val="0"/>
            <w:vAlign w:val="center"/>
          </w:tcPr>
          <w:p w14:paraId="28BBF976">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《中华人民共和国水法》</w:t>
            </w:r>
            <w:r>
              <w:rPr>
                <w:rFonts w:ascii="Times New Roman" w:hAnsi="Times New Roman" w:eastAsia="仿宋_GB2312"/>
                <w:color w:val="auto"/>
                <w:kern w:val="0"/>
                <w:sz w:val="18"/>
                <w:szCs w:val="18"/>
              </w:rPr>
              <w:br w:type="textWrapping"/>
            </w:r>
            <w:r>
              <w:rPr>
                <w:rFonts w:ascii="Times New Roman" w:hAnsi="Times New Roman" w:eastAsia="仿宋_GB2312"/>
                <w:color w:val="auto"/>
                <w:kern w:val="0"/>
                <w:sz w:val="18"/>
                <w:szCs w:val="18"/>
              </w:rPr>
              <w:t>《中华人民共和国防洪法》</w:t>
            </w:r>
            <w:r>
              <w:rPr>
                <w:rFonts w:ascii="Times New Roman" w:hAnsi="Times New Roman" w:eastAsia="仿宋_GB2312"/>
                <w:color w:val="auto"/>
                <w:kern w:val="0"/>
                <w:sz w:val="18"/>
                <w:szCs w:val="18"/>
              </w:rPr>
              <w:br w:type="textWrapping"/>
            </w:r>
            <w:r>
              <w:rPr>
                <w:rFonts w:ascii="Times New Roman" w:hAnsi="Times New Roman" w:eastAsia="仿宋_GB2312"/>
                <w:color w:val="auto"/>
                <w:kern w:val="0"/>
                <w:sz w:val="18"/>
                <w:szCs w:val="18"/>
              </w:rPr>
              <w:t>《中华人民共和国河道管理条例》</w:t>
            </w:r>
            <w:r>
              <w:rPr>
                <w:rFonts w:ascii="Times New Roman" w:hAnsi="Times New Roman" w:eastAsia="仿宋_GB2312"/>
                <w:color w:val="auto"/>
                <w:kern w:val="0"/>
                <w:sz w:val="18"/>
                <w:szCs w:val="18"/>
              </w:rPr>
              <w:br w:type="textWrapping"/>
            </w:r>
            <w:r>
              <w:rPr>
                <w:rFonts w:ascii="Times New Roman" w:hAnsi="Times New Roman" w:eastAsia="仿宋_GB2312"/>
                <w:color w:val="auto"/>
                <w:kern w:val="0"/>
                <w:sz w:val="18"/>
                <w:szCs w:val="18"/>
              </w:rPr>
              <w:t>《中华人民共和国水文条例》</w:t>
            </w:r>
          </w:p>
        </w:tc>
        <w:tc>
          <w:tcPr>
            <w:tcW w:w="1851" w:type="dxa"/>
            <w:tcBorders>
              <w:top w:val="single" w:color="000000" w:sz="4" w:space="0"/>
              <w:left w:val="single" w:color="000000" w:sz="4" w:space="0"/>
              <w:bottom w:val="single" w:color="000000" w:sz="4" w:space="0"/>
              <w:right w:val="single" w:color="000000" w:sz="4" w:space="0"/>
            </w:tcBorders>
            <w:noWrap w:val="0"/>
            <w:vAlign w:val="center"/>
          </w:tcPr>
          <w:p w14:paraId="2F3F9B1A">
            <w:pPr>
              <w:widowControl/>
              <w:spacing w:line="280" w:lineRule="exact"/>
              <w:jc w:val="left"/>
              <w:rPr>
                <w:rFonts w:ascii="Times New Roman" w:hAnsi="Times New Roman" w:eastAsia="仿宋_GB2312"/>
                <w:color w:val="auto"/>
                <w:kern w:val="0"/>
                <w:sz w:val="18"/>
                <w:szCs w:val="18"/>
              </w:rPr>
            </w:pPr>
          </w:p>
        </w:tc>
      </w:tr>
      <w:tr w14:paraId="222F6EB5">
        <w:tblPrEx>
          <w:tblCellMar>
            <w:top w:w="0" w:type="dxa"/>
            <w:left w:w="108" w:type="dxa"/>
            <w:bottom w:w="0" w:type="dxa"/>
            <w:right w:w="108" w:type="dxa"/>
          </w:tblCellMar>
        </w:tblPrEx>
        <w:trPr>
          <w:trHeight w:val="527" w:hRule="atLeast"/>
          <w:jc w:val="center"/>
        </w:trPr>
        <w:tc>
          <w:tcPr>
            <w:tcW w:w="652" w:type="dxa"/>
            <w:tcBorders>
              <w:top w:val="single" w:color="000000" w:sz="4" w:space="0"/>
              <w:left w:val="single" w:color="000000" w:sz="4" w:space="0"/>
              <w:bottom w:val="single" w:color="000000" w:sz="4" w:space="0"/>
              <w:right w:val="single" w:color="000000" w:sz="4" w:space="0"/>
            </w:tcBorders>
            <w:noWrap/>
            <w:vAlign w:val="center"/>
          </w:tcPr>
          <w:p w14:paraId="6C28061E">
            <w:pPr>
              <w:widowControl/>
              <w:spacing w:line="280" w:lineRule="exact"/>
              <w:jc w:val="center"/>
              <w:rPr>
                <w:rFonts w:hint="default" w:ascii="Times New Roman" w:hAnsi="Times New Roman" w:eastAsia="仿宋_GB2312"/>
                <w:color w:val="auto"/>
                <w:kern w:val="0"/>
                <w:sz w:val="18"/>
                <w:szCs w:val="18"/>
                <w:lang w:val="en-US" w:eastAsia="zh-CN"/>
              </w:rPr>
            </w:pPr>
            <w:r>
              <w:rPr>
                <w:rFonts w:hint="eastAsia" w:ascii="Times New Roman" w:hAnsi="Times New Roman" w:eastAsia="仿宋_GB2312"/>
                <w:color w:val="auto"/>
                <w:kern w:val="0"/>
                <w:sz w:val="18"/>
                <w:szCs w:val="18"/>
                <w:lang w:val="en-US" w:eastAsia="zh-CN"/>
              </w:rPr>
              <w:t>105</w:t>
            </w:r>
          </w:p>
        </w:tc>
        <w:tc>
          <w:tcPr>
            <w:tcW w:w="931" w:type="dxa"/>
            <w:tcBorders>
              <w:top w:val="single" w:color="000000" w:sz="4" w:space="0"/>
              <w:left w:val="single" w:color="000000" w:sz="4" w:space="0"/>
              <w:bottom w:val="single" w:color="000000" w:sz="4" w:space="0"/>
              <w:right w:val="single" w:color="000000" w:sz="4" w:space="0"/>
            </w:tcBorders>
            <w:noWrap w:val="0"/>
            <w:vAlign w:val="center"/>
          </w:tcPr>
          <w:p w14:paraId="0F775918">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w:t>
            </w:r>
            <w:r>
              <w:rPr>
                <w:rFonts w:ascii="Times New Roman" w:hAnsi="Times New Roman" w:eastAsia="仿宋_GB2312"/>
                <w:color w:val="auto"/>
                <w:kern w:val="0"/>
                <w:sz w:val="18"/>
                <w:szCs w:val="18"/>
              </w:rPr>
              <w:t>水利局</w:t>
            </w:r>
          </w:p>
        </w:tc>
        <w:tc>
          <w:tcPr>
            <w:tcW w:w="2319" w:type="dxa"/>
            <w:tcBorders>
              <w:top w:val="single" w:color="000000" w:sz="4" w:space="0"/>
              <w:left w:val="single" w:color="000000" w:sz="4" w:space="0"/>
              <w:bottom w:val="single" w:color="000000" w:sz="4" w:space="0"/>
              <w:right w:val="single" w:color="000000" w:sz="4" w:space="0"/>
            </w:tcBorders>
            <w:noWrap w:val="0"/>
            <w:vAlign w:val="center"/>
          </w:tcPr>
          <w:p w14:paraId="70A0A465">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河道管理范围内特定活动审批</w:t>
            </w:r>
          </w:p>
        </w:tc>
        <w:tc>
          <w:tcPr>
            <w:tcW w:w="2619" w:type="dxa"/>
            <w:tcBorders>
              <w:top w:val="single" w:color="000000" w:sz="4" w:space="0"/>
              <w:left w:val="single" w:color="000000" w:sz="4" w:space="0"/>
              <w:bottom w:val="single" w:color="000000" w:sz="4" w:space="0"/>
              <w:right w:val="single" w:color="000000" w:sz="4" w:space="0"/>
            </w:tcBorders>
            <w:noWrap w:val="0"/>
            <w:vAlign w:val="center"/>
          </w:tcPr>
          <w:p w14:paraId="28F8AB50">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县水利局</w:t>
            </w:r>
          </w:p>
        </w:tc>
        <w:tc>
          <w:tcPr>
            <w:tcW w:w="5031" w:type="dxa"/>
            <w:tcBorders>
              <w:top w:val="single" w:color="000000" w:sz="4" w:space="0"/>
              <w:left w:val="single" w:color="000000" w:sz="4" w:space="0"/>
              <w:bottom w:val="single" w:color="000000" w:sz="4" w:space="0"/>
              <w:right w:val="single" w:color="000000" w:sz="4" w:space="0"/>
            </w:tcBorders>
            <w:noWrap w:val="0"/>
            <w:vAlign w:val="center"/>
          </w:tcPr>
          <w:p w14:paraId="5F5FBD8C">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《中华人民共和国河道管理条例》</w:t>
            </w:r>
          </w:p>
        </w:tc>
        <w:tc>
          <w:tcPr>
            <w:tcW w:w="1851" w:type="dxa"/>
            <w:tcBorders>
              <w:top w:val="single" w:color="000000" w:sz="4" w:space="0"/>
              <w:left w:val="single" w:color="000000" w:sz="4" w:space="0"/>
              <w:bottom w:val="single" w:color="000000" w:sz="4" w:space="0"/>
              <w:right w:val="single" w:color="000000" w:sz="4" w:space="0"/>
            </w:tcBorders>
            <w:noWrap w:val="0"/>
            <w:vAlign w:val="center"/>
          </w:tcPr>
          <w:p w14:paraId="19381DED">
            <w:pPr>
              <w:widowControl/>
              <w:spacing w:line="280" w:lineRule="exact"/>
              <w:jc w:val="left"/>
              <w:rPr>
                <w:rFonts w:ascii="Times New Roman" w:hAnsi="Times New Roman" w:eastAsia="仿宋_GB2312"/>
                <w:color w:val="auto"/>
                <w:kern w:val="0"/>
                <w:sz w:val="18"/>
                <w:szCs w:val="18"/>
              </w:rPr>
            </w:pPr>
          </w:p>
        </w:tc>
      </w:tr>
      <w:tr w14:paraId="74D97874">
        <w:tblPrEx>
          <w:tblCellMar>
            <w:top w:w="0" w:type="dxa"/>
            <w:left w:w="108" w:type="dxa"/>
            <w:bottom w:w="0" w:type="dxa"/>
            <w:right w:w="108" w:type="dxa"/>
          </w:tblCellMar>
        </w:tblPrEx>
        <w:trPr>
          <w:trHeight w:val="1110" w:hRule="atLeast"/>
          <w:jc w:val="center"/>
        </w:trPr>
        <w:tc>
          <w:tcPr>
            <w:tcW w:w="652" w:type="dxa"/>
            <w:tcBorders>
              <w:top w:val="single" w:color="000000" w:sz="4" w:space="0"/>
              <w:left w:val="single" w:color="000000" w:sz="4" w:space="0"/>
              <w:bottom w:val="single" w:color="000000" w:sz="4" w:space="0"/>
              <w:right w:val="single" w:color="000000" w:sz="4" w:space="0"/>
            </w:tcBorders>
            <w:noWrap/>
            <w:vAlign w:val="center"/>
          </w:tcPr>
          <w:p w14:paraId="2DD02A17">
            <w:pPr>
              <w:widowControl/>
              <w:spacing w:line="280" w:lineRule="exact"/>
              <w:jc w:val="center"/>
              <w:rPr>
                <w:rFonts w:hint="default" w:ascii="Times New Roman" w:hAnsi="Times New Roman" w:eastAsia="仿宋_GB2312"/>
                <w:color w:val="auto"/>
                <w:kern w:val="0"/>
                <w:sz w:val="18"/>
                <w:szCs w:val="18"/>
                <w:lang w:val="en-US" w:eastAsia="zh-CN"/>
              </w:rPr>
            </w:pPr>
            <w:r>
              <w:rPr>
                <w:rFonts w:hint="eastAsia" w:ascii="Times New Roman" w:hAnsi="Times New Roman" w:eastAsia="仿宋_GB2312"/>
                <w:color w:val="auto"/>
                <w:kern w:val="0"/>
                <w:sz w:val="18"/>
                <w:szCs w:val="18"/>
                <w:lang w:val="en-US" w:eastAsia="zh-CN"/>
              </w:rPr>
              <w:t>106</w:t>
            </w:r>
          </w:p>
        </w:tc>
        <w:tc>
          <w:tcPr>
            <w:tcW w:w="931" w:type="dxa"/>
            <w:tcBorders>
              <w:top w:val="single" w:color="000000" w:sz="4" w:space="0"/>
              <w:left w:val="single" w:color="000000" w:sz="4" w:space="0"/>
              <w:bottom w:val="single" w:color="000000" w:sz="4" w:space="0"/>
              <w:right w:val="single" w:color="000000" w:sz="4" w:space="0"/>
            </w:tcBorders>
            <w:noWrap w:val="0"/>
            <w:vAlign w:val="center"/>
          </w:tcPr>
          <w:p w14:paraId="250FBFE3">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w:t>
            </w:r>
            <w:r>
              <w:rPr>
                <w:rFonts w:ascii="Times New Roman" w:hAnsi="Times New Roman" w:eastAsia="仿宋_GB2312"/>
                <w:color w:val="auto"/>
                <w:kern w:val="0"/>
                <w:sz w:val="18"/>
                <w:szCs w:val="18"/>
              </w:rPr>
              <w:t>水利局</w:t>
            </w:r>
          </w:p>
        </w:tc>
        <w:tc>
          <w:tcPr>
            <w:tcW w:w="2319" w:type="dxa"/>
            <w:tcBorders>
              <w:top w:val="single" w:color="000000" w:sz="4" w:space="0"/>
              <w:left w:val="single" w:color="000000" w:sz="4" w:space="0"/>
              <w:bottom w:val="single" w:color="000000" w:sz="4" w:space="0"/>
              <w:right w:val="single" w:color="000000" w:sz="4" w:space="0"/>
            </w:tcBorders>
            <w:noWrap w:val="0"/>
            <w:vAlign w:val="center"/>
          </w:tcPr>
          <w:p w14:paraId="7AD54533">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河道采砂许可</w:t>
            </w:r>
          </w:p>
        </w:tc>
        <w:tc>
          <w:tcPr>
            <w:tcW w:w="2619" w:type="dxa"/>
            <w:tcBorders>
              <w:top w:val="single" w:color="000000" w:sz="4" w:space="0"/>
              <w:left w:val="single" w:color="000000" w:sz="4" w:space="0"/>
              <w:bottom w:val="single" w:color="000000" w:sz="4" w:space="0"/>
              <w:right w:val="single" w:color="000000" w:sz="4" w:space="0"/>
            </w:tcBorders>
            <w:noWrap w:val="0"/>
            <w:vAlign w:val="center"/>
          </w:tcPr>
          <w:p w14:paraId="58B3A143">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县水利局</w:t>
            </w:r>
          </w:p>
        </w:tc>
        <w:tc>
          <w:tcPr>
            <w:tcW w:w="5031" w:type="dxa"/>
            <w:tcBorders>
              <w:top w:val="single" w:color="000000" w:sz="4" w:space="0"/>
              <w:left w:val="single" w:color="000000" w:sz="4" w:space="0"/>
              <w:bottom w:val="single" w:color="000000" w:sz="4" w:space="0"/>
              <w:right w:val="single" w:color="000000" w:sz="4" w:space="0"/>
            </w:tcBorders>
            <w:noWrap w:val="0"/>
            <w:vAlign w:val="center"/>
          </w:tcPr>
          <w:p w14:paraId="3B1F552C">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《中华人民共和国水法》</w:t>
            </w:r>
            <w:r>
              <w:rPr>
                <w:rFonts w:ascii="Times New Roman" w:hAnsi="Times New Roman" w:eastAsia="仿宋_GB2312"/>
                <w:color w:val="auto"/>
                <w:kern w:val="0"/>
                <w:sz w:val="18"/>
                <w:szCs w:val="18"/>
              </w:rPr>
              <w:br w:type="textWrapping"/>
            </w:r>
            <w:r>
              <w:rPr>
                <w:rFonts w:ascii="Times New Roman" w:hAnsi="Times New Roman" w:eastAsia="仿宋_GB2312"/>
                <w:color w:val="auto"/>
                <w:kern w:val="0"/>
                <w:sz w:val="18"/>
                <w:szCs w:val="18"/>
              </w:rPr>
              <w:t>《中华人民共和国长江保护法》</w:t>
            </w:r>
            <w:r>
              <w:rPr>
                <w:rFonts w:ascii="Times New Roman" w:hAnsi="Times New Roman" w:eastAsia="仿宋_GB2312"/>
                <w:color w:val="auto"/>
                <w:kern w:val="0"/>
                <w:sz w:val="18"/>
                <w:szCs w:val="18"/>
              </w:rPr>
              <w:br w:type="textWrapping"/>
            </w:r>
            <w:r>
              <w:rPr>
                <w:rFonts w:ascii="Times New Roman" w:hAnsi="Times New Roman" w:eastAsia="仿宋_GB2312"/>
                <w:color w:val="auto"/>
                <w:kern w:val="0"/>
                <w:sz w:val="18"/>
                <w:szCs w:val="18"/>
              </w:rPr>
              <w:t>《中华人民共和国河道管理条例》</w:t>
            </w:r>
            <w:r>
              <w:rPr>
                <w:rFonts w:ascii="Times New Roman" w:hAnsi="Times New Roman" w:eastAsia="仿宋_GB2312"/>
                <w:color w:val="auto"/>
                <w:kern w:val="0"/>
                <w:sz w:val="18"/>
                <w:szCs w:val="18"/>
              </w:rPr>
              <w:br w:type="textWrapping"/>
            </w:r>
            <w:r>
              <w:rPr>
                <w:rFonts w:ascii="Times New Roman" w:hAnsi="Times New Roman" w:eastAsia="仿宋_GB2312"/>
                <w:color w:val="auto"/>
                <w:kern w:val="0"/>
                <w:sz w:val="18"/>
                <w:szCs w:val="18"/>
              </w:rPr>
              <w:t>《长江河道采砂管理条例》</w:t>
            </w:r>
          </w:p>
        </w:tc>
        <w:tc>
          <w:tcPr>
            <w:tcW w:w="1851" w:type="dxa"/>
            <w:tcBorders>
              <w:top w:val="single" w:color="000000" w:sz="4" w:space="0"/>
              <w:left w:val="single" w:color="000000" w:sz="4" w:space="0"/>
              <w:bottom w:val="single" w:color="000000" w:sz="4" w:space="0"/>
              <w:right w:val="single" w:color="000000" w:sz="4" w:space="0"/>
            </w:tcBorders>
            <w:noWrap w:val="0"/>
            <w:vAlign w:val="center"/>
          </w:tcPr>
          <w:p w14:paraId="14B22A5D">
            <w:pPr>
              <w:widowControl/>
              <w:spacing w:line="280" w:lineRule="exact"/>
              <w:jc w:val="left"/>
              <w:rPr>
                <w:rFonts w:ascii="Times New Roman" w:hAnsi="Times New Roman" w:eastAsia="仿宋_GB2312"/>
                <w:color w:val="auto"/>
                <w:kern w:val="0"/>
                <w:sz w:val="18"/>
                <w:szCs w:val="18"/>
              </w:rPr>
            </w:pPr>
          </w:p>
        </w:tc>
      </w:tr>
      <w:tr w14:paraId="5D22954A">
        <w:trPr>
          <w:trHeight w:val="617" w:hRule="atLeast"/>
          <w:jc w:val="center"/>
        </w:trPr>
        <w:tc>
          <w:tcPr>
            <w:tcW w:w="652" w:type="dxa"/>
            <w:tcBorders>
              <w:top w:val="single" w:color="000000" w:sz="4" w:space="0"/>
              <w:left w:val="single" w:color="000000" w:sz="4" w:space="0"/>
              <w:bottom w:val="single" w:color="000000" w:sz="4" w:space="0"/>
              <w:right w:val="single" w:color="000000" w:sz="4" w:space="0"/>
            </w:tcBorders>
            <w:noWrap/>
            <w:vAlign w:val="center"/>
          </w:tcPr>
          <w:p w14:paraId="1C56B2CF">
            <w:pPr>
              <w:widowControl/>
              <w:spacing w:line="280" w:lineRule="exact"/>
              <w:jc w:val="center"/>
              <w:rPr>
                <w:rFonts w:hint="default" w:ascii="Times New Roman" w:hAnsi="Times New Roman" w:eastAsia="仿宋_GB2312"/>
                <w:color w:val="auto"/>
                <w:kern w:val="0"/>
                <w:sz w:val="18"/>
                <w:szCs w:val="18"/>
                <w:lang w:val="en-US" w:eastAsia="zh-CN"/>
              </w:rPr>
            </w:pPr>
            <w:r>
              <w:rPr>
                <w:rFonts w:ascii="Times New Roman" w:hAnsi="Times New Roman" w:eastAsia="仿宋_GB2312"/>
                <w:color w:val="auto"/>
                <w:kern w:val="0"/>
                <w:sz w:val="18"/>
                <w:szCs w:val="18"/>
              </w:rPr>
              <w:t>1</w:t>
            </w:r>
            <w:r>
              <w:rPr>
                <w:rFonts w:hint="eastAsia" w:ascii="Times New Roman" w:hAnsi="Times New Roman" w:eastAsia="仿宋_GB2312"/>
                <w:color w:val="auto"/>
                <w:kern w:val="0"/>
                <w:sz w:val="18"/>
                <w:szCs w:val="18"/>
                <w:lang w:val="en-US" w:eastAsia="zh-CN"/>
              </w:rPr>
              <w:t>07</w:t>
            </w:r>
          </w:p>
        </w:tc>
        <w:tc>
          <w:tcPr>
            <w:tcW w:w="931" w:type="dxa"/>
            <w:tcBorders>
              <w:top w:val="single" w:color="000000" w:sz="4" w:space="0"/>
              <w:left w:val="single" w:color="000000" w:sz="4" w:space="0"/>
              <w:bottom w:val="single" w:color="000000" w:sz="4" w:space="0"/>
              <w:right w:val="single" w:color="000000" w:sz="4" w:space="0"/>
            </w:tcBorders>
            <w:noWrap w:val="0"/>
            <w:vAlign w:val="center"/>
          </w:tcPr>
          <w:p w14:paraId="2F1C30FB">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w:t>
            </w:r>
            <w:r>
              <w:rPr>
                <w:rFonts w:ascii="Times New Roman" w:hAnsi="Times New Roman" w:eastAsia="仿宋_GB2312"/>
                <w:color w:val="auto"/>
                <w:kern w:val="0"/>
                <w:sz w:val="18"/>
                <w:szCs w:val="18"/>
              </w:rPr>
              <w:t>水利局</w:t>
            </w:r>
          </w:p>
        </w:tc>
        <w:tc>
          <w:tcPr>
            <w:tcW w:w="2319" w:type="dxa"/>
            <w:tcBorders>
              <w:top w:val="single" w:color="000000" w:sz="4" w:space="0"/>
              <w:left w:val="single" w:color="000000" w:sz="4" w:space="0"/>
              <w:bottom w:val="single" w:color="000000" w:sz="4" w:space="0"/>
              <w:right w:val="single" w:color="000000" w:sz="4" w:space="0"/>
            </w:tcBorders>
            <w:noWrap w:val="0"/>
            <w:vAlign w:val="center"/>
          </w:tcPr>
          <w:p w14:paraId="03C365EF">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生产建设项目水土保持方案审批</w:t>
            </w:r>
          </w:p>
        </w:tc>
        <w:tc>
          <w:tcPr>
            <w:tcW w:w="2619" w:type="dxa"/>
            <w:tcBorders>
              <w:top w:val="single" w:color="000000" w:sz="4" w:space="0"/>
              <w:left w:val="single" w:color="000000" w:sz="4" w:space="0"/>
              <w:bottom w:val="single" w:color="000000" w:sz="4" w:space="0"/>
              <w:right w:val="single" w:color="000000" w:sz="4" w:space="0"/>
            </w:tcBorders>
            <w:noWrap w:val="0"/>
            <w:vAlign w:val="center"/>
          </w:tcPr>
          <w:p w14:paraId="46490713">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县水利局</w:t>
            </w:r>
          </w:p>
        </w:tc>
        <w:tc>
          <w:tcPr>
            <w:tcW w:w="5031" w:type="dxa"/>
            <w:tcBorders>
              <w:top w:val="single" w:color="000000" w:sz="4" w:space="0"/>
              <w:left w:val="single" w:color="000000" w:sz="4" w:space="0"/>
              <w:bottom w:val="single" w:color="000000" w:sz="4" w:space="0"/>
              <w:right w:val="single" w:color="000000" w:sz="4" w:space="0"/>
            </w:tcBorders>
            <w:noWrap w:val="0"/>
            <w:vAlign w:val="center"/>
          </w:tcPr>
          <w:p w14:paraId="64AE888F">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《中华人民共和国水土保持法》</w:t>
            </w:r>
          </w:p>
        </w:tc>
        <w:tc>
          <w:tcPr>
            <w:tcW w:w="1851" w:type="dxa"/>
            <w:tcBorders>
              <w:top w:val="single" w:color="000000" w:sz="4" w:space="0"/>
              <w:left w:val="single" w:color="000000" w:sz="4" w:space="0"/>
              <w:bottom w:val="single" w:color="000000" w:sz="4" w:space="0"/>
              <w:right w:val="single" w:color="000000" w:sz="4" w:space="0"/>
            </w:tcBorders>
            <w:noWrap w:val="0"/>
            <w:vAlign w:val="center"/>
          </w:tcPr>
          <w:p w14:paraId="1D05B571">
            <w:pPr>
              <w:widowControl/>
              <w:spacing w:line="280" w:lineRule="exact"/>
              <w:jc w:val="left"/>
              <w:rPr>
                <w:rFonts w:ascii="Times New Roman" w:hAnsi="Times New Roman" w:eastAsia="仿宋_GB2312"/>
                <w:color w:val="auto"/>
                <w:kern w:val="0"/>
                <w:sz w:val="18"/>
                <w:szCs w:val="18"/>
              </w:rPr>
            </w:pPr>
          </w:p>
        </w:tc>
      </w:tr>
      <w:tr w14:paraId="39273FF8">
        <w:tblPrEx>
          <w:tblCellMar>
            <w:top w:w="0" w:type="dxa"/>
            <w:left w:w="108" w:type="dxa"/>
            <w:bottom w:w="0" w:type="dxa"/>
            <w:right w:w="108" w:type="dxa"/>
          </w:tblCellMar>
        </w:tblPrEx>
        <w:trPr>
          <w:trHeight w:val="608" w:hRule="atLeast"/>
          <w:jc w:val="center"/>
        </w:trPr>
        <w:tc>
          <w:tcPr>
            <w:tcW w:w="652" w:type="dxa"/>
            <w:tcBorders>
              <w:top w:val="single" w:color="000000" w:sz="4" w:space="0"/>
              <w:left w:val="single" w:color="000000" w:sz="4" w:space="0"/>
              <w:bottom w:val="single" w:color="000000" w:sz="4" w:space="0"/>
              <w:right w:val="single" w:color="000000" w:sz="4" w:space="0"/>
            </w:tcBorders>
            <w:noWrap/>
            <w:vAlign w:val="center"/>
          </w:tcPr>
          <w:p w14:paraId="670DFDDC">
            <w:pPr>
              <w:widowControl/>
              <w:spacing w:line="280" w:lineRule="exact"/>
              <w:jc w:val="center"/>
              <w:rPr>
                <w:rFonts w:hint="default" w:ascii="Times New Roman" w:hAnsi="Times New Roman" w:eastAsia="仿宋_GB2312"/>
                <w:color w:val="auto"/>
                <w:kern w:val="0"/>
                <w:sz w:val="18"/>
                <w:szCs w:val="18"/>
                <w:lang w:val="en-US" w:eastAsia="zh-CN"/>
              </w:rPr>
            </w:pPr>
            <w:r>
              <w:rPr>
                <w:rFonts w:ascii="Times New Roman" w:hAnsi="Times New Roman" w:eastAsia="仿宋_GB2312"/>
                <w:color w:val="auto"/>
                <w:kern w:val="0"/>
                <w:sz w:val="18"/>
                <w:szCs w:val="18"/>
              </w:rPr>
              <w:t>1</w:t>
            </w:r>
            <w:r>
              <w:rPr>
                <w:rFonts w:hint="eastAsia" w:ascii="Times New Roman" w:hAnsi="Times New Roman" w:eastAsia="仿宋_GB2312"/>
                <w:color w:val="auto"/>
                <w:kern w:val="0"/>
                <w:sz w:val="18"/>
                <w:szCs w:val="18"/>
                <w:lang w:val="en-US" w:eastAsia="zh-CN"/>
              </w:rPr>
              <w:t>08</w:t>
            </w:r>
          </w:p>
        </w:tc>
        <w:tc>
          <w:tcPr>
            <w:tcW w:w="931" w:type="dxa"/>
            <w:tcBorders>
              <w:top w:val="single" w:color="000000" w:sz="4" w:space="0"/>
              <w:left w:val="single" w:color="000000" w:sz="4" w:space="0"/>
              <w:bottom w:val="single" w:color="000000" w:sz="4" w:space="0"/>
              <w:right w:val="single" w:color="000000" w:sz="4" w:space="0"/>
            </w:tcBorders>
            <w:noWrap w:val="0"/>
            <w:vAlign w:val="center"/>
          </w:tcPr>
          <w:p w14:paraId="70E03F3F">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w:t>
            </w:r>
            <w:r>
              <w:rPr>
                <w:rFonts w:ascii="Times New Roman" w:hAnsi="Times New Roman" w:eastAsia="仿宋_GB2312"/>
                <w:color w:val="auto"/>
                <w:kern w:val="0"/>
                <w:sz w:val="18"/>
                <w:szCs w:val="18"/>
              </w:rPr>
              <w:t>水利局</w:t>
            </w:r>
          </w:p>
        </w:tc>
        <w:tc>
          <w:tcPr>
            <w:tcW w:w="2319" w:type="dxa"/>
            <w:tcBorders>
              <w:top w:val="single" w:color="000000" w:sz="4" w:space="0"/>
              <w:left w:val="single" w:color="000000" w:sz="4" w:space="0"/>
              <w:bottom w:val="single" w:color="000000" w:sz="4" w:space="0"/>
              <w:right w:val="single" w:color="000000" w:sz="4" w:space="0"/>
            </w:tcBorders>
            <w:noWrap w:val="0"/>
            <w:vAlign w:val="center"/>
          </w:tcPr>
          <w:p w14:paraId="22D4D0FE">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农村集体经济组织修建水库审批</w:t>
            </w:r>
          </w:p>
        </w:tc>
        <w:tc>
          <w:tcPr>
            <w:tcW w:w="2619" w:type="dxa"/>
            <w:tcBorders>
              <w:top w:val="single" w:color="000000" w:sz="4" w:space="0"/>
              <w:left w:val="single" w:color="000000" w:sz="4" w:space="0"/>
              <w:bottom w:val="single" w:color="000000" w:sz="4" w:space="0"/>
              <w:right w:val="single" w:color="000000" w:sz="4" w:space="0"/>
            </w:tcBorders>
            <w:noWrap w:val="0"/>
            <w:vAlign w:val="center"/>
          </w:tcPr>
          <w:p w14:paraId="72D8BF8A">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县水利局</w:t>
            </w:r>
          </w:p>
        </w:tc>
        <w:tc>
          <w:tcPr>
            <w:tcW w:w="5031" w:type="dxa"/>
            <w:tcBorders>
              <w:top w:val="single" w:color="000000" w:sz="4" w:space="0"/>
              <w:left w:val="single" w:color="000000" w:sz="4" w:space="0"/>
              <w:bottom w:val="single" w:color="000000" w:sz="4" w:space="0"/>
              <w:right w:val="single" w:color="000000" w:sz="4" w:space="0"/>
            </w:tcBorders>
            <w:noWrap w:val="0"/>
            <w:vAlign w:val="center"/>
          </w:tcPr>
          <w:p w14:paraId="48E5C00B">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《中华人民共和国水法》</w:t>
            </w:r>
          </w:p>
        </w:tc>
        <w:tc>
          <w:tcPr>
            <w:tcW w:w="1851" w:type="dxa"/>
            <w:tcBorders>
              <w:top w:val="single" w:color="000000" w:sz="4" w:space="0"/>
              <w:left w:val="single" w:color="000000" w:sz="4" w:space="0"/>
              <w:bottom w:val="single" w:color="000000" w:sz="4" w:space="0"/>
              <w:right w:val="single" w:color="000000" w:sz="4" w:space="0"/>
            </w:tcBorders>
            <w:noWrap w:val="0"/>
            <w:vAlign w:val="center"/>
          </w:tcPr>
          <w:p w14:paraId="11E23C4B">
            <w:pPr>
              <w:widowControl/>
              <w:spacing w:line="280" w:lineRule="exact"/>
              <w:jc w:val="left"/>
              <w:rPr>
                <w:rFonts w:ascii="Times New Roman" w:hAnsi="Times New Roman" w:eastAsia="仿宋_GB2312"/>
                <w:color w:val="auto"/>
                <w:kern w:val="0"/>
                <w:sz w:val="18"/>
                <w:szCs w:val="18"/>
              </w:rPr>
            </w:pPr>
          </w:p>
        </w:tc>
      </w:tr>
      <w:tr w14:paraId="2347F664">
        <w:tblPrEx>
          <w:tblCellMar>
            <w:top w:w="0" w:type="dxa"/>
            <w:left w:w="108" w:type="dxa"/>
            <w:bottom w:w="0" w:type="dxa"/>
            <w:right w:w="108" w:type="dxa"/>
          </w:tblCellMar>
        </w:tblPrEx>
        <w:trPr>
          <w:trHeight w:val="773" w:hRule="atLeast"/>
          <w:jc w:val="center"/>
        </w:trPr>
        <w:tc>
          <w:tcPr>
            <w:tcW w:w="652" w:type="dxa"/>
            <w:tcBorders>
              <w:top w:val="single" w:color="000000" w:sz="4" w:space="0"/>
              <w:left w:val="single" w:color="000000" w:sz="4" w:space="0"/>
              <w:bottom w:val="single" w:color="000000" w:sz="4" w:space="0"/>
              <w:right w:val="single" w:color="000000" w:sz="4" w:space="0"/>
            </w:tcBorders>
            <w:noWrap/>
            <w:vAlign w:val="center"/>
          </w:tcPr>
          <w:p w14:paraId="76E32913">
            <w:pPr>
              <w:widowControl/>
              <w:spacing w:line="280" w:lineRule="exact"/>
              <w:jc w:val="center"/>
              <w:rPr>
                <w:rFonts w:hint="default" w:ascii="Times New Roman" w:hAnsi="Times New Roman" w:eastAsia="仿宋_GB2312"/>
                <w:color w:val="auto"/>
                <w:kern w:val="0"/>
                <w:sz w:val="18"/>
                <w:szCs w:val="18"/>
                <w:lang w:val="en-US" w:eastAsia="zh-CN"/>
              </w:rPr>
            </w:pPr>
            <w:r>
              <w:rPr>
                <w:rFonts w:ascii="Times New Roman" w:hAnsi="Times New Roman" w:eastAsia="仿宋_GB2312"/>
                <w:color w:val="auto"/>
                <w:kern w:val="0"/>
                <w:sz w:val="18"/>
                <w:szCs w:val="18"/>
              </w:rPr>
              <w:t>1</w:t>
            </w:r>
            <w:r>
              <w:rPr>
                <w:rFonts w:hint="eastAsia" w:ascii="Times New Roman" w:hAnsi="Times New Roman" w:eastAsia="仿宋_GB2312"/>
                <w:color w:val="auto"/>
                <w:kern w:val="0"/>
                <w:sz w:val="18"/>
                <w:szCs w:val="18"/>
                <w:lang w:val="en-US" w:eastAsia="zh-CN"/>
              </w:rPr>
              <w:t>09</w:t>
            </w:r>
          </w:p>
        </w:tc>
        <w:tc>
          <w:tcPr>
            <w:tcW w:w="931" w:type="dxa"/>
            <w:tcBorders>
              <w:top w:val="single" w:color="000000" w:sz="4" w:space="0"/>
              <w:left w:val="single" w:color="000000" w:sz="4" w:space="0"/>
              <w:bottom w:val="single" w:color="000000" w:sz="4" w:space="0"/>
              <w:right w:val="single" w:color="000000" w:sz="4" w:space="0"/>
            </w:tcBorders>
            <w:noWrap w:val="0"/>
            <w:vAlign w:val="center"/>
          </w:tcPr>
          <w:p w14:paraId="5915949E">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w:t>
            </w:r>
            <w:r>
              <w:rPr>
                <w:rFonts w:ascii="Times New Roman" w:hAnsi="Times New Roman" w:eastAsia="仿宋_GB2312"/>
                <w:color w:val="auto"/>
                <w:kern w:val="0"/>
                <w:sz w:val="18"/>
                <w:szCs w:val="18"/>
              </w:rPr>
              <w:t>水利局</w:t>
            </w:r>
          </w:p>
        </w:tc>
        <w:tc>
          <w:tcPr>
            <w:tcW w:w="2319" w:type="dxa"/>
            <w:tcBorders>
              <w:top w:val="single" w:color="000000" w:sz="4" w:space="0"/>
              <w:left w:val="single" w:color="000000" w:sz="4" w:space="0"/>
              <w:bottom w:val="single" w:color="000000" w:sz="4" w:space="0"/>
              <w:right w:val="single" w:color="000000" w:sz="4" w:space="0"/>
            </w:tcBorders>
            <w:noWrap w:val="0"/>
            <w:vAlign w:val="center"/>
          </w:tcPr>
          <w:p w14:paraId="0C6EACCE">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城市建设填堵水域、废除围堤审批</w:t>
            </w:r>
          </w:p>
        </w:tc>
        <w:tc>
          <w:tcPr>
            <w:tcW w:w="2619" w:type="dxa"/>
            <w:tcBorders>
              <w:top w:val="single" w:color="000000" w:sz="4" w:space="0"/>
              <w:left w:val="single" w:color="000000" w:sz="4" w:space="0"/>
              <w:bottom w:val="single" w:color="000000" w:sz="4" w:space="0"/>
              <w:right w:val="single" w:color="000000" w:sz="4" w:space="0"/>
            </w:tcBorders>
            <w:noWrap w:val="0"/>
            <w:vAlign w:val="center"/>
          </w:tcPr>
          <w:p w14:paraId="45E6EE2C">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县人民政府</w:t>
            </w:r>
            <w:r>
              <w:rPr>
                <w:rFonts w:ascii="Times New Roman" w:hAnsi="Times New Roman" w:eastAsia="仿宋_GB2312"/>
                <w:color w:val="auto"/>
                <w:kern w:val="0"/>
                <w:sz w:val="18"/>
                <w:szCs w:val="18"/>
              </w:rPr>
              <w:t>（由</w:t>
            </w:r>
            <w:r>
              <w:rPr>
                <w:rFonts w:hint="eastAsia" w:ascii="Times New Roman" w:hAnsi="Times New Roman" w:eastAsia="仿宋_GB2312"/>
                <w:color w:val="auto"/>
                <w:kern w:val="0"/>
                <w:sz w:val="18"/>
                <w:szCs w:val="18"/>
                <w:lang w:eastAsia="zh-CN"/>
              </w:rPr>
              <w:t>县水利局</w:t>
            </w:r>
            <w:r>
              <w:rPr>
                <w:rFonts w:ascii="Times New Roman" w:hAnsi="Times New Roman" w:eastAsia="仿宋_GB2312"/>
                <w:color w:val="auto"/>
                <w:kern w:val="0"/>
                <w:sz w:val="18"/>
                <w:szCs w:val="18"/>
              </w:rPr>
              <w:t>承办）</w:t>
            </w:r>
          </w:p>
        </w:tc>
        <w:tc>
          <w:tcPr>
            <w:tcW w:w="5031" w:type="dxa"/>
            <w:tcBorders>
              <w:top w:val="single" w:color="000000" w:sz="4" w:space="0"/>
              <w:left w:val="single" w:color="000000" w:sz="4" w:space="0"/>
              <w:bottom w:val="single" w:color="000000" w:sz="4" w:space="0"/>
              <w:right w:val="single" w:color="000000" w:sz="4" w:space="0"/>
            </w:tcBorders>
            <w:noWrap w:val="0"/>
            <w:vAlign w:val="center"/>
          </w:tcPr>
          <w:p w14:paraId="2B6579DD">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《中华人民共和国防洪法》</w:t>
            </w:r>
          </w:p>
        </w:tc>
        <w:tc>
          <w:tcPr>
            <w:tcW w:w="1851" w:type="dxa"/>
            <w:tcBorders>
              <w:top w:val="single" w:color="000000" w:sz="4" w:space="0"/>
              <w:left w:val="single" w:color="000000" w:sz="4" w:space="0"/>
              <w:bottom w:val="single" w:color="000000" w:sz="4" w:space="0"/>
              <w:right w:val="single" w:color="000000" w:sz="4" w:space="0"/>
            </w:tcBorders>
            <w:noWrap w:val="0"/>
            <w:vAlign w:val="center"/>
          </w:tcPr>
          <w:p w14:paraId="4D013D7D">
            <w:pPr>
              <w:widowControl/>
              <w:spacing w:line="280" w:lineRule="exact"/>
              <w:jc w:val="left"/>
              <w:rPr>
                <w:rFonts w:ascii="Times New Roman" w:hAnsi="Times New Roman" w:eastAsia="仿宋_GB2312"/>
                <w:color w:val="auto"/>
                <w:kern w:val="0"/>
                <w:sz w:val="18"/>
                <w:szCs w:val="18"/>
              </w:rPr>
            </w:pPr>
          </w:p>
        </w:tc>
      </w:tr>
      <w:tr w14:paraId="3CBEE620">
        <w:tblPrEx>
          <w:tblCellMar>
            <w:top w:w="0" w:type="dxa"/>
            <w:left w:w="108" w:type="dxa"/>
            <w:bottom w:w="0" w:type="dxa"/>
            <w:right w:w="108" w:type="dxa"/>
          </w:tblCellMar>
        </w:tblPrEx>
        <w:trPr>
          <w:trHeight w:val="528" w:hRule="atLeast"/>
          <w:jc w:val="center"/>
        </w:trPr>
        <w:tc>
          <w:tcPr>
            <w:tcW w:w="652" w:type="dxa"/>
            <w:tcBorders>
              <w:top w:val="single" w:color="000000" w:sz="4" w:space="0"/>
              <w:left w:val="single" w:color="000000" w:sz="4" w:space="0"/>
              <w:bottom w:val="single" w:color="000000" w:sz="4" w:space="0"/>
              <w:right w:val="single" w:color="000000" w:sz="4" w:space="0"/>
            </w:tcBorders>
            <w:noWrap/>
            <w:vAlign w:val="center"/>
          </w:tcPr>
          <w:p w14:paraId="37BD97E3">
            <w:pPr>
              <w:widowControl/>
              <w:spacing w:line="280" w:lineRule="exact"/>
              <w:jc w:val="center"/>
              <w:rPr>
                <w:rFonts w:hint="default" w:ascii="Times New Roman" w:hAnsi="Times New Roman" w:eastAsia="仿宋_GB2312"/>
                <w:color w:val="auto"/>
                <w:kern w:val="0"/>
                <w:sz w:val="18"/>
                <w:szCs w:val="18"/>
                <w:lang w:val="en-US" w:eastAsia="zh-CN"/>
              </w:rPr>
            </w:pPr>
            <w:r>
              <w:rPr>
                <w:rFonts w:ascii="Times New Roman" w:hAnsi="Times New Roman" w:eastAsia="仿宋_GB2312"/>
                <w:color w:val="auto"/>
                <w:kern w:val="0"/>
                <w:sz w:val="18"/>
                <w:szCs w:val="18"/>
              </w:rPr>
              <w:t>1</w:t>
            </w:r>
            <w:r>
              <w:rPr>
                <w:rFonts w:hint="eastAsia" w:ascii="Times New Roman" w:hAnsi="Times New Roman" w:eastAsia="仿宋_GB2312"/>
                <w:color w:val="auto"/>
                <w:kern w:val="0"/>
                <w:sz w:val="18"/>
                <w:szCs w:val="18"/>
                <w:lang w:val="en-US" w:eastAsia="zh-CN"/>
              </w:rPr>
              <w:t>10</w:t>
            </w:r>
          </w:p>
        </w:tc>
        <w:tc>
          <w:tcPr>
            <w:tcW w:w="931" w:type="dxa"/>
            <w:tcBorders>
              <w:top w:val="single" w:color="000000" w:sz="4" w:space="0"/>
              <w:left w:val="single" w:color="000000" w:sz="4" w:space="0"/>
              <w:bottom w:val="single" w:color="000000" w:sz="4" w:space="0"/>
              <w:right w:val="single" w:color="000000" w:sz="4" w:space="0"/>
            </w:tcBorders>
            <w:noWrap w:val="0"/>
            <w:vAlign w:val="center"/>
          </w:tcPr>
          <w:p w14:paraId="769FC15F">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w:t>
            </w:r>
            <w:r>
              <w:rPr>
                <w:rFonts w:ascii="Times New Roman" w:hAnsi="Times New Roman" w:eastAsia="仿宋_GB2312"/>
                <w:color w:val="auto"/>
                <w:kern w:val="0"/>
                <w:sz w:val="18"/>
                <w:szCs w:val="18"/>
              </w:rPr>
              <w:t>水利局</w:t>
            </w:r>
          </w:p>
        </w:tc>
        <w:tc>
          <w:tcPr>
            <w:tcW w:w="2319" w:type="dxa"/>
            <w:tcBorders>
              <w:top w:val="single" w:color="000000" w:sz="4" w:space="0"/>
              <w:left w:val="single" w:color="000000" w:sz="4" w:space="0"/>
              <w:bottom w:val="single" w:color="000000" w:sz="4" w:space="0"/>
              <w:right w:val="single" w:color="000000" w:sz="4" w:space="0"/>
            </w:tcBorders>
            <w:noWrap w:val="0"/>
            <w:vAlign w:val="center"/>
          </w:tcPr>
          <w:p w14:paraId="23E45CC4">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占用农业灌溉水源、灌排工程设施审批</w:t>
            </w:r>
          </w:p>
        </w:tc>
        <w:tc>
          <w:tcPr>
            <w:tcW w:w="2619" w:type="dxa"/>
            <w:tcBorders>
              <w:top w:val="single" w:color="000000" w:sz="4" w:space="0"/>
              <w:left w:val="single" w:color="000000" w:sz="4" w:space="0"/>
              <w:bottom w:val="single" w:color="000000" w:sz="4" w:space="0"/>
              <w:right w:val="single" w:color="000000" w:sz="4" w:space="0"/>
            </w:tcBorders>
            <w:noWrap w:val="0"/>
            <w:vAlign w:val="center"/>
          </w:tcPr>
          <w:p w14:paraId="49371B63">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县水利局</w:t>
            </w:r>
          </w:p>
        </w:tc>
        <w:tc>
          <w:tcPr>
            <w:tcW w:w="5031" w:type="dxa"/>
            <w:tcBorders>
              <w:top w:val="single" w:color="000000" w:sz="4" w:space="0"/>
              <w:left w:val="single" w:color="000000" w:sz="4" w:space="0"/>
              <w:bottom w:val="single" w:color="000000" w:sz="4" w:space="0"/>
              <w:right w:val="single" w:color="000000" w:sz="4" w:space="0"/>
            </w:tcBorders>
            <w:noWrap w:val="0"/>
            <w:vAlign w:val="center"/>
          </w:tcPr>
          <w:p w14:paraId="3062E125">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《国务院对确需保留的行政审批项目设定行政许可的决定》</w:t>
            </w:r>
          </w:p>
        </w:tc>
        <w:tc>
          <w:tcPr>
            <w:tcW w:w="1851" w:type="dxa"/>
            <w:tcBorders>
              <w:top w:val="single" w:color="000000" w:sz="4" w:space="0"/>
              <w:left w:val="single" w:color="000000" w:sz="4" w:space="0"/>
              <w:bottom w:val="single" w:color="000000" w:sz="4" w:space="0"/>
              <w:right w:val="single" w:color="000000" w:sz="4" w:space="0"/>
            </w:tcBorders>
            <w:noWrap w:val="0"/>
            <w:vAlign w:val="center"/>
          </w:tcPr>
          <w:p w14:paraId="6EB055EA">
            <w:pPr>
              <w:widowControl/>
              <w:spacing w:line="280" w:lineRule="exact"/>
              <w:jc w:val="left"/>
              <w:rPr>
                <w:rFonts w:ascii="Times New Roman" w:hAnsi="Times New Roman" w:eastAsia="仿宋_GB2312"/>
                <w:color w:val="auto"/>
                <w:kern w:val="0"/>
                <w:sz w:val="18"/>
                <w:szCs w:val="18"/>
              </w:rPr>
            </w:pPr>
          </w:p>
        </w:tc>
      </w:tr>
      <w:tr w14:paraId="0B4AFFEF">
        <w:tblPrEx>
          <w:tblCellMar>
            <w:top w:w="0" w:type="dxa"/>
            <w:left w:w="108" w:type="dxa"/>
            <w:bottom w:w="0" w:type="dxa"/>
            <w:right w:w="108" w:type="dxa"/>
          </w:tblCellMar>
        </w:tblPrEx>
        <w:trPr>
          <w:trHeight w:val="504" w:hRule="atLeast"/>
          <w:jc w:val="center"/>
        </w:trPr>
        <w:tc>
          <w:tcPr>
            <w:tcW w:w="652" w:type="dxa"/>
            <w:tcBorders>
              <w:top w:val="single" w:color="000000" w:sz="4" w:space="0"/>
              <w:left w:val="single" w:color="000000" w:sz="4" w:space="0"/>
              <w:bottom w:val="single" w:color="000000" w:sz="4" w:space="0"/>
              <w:right w:val="single" w:color="000000" w:sz="4" w:space="0"/>
            </w:tcBorders>
            <w:noWrap/>
            <w:vAlign w:val="center"/>
          </w:tcPr>
          <w:p w14:paraId="17FD6F13">
            <w:pPr>
              <w:widowControl/>
              <w:spacing w:line="280" w:lineRule="exact"/>
              <w:jc w:val="center"/>
              <w:rPr>
                <w:rFonts w:hint="default" w:ascii="Times New Roman" w:hAnsi="Times New Roman" w:eastAsia="仿宋_GB2312"/>
                <w:color w:val="auto"/>
                <w:kern w:val="0"/>
                <w:sz w:val="18"/>
                <w:szCs w:val="18"/>
                <w:lang w:val="en-US" w:eastAsia="zh-CN"/>
              </w:rPr>
            </w:pPr>
            <w:r>
              <w:rPr>
                <w:rFonts w:ascii="Times New Roman" w:hAnsi="Times New Roman" w:eastAsia="仿宋_GB2312"/>
                <w:color w:val="auto"/>
                <w:kern w:val="0"/>
                <w:sz w:val="18"/>
                <w:szCs w:val="18"/>
              </w:rPr>
              <w:t>1</w:t>
            </w:r>
            <w:r>
              <w:rPr>
                <w:rFonts w:hint="eastAsia" w:ascii="Times New Roman" w:hAnsi="Times New Roman" w:eastAsia="仿宋_GB2312"/>
                <w:color w:val="auto"/>
                <w:kern w:val="0"/>
                <w:sz w:val="18"/>
                <w:szCs w:val="18"/>
                <w:lang w:val="en-US" w:eastAsia="zh-CN"/>
              </w:rPr>
              <w:t>11</w:t>
            </w:r>
          </w:p>
        </w:tc>
        <w:tc>
          <w:tcPr>
            <w:tcW w:w="931" w:type="dxa"/>
            <w:tcBorders>
              <w:top w:val="single" w:color="000000" w:sz="4" w:space="0"/>
              <w:left w:val="single" w:color="000000" w:sz="4" w:space="0"/>
              <w:bottom w:val="single" w:color="000000" w:sz="4" w:space="0"/>
              <w:right w:val="single" w:color="000000" w:sz="4" w:space="0"/>
            </w:tcBorders>
            <w:noWrap w:val="0"/>
            <w:vAlign w:val="center"/>
          </w:tcPr>
          <w:p w14:paraId="3181A2BE">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w:t>
            </w:r>
            <w:r>
              <w:rPr>
                <w:rFonts w:ascii="Times New Roman" w:hAnsi="Times New Roman" w:eastAsia="仿宋_GB2312"/>
                <w:color w:val="auto"/>
                <w:kern w:val="0"/>
                <w:sz w:val="18"/>
                <w:szCs w:val="18"/>
              </w:rPr>
              <w:t>水利局</w:t>
            </w:r>
          </w:p>
        </w:tc>
        <w:tc>
          <w:tcPr>
            <w:tcW w:w="2319" w:type="dxa"/>
            <w:tcBorders>
              <w:top w:val="single" w:color="000000" w:sz="4" w:space="0"/>
              <w:left w:val="single" w:color="000000" w:sz="4" w:space="0"/>
              <w:bottom w:val="single" w:color="000000" w:sz="4" w:space="0"/>
              <w:right w:val="single" w:color="000000" w:sz="4" w:space="0"/>
            </w:tcBorders>
            <w:noWrap w:val="0"/>
            <w:vAlign w:val="center"/>
          </w:tcPr>
          <w:p w14:paraId="796B69C8">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利用堤顶、戗台兼做公路审批</w:t>
            </w:r>
          </w:p>
        </w:tc>
        <w:tc>
          <w:tcPr>
            <w:tcW w:w="2619" w:type="dxa"/>
            <w:tcBorders>
              <w:top w:val="single" w:color="000000" w:sz="4" w:space="0"/>
              <w:left w:val="single" w:color="000000" w:sz="4" w:space="0"/>
              <w:bottom w:val="single" w:color="000000" w:sz="4" w:space="0"/>
              <w:right w:val="single" w:color="000000" w:sz="4" w:space="0"/>
            </w:tcBorders>
            <w:noWrap w:val="0"/>
            <w:vAlign w:val="center"/>
          </w:tcPr>
          <w:p w14:paraId="43776455">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县水利局</w:t>
            </w:r>
          </w:p>
        </w:tc>
        <w:tc>
          <w:tcPr>
            <w:tcW w:w="5031" w:type="dxa"/>
            <w:tcBorders>
              <w:top w:val="single" w:color="000000" w:sz="4" w:space="0"/>
              <w:left w:val="single" w:color="000000" w:sz="4" w:space="0"/>
              <w:bottom w:val="single" w:color="000000" w:sz="4" w:space="0"/>
              <w:right w:val="single" w:color="000000" w:sz="4" w:space="0"/>
            </w:tcBorders>
            <w:noWrap w:val="0"/>
            <w:vAlign w:val="center"/>
          </w:tcPr>
          <w:p w14:paraId="46FBC0C6">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《中华人民共和国河道管理条例》</w:t>
            </w:r>
          </w:p>
        </w:tc>
        <w:tc>
          <w:tcPr>
            <w:tcW w:w="1851" w:type="dxa"/>
            <w:tcBorders>
              <w:top w:val="single" w:color="000000" w:sz="4" w:space="0"/>
              <w:left w:val="single" w:color="000000" w:sz="4" w:space="0"/>
              <w:bottom w:val="single" w:color="000000" w:sz="4" w:space="0"/>
              <w:right w:val="single" w:color="000000" w:sz="4" w:space="0"/>
            </w:tcBorders>
            <w:noWrap w:val="0"/>
            <w:vAlign w:val="center"/>
          </w:tcPr>
          <w:p w14:paraId="5E4C80F2">
            <w:pPr>
              <w:widowControl/>
              <w:spacing w:line="280" w:lineRule="exact"/>
              <w:jc w:val="left"/>
              <w:rPr>
                <w:rFonts w:ascii="Times New Roman" w:hAnsi="Times New Roman" w:eastAsia="仿宋_GB2312"/>
                <w:color w:val="auto"/>
                <w:kern w:val="0"/>
                <w:sz w:val="18"/>
                <w:szCs w:val="18"/>
              </w:rPr>
            </w:pPr>
          </w:p>
        </w:tc>
      </w:tr>
      <w:tr w14:paraId="496BA33C">
        <w:tblPrEx>
          <w:tblCellMar>
            <w:top w:w="0" w:type="dxa"/>
            <w:left w:w="108" w:type="dxa"/>
            <w:bottom w:w="0" w:type="dxa"/>
            <w:right w:w="108" w:type="dxa"/>
          </w:tblCellMar>
        </w:tblPrEx>
        <w:trPr>
          <w:trHeight w:val="504" w:hRule="atLeast"/>
          <w:jc w:val="center"/>
        </w:trPr>
        <w:tc>
          <w:tcPr>
            <w:tcW w:w="652" w:type="dxa"/>
            <w:tcBorders>
              <w:top w:val="single" w:color="000000" w:sz="4" w:space="0"/>
              <w:left w:val="single" w:color="000000" w:sz="4" w:space="0"/>
              <w:bottom w:val="single" w:color="000000" w:sz="4" w:space="0"/>
              <w:right w:val="single" w:color="000000" w:sz="4" w:space="0"/>
            </w:tcBorders>
            <w:noWrap/>
            <w:vAlign w:val="center"/>
          </w:tcPr>
          <w:p w14:paraId="375CB212">
            <w:pPr>
              <w:widowControl/>
              <w:spacing w:line="280" w:lineRule="exact"/>
              <w:jc w:val="center"/>
              <w:rPr>
                <w:rFonts w:hint="default" w:ascii="Times New Roman" w:hAnsi="Times New Roman" w:eastAsia="仿宋_GB2312"/>
                <w:color w:val="auto"/>
                <w:kern w:val="0"/>
                <w:sz w:val="18"/>
                <w:szCs w:val="18"/>
                <w:lang w:val="en-US" w:eastAsia="zh-CN"/>
              </w:rPr>
            </w:pPr>
            <w:r>
              <w:rPr>
                <w:rFonts w:ascii="Times New Roman" w:hAnsi="Times New Roman" w:eastAsia="仿宋_GB2312"/>
                <w:color w:val="auto"/>
                <w:kern w:val="0"/>
                <w:sz w:val="18"/>
                <w:szCs w:val="18"/>
              </w:rPr>
              <w:t>1</w:t>
            </w:r>
            <w:r>
              <w:rPr>
                <w:rFonts w:hint="eastAsia" w:ascii="Times New Roman" w:hAnsi="Times New Roman" w:eastAsia="仿宋_GB2312"/>
                <w:color w:val="auto"/>
                <w:kern w:val="0"/>
                <w:sz w:val="18"/>
                <w:szCs w:val="18"/>
                <w:lang w:val="en-US" w:eastAsia="zh-CN"/>
              </w:rPr>
              <w:t>12</w:t>
            </w:r>
          </w:p>
        </w:tc>
        <w:tc>
          <w:tcPr>
            <w:tcW w:w="931" w:type="dxa"/>
            <w:tcBorders>
              <w:top w:val="single" w:color="000000" w:sz="4" w:space="0"/>
              <w:left w:val="single" w:color="000000" w:sz="4" w:space="0"/>
              <w:bottom w:val="single" w:color="000000" w:sz="4" w:space="0"/>
              <w:right w:val="single" w:color="000000" w:sz="4" w:space="0"/>
            </w:tcBorders>
            <w:noWrap w:val="0"/>
            <w:vAlign w:val="center"/>
          </w:tcPr>
          <w:p w14:paraId="05360A82">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w:t>
            </w:r>
            <w:r>
              <w:rPr>
                <w:rFonts w:ascii="Times New Roman" w:hAnsi="Times New Roman" w:eastAsia="仿宋_GB2312"/>
                <w:color w:val="auto"/>
                <w:kern w:val="0"/>
                <w:sz w:val="18"/>
                <w:szCs w:val="18"/>
              </w:rPr>
              <w:t>水利局</w:t>
            </w:r>
          </w:p>
        </w:tc>
        <w:tc>
          <w:tcPr>
            <w:tcW w:w="2319" w:type="dxa"/>
            <w:tcBorders>
              <w:top w:val="single" w:color="000000" w:sz="4" w:space="0"/>
              <w:left w:val="single" w:color="000000" w:sz="4" w:space="0"/>
              <w:bottom w:val="single" w:color="000000" w:sz="4" w:space="0"/>
              <w:right w:val="single" w:color="000000" w:sz="4" w:space="0"/>
            </w:tcBorders>
            <w:noWrap w:val="0"/>
            <w:vAlign w:val="center"/>
          </w:tcPr>
          <w:p w14:paraId="093EC6D9">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坝顶兼做公路审批</w:t>
            </w:r>
          </w:p>
        </w:tc>
        <w:tc>
          <w:tcPr>
            <w:tcW w:w="2619" w:type="dxa"/>
            <w:tcBorders>
              <w:top w:val="single" w:color="000000" w:sz="4" w:space="0"/>
              <w:left w:val="single" w:color="000000" w:sz="4" w:space="0"/>
              <w:bottom w:val="single" w:color="000000" w:sz="4" w:space="0"/>
              <w:right w:val="single" w:color="000000" w:sz="4" w:space="0"/>
            </w:tcBorders>
            <w:noWrap w:val="0"/>
            <w:vAlign w:val="center"/>
          </w:tcPr>
          <w:p w14:paraId="293590AC">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县水利局</w:t>
            </w:r>
          </w:p>
        </w:tc>
        <w:tc>
          <w:tcPr>
            <w:tcW w:w="5031" w:type="dxa"/>
            <w:tcBorders>
              <w:top w:val="single" w:color="000000" w:sz="4" w:space="0"/>
              <w:left w:val="single" w:color="000000" w:sz="4" w:space="0"/>
              <w:bottom w:val="single" w:color="000000" w:sz="4" w:space="0"/>
              <w:right w:val="single" w:color="000000" w:sz="4" w:space="0"/>
            </w:tcBorders>
            <w:noWrap w:val="0"/>
            <w:vAlign w:val="center"/>
          </w:tcPr>
          <w:p w14:paraId="2974433A">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《水库大坝安全管理条例》</w:t>
            </w:r>
          </w:p>
        </w:tc>
        <w:tc>
          <w:tcPr>
            <w:tcW w:w="1851" w:type="dxa"/>
            <w:tcBorders>
              <w:top w:val="single" w:color="000000" w:sz="4" w:space="0"/>
              <w:left w:val="single" w:color="000000" w:sz="4" w:space="0"/>
              <w:bottom w:val="single" w:color="000000" w:sz="4" w:space="0"/>
              <w:right w:val="single" w:color="000000" w:sz="4" w:space="0"/>
            </w:tcBorders>
            <w:noWrap w:val="0"/>
            <w:vAlign w:val="center"/>
          </w:tcPr>
          <w:p w14:paraId="5619A3BB">
            <w:pPr>
              <w:widowControl/>
              <w:spacing w:line="280" w:lineRule="exact"/>
              <w:jc w:val="left"/>
              <w:rPr>
                <w:rFonts w:ascii="Times New Roman" w:hAnsi="Times New Roman" w:eastAsia="仿宋_GB2312"/>
                <w:color w:val="auto"/>
                <w:kern w:val="0"/>
                <w:sz w:val="18"/>
                <w:szCs w:val="18"/>
              </w:rPr>
            </w:pPr>
          </w:p>
        </w:tc>
      </w:tr>
      <w:tr w14:paraId="1496B84E">
        <w:tblPrEx>
          <w:tblCellMar>
            <w:top w:w="0" w:type="dxa"/>
            <w:left w:w="108" w:type="dxa"/>
            <w:bottom w:w="0" w:type="dxa"/>
            <w:right w:w="108" w:type="dxa"/>
          </w:tblCellMar>
        </w:tblPrEx>
        <w:trPr>
          <w:trHeight w:val="539" w:hRule="atLeast"/>
          <w:jc w:val="center"/>
        </w:trPr>
        <w:tc>
          <w:tcPr>
            <w:tcW w:w="652" w:type="dxa"/>
            <w:tcBorders>
              <w:top w:val="single" w:color="000000" w:sz="4" w:space="0"/>
              <w:left w:val="single" w:color="000000" w:sz="4" w:space="0"/>
              <w:bottom w:val="single" w:color="000000" w:sz="4" w:space="0"/>
              <w:right w:val="single" w:color="000000" w:sz="4" w:space="0"/>
            </w:tcBorders>
            <w:noWrap/>
            <w:vAlign w:val="center"/>
          </w:tcPr>
          <w:p w14:paraId="14E67D6B">
            <w:pPr>
              <w:widowControl/>
              <w:spacing w:line="280" w:lineRule="exact"/>
              <w:jc w:val="center"/>
              <w:rPr>
                <w:rFonts w:hint="default" w:ascii="Times New Roman" w:hAnsi="Times New Roman" w:eastAsia="仿宋_GB2312"/>
                <w:color w:val="auto"/>
                <w:kern w:val="0"/>
                <w:sz w:val="18"/>
                <w:szCs w:val="18"/>
                <w:lang w:val="en-US" w:eastAsia="zh-CN"/>
              </w:rPr>
            </w:pPr>
            <w:r>
              <w:rPr>
                <w:rFonts w:ascii="Times New Roman" w:hAnsi="Times New Roman" w:eastAsia="仿宋_GB2312"/>
                <w:color w:val="auto"/>
                <w:kern w:val="0"/>
                <w:sz w:val="18"/>
                <w:szCs w:val="18"/>
              </w:rPr>
              <w:t>1</w:t>
            </w:r>
            <w:r>
              <w:rPr>
                <w:rFonts w:hint="eastAsia" w:ascii="Times New Roman" w:hAnsi="Times New Roman" w:eastAsia="仿宋_GB2312"/>
                <w:color w:val="auto"/>
                <w:kern w:val="0"/>
                <w:sz w:val="18"/>
                <w:szCs w:val="18"/>
                <w:lang w:val="en-US" w:eastAsia="zh-CN"/>
              </w:rPr>
              <w:t>13</w:t>
            </w:r>
          </w:p>
        </w:tc>
        <w:tc>
          <w:tcPr>
            <w:tcW w:w="931" w:type="dxa"/>
            <w:tcBorders>
              <w:top w:val="single" w:color="000000" w:sz="4" w:space="0"/>
              <w:left w:val="single" w:color="000000" w:sz="4" w:space="0"/>
              <w:bottom w:val="single" w:color="000000" w:sz="4" w:space="0"/>
              <w:right w:val="single" w:color="000000" w:sz="4" w:space="0"/>
            </w:tcBorders>
            <w:noWrap w:val="0"/>
            <w:vAlign w:val="center"/>
          </w:tcPr>
          <w:p w14:paraId="6887CA50">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w:t>
            </w:r>
            <w:r>
              <w:rPr>
                <w:rFonts w:ascii="Times New Roman" w:hAnsi="Times New Roman" w:eastAsia="仿宋_GB2312"/>
                <w:color w:val="auto"/>
                <w:kern w:val="0"/>
                <w:sz w:val="18"/>
                <w:szCs w:val="18"/>
              </w:rPr>
              <w:t>水利局</w:t>
            </w:r>
          </w:p>
        </w:tc>
        <w:tc>
          <w:tcPr>
            <w:tcW w:w="2319" w:type="dxa"/>
            <w:tcBorders>
              <w:top w:val="single" w:color="000000" w:sz="4" w:space="0"/>
              <w:left w:val="single" w:color="000000" w:sz="4" w:space="0"/>
              <w:bottom w:val="single" w:color="000000" w:sz="4" w:space="0"/>
              <w:right w:val="single" w:color="000000" w:sz="4" w:space="0"/>
            </w:tcBorders>
            <w:noWrap w:val="0"/>
            <w:vAlign w:val="center"/>
          </w:tcPr>
          <w:p w14:paraId="0A51FC9D">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蓄滞洪区避洪设施建设审批</w:t>
            </w:r>
          </w:p>
        </w:tc>
        <w:tc>
          <w:tcPr>
            <w:tcW w:w="2619" w:type="dxa"/>
            <w:tcBorders>
              <w:top w:val="single" w:color="000000" w:sz="4" w:space="0"/>
              <w:left w:val="single" w:color="000000" w:sz="4" w:space="0"/>
              <w:bottom w:val="single" w:color="000000" w:sz="4" w:space="0"/>
              <w:right w:val="single" w:color="000000" w:sz="4" w:space="0"/>
            </w:tcBorders>
            <w:noWrap w:val="0"/>
            <w:vAlign w:val="center"/>
          </w:tcPr>
          <w:p w14:paraId="55553B4C">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县水利局</w:t>
            </w:r>
          </w:p>
        </w:tc>
        <w:tc>
          <w:tcPr>
            <w:tcW w:w="5031" w:type="dxa"/>
            <w:tcBorders>
              <w:top w:val="single" w:color="000000" w:sz="4" w:space="0"/>
              <w:left w:val="single" w:color="000000" w:sz="4" w:space="0"/>
              <w:bottom w:val="single" w:color="000000" w:sz="4" w:space="0"/>
              <w:right w:val="single" w:color="000000" w:sz="4" w:space="0"/>
            </w:tcBorders>
            <w:noWrap w:val="0"/>
            <w:vAlign w:val="center"/>
          </w:tcPr>
          <w:p w14:paraId="37816207">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《国务院对确需保留的行政审批项目设定行政许可的决定》</w:t>
            </w:r>
          </w:p>
        </w:tc>
        <w:tc>
          <w:tcPr>
            <w:tcW w:w="1851" w:type="dxa"/>
            <w:tcBorders>
              <w:top w:val="single" w:color="000000" w:sz="4" w:space="0"/>
              <w:left w:val="single" w:color="000000" w:sz="4" w:space="0"/>
              <w:bottom w:val="single" w:color="000000" w:sz="4" w:space="0"/>
              <w:right w:val="single" w:color="000000" w:sz="4" w:space="0"/>
            </w:tcBorders>
            <w:noWrap w:val="0"/>
            <w:vAlign w:val="center"/>
          </w:tcPr>
          <w:p w14:paraId="619E2834">
            <w:pPr>
              <w:widowControl/>
              <w:spacing w:line="280" w:lineRule="exact"/>
              <w:jc w:val="left"/>
              <w:rPr>
                <w:rFonts w:ascii="Times New Roman" w:hAnsi="Times New Roman" w:eastAsia="仿宋_GB2312"/>
                <w:color w:val="auto"/>
                <w:kern w:val="0"/>
                <w:sz w:val="18"/>
                <w:szCs w:val="18"/>
              </w:rPr>
            </w:pPr>
          </w:p>
        </w:tc>
      </w:tr>
      <w:tr w14:paraId="706C97AD">
        <w:tblPrEx>
          <w:tblCellMar>
            <w:top w:w="0" w:type="dxa"/>
            <w:left w:w="108" w:type="dxa"/>
            <w:bottom w:w="0" w:type="dxa"/>
            <w:right w:w="108" w:type="dxa"/>
          </w:tblCellMar>
        </w:tblPrEx>
        <w:trPr>
          <w:trHeight w:val="554" w:hRule="atLeast"/>
          <w:jc w:val="center"/>
        </w:trPr>
        <w:tc>
          <w:tcPr>
            <w:tcW w:w="652" w:type="dxa"/>
            <w:tcBorders>
              <w:top w:val="single" w:color="000000" w:sz="4" w:space="0"/>
              <w:left w:val="single" w:color="000000" w:sz="4" w:space="0"/>
              <w:bottom w:val="single" w:color="000000" w:sz="4" w:space="0"/>
              <w:right w:val="single" w:color="000000" w:sz="4" w:space="0"/>
            </w:tcBorders>
            <w:noWrap/>
            <w:vAlign w:val="center"/>
          </w:tcPr>
          <w:p w14:paraId="63E3C987">
            <w:pPr>
              <w:widowControl/>
              <w:spacing w:line="280" w:lineRule="exact"/>
              <w:jc w:val="center"/>
              <w:rPr>
                <w:rFonts w:hint="default" w:ascii="Times New Roman" w:hAnsi="Times New Roman" w:eastAsia="仿宋_GB2312"/>
                <w:color w:val="auto"/>
                <w:kern w:val="0"/>
                <w:sz w:val="18"/>
                <w:szCs w:val="18"/>
                <w:lang w:val="en-US" w:eastAsia="zh-CN"/>
              </w:rPr>
            </w:pPr>
            <w:r>
              <w:rPr>
                <w:rFonts w:ascii="Times New Roman" w:hAnsi="Times New Roman" w:eastAsia="仿宋_GB2312"/>
                <w:color w:val="auto"/>
                <w:kern w:val="0"/>
                <w:sz w:val="18"/>
                <w:szCs w:val="18"/>
              </w:rPr>
              <w:t>1</w:t>
            </w:r>
            <w:r>
              <w:rPr>
                <w:rFonts w:hint="eastAsia" w:ascii="Times New Roman" w:hAnsi="Times New Roman" w:eastAsia="仿宋_GB2312"/>
                <w:color w:val="auto"/>
                <w:kern w:val="0"/>
                <w:sz w:val="18"/>
                <w:szCs w:val="18"/>
                <w:lang w:val="en-US" w:eastAsia="zh-CN"/>
              </w:rPr>
              <w:t>14</w:t>
            </w:r>
          </w:p>
        </w:tc>
        <w:tc>
          <w:tcPr>
            <w:tcW w:w="931" w:type="dxa"/>
            <w:tcBorders>
              <w:top w:val="single" w:color="000000" w:sz="4" w:space="0"/>
              <w:left w:val="single" w:color="000000" w:sz="4" w:space="0"/>
              <w:bottom w:val="single" w:color="000000" w:sz="4" w:space="0"/>
              <w:right w:val="single" w:color="000000" w:sz="4" w:space="0"/>
            </w:tcBorders>
            <w:noWrap w:val="0"/>
            <w:vAlign w:val="center"/>
          </w:tcPr>
          <w:p w14:paraId="765328BF">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w:t>
            </w:r>
            <w:r>
              <w:rPr>
                <w:rFonts w:ascii="Times New Roman" w:hAnsi="Times New Roman" w:eastAsia="仿宋_GB2312"/>
                <w:color w:val="auto"/>
                <w:kern w:val="0"/>
                <w:sz w:val="18"/>
                <w:szCs w:val="18"/>
              </w:rPr>
              <w:t>水利局</w:t>
            </w:r>
          </w:p>
        </w:tc>
        <w:tc>
          <w:tcPr>
            <w:tcW w:w="2319" w:type="dxa"/>
            <w:tcBorders>
              <w:top w:val="single" w:color="000000" w:sz="4" w:space="0"/>
              <w:left w:val="single" w:color="000000" w:sz="4" w:space="0"/>
              <w:bottom w:val="single" w:color="000000" w:sz="4" w:space="0"/>
              <w:right w:val="single" w:color="000000" w:sz="4" w:space="0"/>
            </w:tcBorders>
            <w:noWrap w:val="0"/>
            <w:vAlign w:val="center"/>
          </w:tcPr>
          <w:p w14:paraId="188A64E6">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大坝管理和保护范围内修建码头、鱼塘许可</w:t>
            </w:r>
          </w:p>
        </w:tc>
        <w:tc>
          <w:tcPr>
            <w:tcW w:w="2619" w:type="dxa"/>
            <w:tcBorders>
              <w:top w:val="single" w:color="000000" w:sz="4" w:space="0"/>
              <w:left w:val="single" w:color="000000" w:sz="4" w:space="0"/>
              <w:bottom w:val="single" w:color="000000" w:sz="4" w:space="0"/>
              <w:right w:val="single" w:color="000000" w:sz="4" w:space="0"/>
            </w:tcBorders>
            <w:noWrap w:val="0"/>
            <w:vAlign w:val="center"/>
          </w:tcPr>
          <w:p w14:paraId="6F2F18DF">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县水利局</w:t>
            </w:r>
          </w:p>
        </w:tc>
        <w:tc>
          <w:tcPr>
            <w:tcW w:w="5031" w:type="dxa"/>
            <w:tcBorders>
              <w:top w:val="single" w:color="000000" w:sz="4" w:space="0"/>
              <w:left w:val="single" w:color="000000" w:sz="4" w:space="0"/>
              <w:bottom w:val="single" w:color="000000" w:sz="4" w:space="0"/>
              <w:right w:val="single" w:color="000000" w:sz="4" w:space="0"/>
            </w:tcBorders>
            <w:noWrap w:val="0"/>
            <w:vAlign w:val="center"/>
          </w:tcPr>
          <w:p w14:paraId="1B0837AB">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《水库大坝安全管理条例》</w:t>
            </w:r>
          </w:p>
        </w:tc>
        <w:tc>
          <w:tcPr>
            <w:tcW w:w="1851" w:type="dxa"/>
            <w:tcBorders>
              <w:top w:val="single" w:color="000000" w:sz="4" w:space="0"/>
              <w:left w:val="single" w:color="000000" w:sz="4" w:space="0"/>
              <w:bottom w:val="single" w:color="000000" w:sz="4" w:space="0"/>
              <w:right w:val="single" w:color="000000" w:sz="4" w:space="0"/>
            </w:tcBorders>
            <w:noWrap w:val="0"/>
            <w:vAlign w:val="center"/>
          </w:tcPr>
          <w:p w14:paraId="32F2B067">
            <w:pPr>
              <w:widowControl/>
              <w:spacing w:line="280" w:lineRule="exact"/>
              <w:jc w:val="left"/>
              <w:rPr>
                <w:rFonts w:ascii="Times New Roman" w:hAnsi="Times New Roman" w:eastAsia="仿宋_GB2312"/>
                <w:color w:val="auto"/>
                <w:kern w:val="0"/>
                <w:sz w:val="18"/>
                <w:szCs w:val="18"/>
              </w:rPr>
            </w:pPr>
          </w:p>
        </w:tc>
      </w:tr>
      <w:tr w14:paraId="34D41824">
        <w:tblPrEx>
          <w:tblCellMar>
            <w:top w:w="0" w:type="dxa"/>
            <w:left w:w="108" w:type="dxa"/>
            <w:bottom w:w="0" w:type="dxa"/>
            <w:right w:w="108" w:type="dxa"/>
          </w:tblCellMar>
        </w:tblPrEx>
        <w:trPr>
          <w:trHeight w:val="1608" w:hRule="atLeast"/>
          <w:jc w:val="center"/>
        </w:trPr>
        <w:tc>
          <w:tcPr>
            <w:tcW w:w="652" w:type="dxa"/>
            <w:tcBorders>
              <w:top w:val="single" w:color="000000" w:sz="4" w:space="0"/>
              <w:left w:val="single" w:color="000000" w:sz="4" w:space="0"/>
              <w:bottom w:val="single" w:color="000000" w:sz="4" w:space="0"/>
              <w:right w:val="single" w:color="000000" w:sz="4" w:space="0"/>
            </w:tcBorders>
            <w:noWrap/>
            <w:vAlign w:val="center"/>
          </w:tcPr>
          <w:p w14:paraId="6EABAFF5">
            <w:pPr>
              <w:widowControl/>
              <w:spacing w:line="280" w:lineRule="exact"/>
              <w:jc w:val="center"/>
              <w:rPr>
                <w:rFonts w:hint="default" w:ascii="Times New Roman" w:hAnsi="Times New Roman" w:eastAsia="仿宋_GB2312"/>
                <w:color w:val="auto"/>
                <w:kern w:val="0"/>
                <w:sz w:val="18"/>
                <w:szCs w:val="18"/>
                <w:lang w:val="en-US" w:eastAsia="zh-CN"/>
              </w:rPr>
            </w:pPr>
            <w:r>
              <w:rPr>
                <w:rFonts w:ascii="Times New Roman" w:hAnsi="Times New Roman" w:eastAsia="仿宋_GB2312"/>
                <w:color w:val="auto"/>
                <w:kern w:val="0"/>
                <w:sz w:val="18"/>
                <w:szCs w:val="18"/>
              </w:rPr>
              <w:t>1</w:t>
            </w:r>
            <w:r>
              <w:rPr>
                <w:rFonts w:hint="eastAsia" w:ascii="Times New Roman" w:hAnsi="Times New Roman" w:eastAsia="仿宋_GB2312"/>
                <w:color w:val="auto"/>
                <w:kern w:val="0"/>
                <w:sz w:val="18"/>
                <w:szCs w:val="18"/>
                <w:lang w:val="en-US" w:eastAsia="zh-CN"/>
              </w:rPr>
              <w:t>15</w:t>
            </w:r>
          </w:p>
        </w:tc>
        <w:tc>
          <w:tcPr>
            <w:tcW w:w="931" w:type="dxa"/>
            <w:tcBorders>
              <w:top w:val="single" w:color="000000" w:sz="4" w:space="0"/>
              <w:left w:val="single" w:color="000000" w:sz="4" w:space="0"/>
              <w:bottom w:val="single" w:color="000000" w:sz="4" w:space="0"/>
              <w:right w:val="single" w:color="000000" w:sz="4" w:space="0"/>
            </w:tcBorders>
            <w:noWrap w:val="0"/>
            <w:vAlign w:val="center"/>
          </w:tcPr>
          <w:p w14:paraId="5EEE1E25">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w:t>
            </w:r>
            <w:r>
              <w:rPr>
                <w:rFonts w:ascii="Times New Roman" w:hAnsi="Times New Roman" w:eastAsia="仿宋_GB2312"/>
                <w:color w:val="auto"/>
                <w:kern w:val="0"/>
                <w:sz w:val="18"/>
                <w:szCs w:val="18"/>
              </w:rPr>
              <w:t>农业农村局</w:t>
            </w:r>
          </w:p>
        </w:tc>
        <w:tc>
          <w:tcPr>
            <w:tcW w:w="2319" w:type="dxa"/>
            <w:tcBorders>
              <w:top w:val="single" w:color="000000" w:sz="4" w:space="0"/>
              <w:left w:val="single" w:color="000000" w:sz="4" w:space="0"/>
              <w:bottom w:val="single" w:color="000000" w:sz="4" w:space="0"/>
              <w:right w:val="single" w:color="000000" w:sz="4" w:space="0"/>
            </w:tcBorders>
            <w:noWrap w:val="0"/>
            <w:vAlign w:val="center"/>
          </w:tcPr>
          <w:p w14:paraId="0C135508">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农药经营许可</w:t>
            </w:r>
          </w:p>
        </w:tc>
        <w:tc>
          <w:tcPr>
            <w:tcW w:w="2619" w:type="dxa"/>
            <w:tcBorders>
              <w:top w:val="single" w:color="000000" w:sz="4" w:space="0"/>
              <w:left w:val="single" w:color="000000" w:sz="4" w:space="0"/>
              <w:bottom w:val="single" w:color="000000" w:sz="4" w:space="0"/>
              <w:right w:val="single" w:color="000000" w:sz="4" w:space="0"/>
            </w:tcBorders>
            <w:noWrap w:val="0"/>
            <w:vAlign w:val="center"/>
          </w:tcPr>
          <w:p w14:paraId="47A272B0">
            <w:pPr>
              <w:widowControl/>
              <w:spacing w:line="280" w:lineRule="exact"/>
              <w:jc w:val="center"/>
              <w:rPr>
                <w:rFonts w:hint="eastAsia" w:ascii="Times New Roman" w:hAnsi="Times New Roman" w:eastAsia="仿宋_GB2312"/>
                <w:color w:val="auto"/>
                <w:kern w:val="0"/>
                <w:sz w:val="18"/>
                <w:szCs w:val="18"/>
                <w:lang w:eastAsia="zh-CN"/>
              </w:rPr>
            </w:pPr>
            <w:r>
              <w:rPr>
                <w:rFonts w:hint="eastAsia" w:ascii="Times New Roman" w:hAnsi="Times New Roman" w:eastAsia="仿宋_GB2312"/>
                <w:color w:val="auto"/>
                <w:kern w:val="0"/>
                <w:sz w:val="18"/>
                <w:szCs w:val="18"/>
                <w:lang w:eastAsia="zh-CN"/>
              </w:rPr>
              <w:t>县</w:t>
            </w:r>
            <w:r>
              <w:rPr>
                <w:rFonts w:ascii="Times New Roman" w:hAnsi="Times New Roman" w:eastAsia="仿宋_GB2312"/>
                <w:color w:val="auto"/>
                <w:kern w:val="0"/>
                <w:sz w:val="18"/>
                <w:szCs w:val="18"/>
              </w:rPr>
              <w:t>农业农村</w:t>
            </w:r>
            <w:r>
              <w:rPr>
                <w:rFonts w:hint="eastAsia" w:ascii="Times New Roman" w:hAnsi="Times New Roman" w:eastAsia="仿宋_GB2312"/>
                <w:color w:val="auto"/>
                <w:kern w:val="0"/>
                <w:sz w:val="18"/>
                <w:szCs w:val="18"/>
                <w:lang w:eastAsia="zh-CN"/>
              </w:rPr>
              <w:t>局</w:t>
            </w:r>
          </w:p>
        </w:tc>
        <w:tc>
          <w:tcPr>
            <w:tcW w:w="5031" w:type="dxa"/>
            <w:tcBorders>
              <w:top w:val="single" w:color="000000" w:sz="4" w:space="0"/>
              <w:left w:val="single" w:color="000000" w:sz="4" w:space="0"/>
              <w:bottom w:val="single" w:color="000000" w:sz="4" w:space="0"/>
              <w:right w:val="single" w:color="000000" w:sz="4" w:space="0"/>
            </w:tcBorders>
            <w:noWrap w:val="0"/>
            <w:vAlign w:val="center"/>
          </w:tcPr>
          <w:p w14:paraId="3DDC495F">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《农药管理条例》</w:t>
            </w:r>
          </w:p>
        </w:tc>
        <w:tc>
          <w:tcPr>
            <w:tcW w:w="1851" w:type="dxa"/>
            <w:tcBorders>
              <w:top w:val="single" w:color="000000" w:sz="4" w:space="0"/>
              <w:left w:val="single" w:color="000000" w:sz="4" w:space="0"/>
              <w:bottom w:val="single" w:color="000000" w:sz="4" w:space="0"/>
              <w:right w:val="single" w:color="000000" w:sz="4" w:space="0"/>
            </w:tcBorders>
            <w:noWrap w:val="0"/>
            <w:vAlign w:val="center"/>
          </w:tcPr>
          <w:p w14:paraId="64277074">
            <w:pPr>
              <w:widowControl/>
              <w:spacing w:line="280" w:lineRule="exact"/>
              <w:jc w:val="left"/>
              <w:rPr>
                <w:rFonts w:ascii="Times New Roman" w:hAnsi="Times New Roman" w:eastAsia="仿宋_GB2312"/>
                <w:color w:val="auto"/>
                <w:spacing w:val="-6"/>
                <w:kern w:val="0"/>
                <w:sz w:val="18"/>
                <w:szCs w:val="18"/>
              </w:rPr>
            </w:pPr>
            <w:r>
              <w:rPr>
                <w:rFonts w:ascii="Times New Roman" w:hAnsi="Times New Roman" w:eastAsia="仿宋_GB2312"/>
                <w:color w:val="auto"/>
                <w:spacing w:val="-6"/>
                <w:kern w:val="0"/>
                <w:sz w:val="18"/>
                <w:szCs w:val="18"/>
              </w:rPr>
              <w:t>依据《关于2021年哈密市取消下放调整行政审批事项的通知》（哈政办发〔2021〕72号），下放区县农业农村部门实施。</w:t>
            </w:r>
          </w:p>
        </w:tc>
      </w:tr>
      <w:tr w14:paraId="4A90BDD8">
        <w:tblPrEx>
          <w:tblCellMar>
            <w:top w:w="0" w:type="dxa"/>
            <w:left w:w="108" w:type="dxa"/>
            <w:bottom w:w="0" w:type="dxa"/>
            <w:right w:w="108" w:type="dxa"/>
          </w:tblCellMar>
        </w:tblPrEx>
        <w:trPr>
          <w:trHeight w:val="1544" w:hRule="atLeast"/>
          <w:jc w:val="center"/>
        </w:trPr>
        <w:tc>
          <w:tcPr>
            <w:tcW w:w="652" w:type="dxa"/>
            <w:tcBorders>
              <w:top w:val="single" w:color="000000" w:sz="4" w:space="0"/>
              <w:left w:val="single" w:color="000000" w:sz="4" w:space="0"/>
              <w:bottom w:val="single" w:color="000000" w:sz="4" w:space="0"/>
              <w:right w:val="single" w:color="000000" w:sz="4" w:space="0"/>
            </w:tcBorders>
            <w:noWrap/>
            <w:vAlign w:val="center"/>
          </w:tcPr>
          <w:p w14:paraId="2B03AC03">
            <w:pPr>
              <w:widowControl/>
              <w:spacing w:line="280" w:lineRule="exact"/>
              <w:jc w:val="center"/>
              <w:rPr>
                <w:rFonts w:hint="default" w:ascii="Times New Roman" w:hAnsi="Times New Roman" w:eastAsia="仿宋_GB2312"/>
                <w:color w:val="auto"/>
                <w:kern w:val="0"/>
                <w:sz w:val="18"/>
                <w:szCs w:val="18"/>
                <w:lang w:val="en-US" w:eastAsia="zh-CN"/>
              </w:rPr>
            </w:pPr>
            <w:r>
              <w:rPr>
                <w:rFonts w:ascii="Times New Roman" w:hAnsi="Times New Roman" w:eastAsia="仿宋_GB2312"/>
                <w:color w:val="auto"/>
                <w:kern w:val="0"/>
                <w:sz w:val="18"/>
                <w:szCs w:val="18"/>
              </w:rPr>
              <w:t>1</w:t>
            </w:r>
            <w:r>
              <w:rPr>
                <w:rFonts w:hint="eastAsia" w:ascii="Times New Roman" w:hAnsi="Times New Roman" w:eastAsia="仿宋_GB2312"/>
                <w:color w:val="auto"/>
                <w:kern w:val="0"/>
                <w:sz w:val="18"/>
                <w:szCs w:val="18"/>
                <w:lang w:val="en-US" w:eastAsia="zh-CN"/>
              </w:rPr>
              <w:t>16</w:t>
            </w:r>
          </w:p>
        </w:tc>
        <w:tc>
          <w:tcPr>
            <w:tcW w:w="931" w:type="dxa"/>
            <w:tcBorders>
              <w:top w:val="single" w:color="000000" w:sz="4" w:space="0"/>
              <w:left w:val="single" w:color="000000" w:sz="4" w:space="0"/>
              <w:bottom w:val="single" w:color="000000" w:sz="4" w:space="0"/>
              <w:right w:val="single" w:color="000000" w:sz="4" w:space="0"/>
            </w:tcBorders>
            <w:noWrap w:val="0"/>
            <w:vAlign w:val="center"/>
          </w:tcPr>
          <w:p w14:paraId="74D1C07A">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w:t>
            </w:r>
            <w:r>
              <w:rPr>
                <w:rFonts w:ascii="Times New Roman" w:hAnsi="Times New Roman" w:eastAsia="仿宋_GB2312"/>
                <w:color w:val="auto"/>
                <w:kern w:val="0"/>
                <w:sz w:val="18"/>
                <w:szCs w:val="18"/>
              </w:rPr>
              <w:t>农业农村局</w:t>
            </w:r>
          </w:p>
        </w:tc>
        <w:tc>
          <w:tcPr>
            <w:tcW w:w="2319" w:type="dxa"/>
            <w:tcBorders>
              <w:top w:val="single" w:color="000000" w:sz="4" w:space="0"/>
              <w:left w:val="single" w:color="000000" w:sz="4" w:space="0"/>
              <w:bottom w:val="single" w:color="000000" w:sz="4" w:space="0"/>
              <w:right w:val="single" w:color="000000" w:sz="4" w:space="0"/>
            </w:tcBorders>
            <w:noWrap w:val="0"/>
            <w:vAlign w:val="center"/>
          </w:tcPr>
          <w:p w14:paraId="5E5C79AD">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兽药经营许可</w:t>
            </w:r>
          </w:p>
        </w:tc>
        <w:tc>
          <w:tcPr>
            <w:tcW w:w="2619" w:type="dxa"/>
            <w:tcBorders>
              <w:top w:val="single" w:color="000000" w:sz="4" w:space="0"/>
              <w:left w:val="single" w:color="000000" w:sz="4" w:space="0"/>
              <w:bottom w:val="single" w:color="000000" w:sz="4" w:space="0"/>
              <w:right w:val="single" w:color="000000" w:sz="4" w:space="0"/>
            </w:tcBorders>
            <w:noWrap w:val="0"/>
            <w:vAlign w:val="center"/>
          </w:tcPr>
          <w:p w14:paraId="69DEE54A">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w:t>
            </w:r>
            <w:r>
              <w:rPr>
                <w:rFonts w:ascii="Times New Roman" w:hAnsi="Times New Roman" w:eastAsia="仿宋_GB2312"/>
                <w:color w:val="auto"/>
                <w:kern w:val="0"/>
                <w:sz w:val="18"/>
                <w:szCs w:val="18"/>
              </w:rPr>
              <w:t>农业农村</w:t>
            </w:r>
            <w:r>
              <w:rPr>
                <w:rFonts w:hint="eastAsia" w:ascii="Times New Roman" w:hAnsi="Times New Roman" w:eastAsia="仿宋_GB2312"/>
                <w:color w:val="auto"/>
                <w:kern w:val="0"/>
                <w:sz w:val="18"/>
                <w:szCs w:val="18"/>
                <w:lang w:eastAsia="zh-CN"/>
              </w:rPr>
              <w:t>局</w:t>
            </w:r>
          </w:p>
        </w:tc>
        <w:tc>
          <w:tcPr>
            <w:tcW w:w="5031" w:type="dxa"/>
            <w:tcBorders>
              <w:top w:val="single" w:color="000000" w:sz="4" w:space="0"/>
              <w:left w:val="single" w:color="000000" w:sz="4" w:space="0"/>
              <w:bottom w:val="single" w:color="000000" w:sz="4" w:space="0"/>
              <w:right w:val="single" w:color="000000" w:sz="4" w:space="0"/>
            </w:tcBorders>
            <w:noWrap w:val="0"/>
            <w:vAlign w:val="center"/>
          </w:tcPr>
          <w:p w14:paraId="7B85A5C9">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《兽药管理条例》</w:t>
            </w:r>
          </w:p>
        </w:tc>
        <w:tc>
          <w:tcPr>
            <w:tcW w:w="1851" w:type="dxa"/>
            <w:tcBorders>
              <w:top w:val="single" w:color="000000" w:sz="4" w:space="0"/>
              <w:left w:val="single" w:color="000000" w:sz="4" w:space="0"/>
              <w:bottom w:val="single" w:color="000000" w:sz="4" w:space="0"/>
              <w:right w:val="single" w:color="000000" w:sz="4" w:space="0"/>
            </w:tcBorders>
            <w:noWrap w:val="0"/>
            <w:vAlign w:val="center"/>
          </w:tcPr>
          <w:p w14:paraId="611E83C0">
            <w:pPr>
              <w:widowControl/>
              <w:spacing w:line="280" w:lineRule="exact"/>
              <w:jc w:val="left"/>
              <w:rPr>
                <w:rFonts w:ascii="Times New Roman" w:hAnsi="Times New Roman" w:eastAsia="仿宋_GB2312"/>
                <w:color w:val="auto"/>
                <w:spacing w:val="-6"/>
                <w:kern w:val="0"/>
                <w:sz w:val="18"/>
                <w:szCs w:val="18"/>
              </w:rPr>
            </w:pPr>
            <w:r>
              <w:rPr>
                <w:rFonts w:ascii="Times New Roman" w:hAnsi="Times New Roman" w:eastAsia="仿宋_GB2312"/>
                <w:color w:val="auto"/>
                <w:spacing w:val="-6"/>
                <w:kern w:val="0"/>
                <w:sz w:val="18"/>
                <w:szCs w:val="18"/>
              </w:rPr>
              <w:t>依据《关于2021年哈密市取消下放调整行政审批事项的通知》（哈政办发〔2021〕72号），下放区县农业农村部门实施。</w:t>
            </w:r>
          </w:p>
        </w:tc>
      </w:tr>
      <w:tr w14:paraId="03A7E498">
        <w:tblPrEx>
          <w:tblCellMar>
            <w:top w:w="0" w:type="dxa"/>
            <w:left w:w="108" w:type="dxa"/>
            <w:bottom w:w="0" w:type="dxa"/>
            <w:right w:w="108" w:type="dxa"/>
          </w:tblCellMar>
        </w:tblPrEx>
        <w:trPr>
          <w:trHeight w:val="1728" w:hRule="atLeast"/>
          <w:jc w:val="center"/>
        </w:trPr>
        <w:tc>
          <w:tcPr>
            <w:tcW w:w="652" w:type="dxa"/>
            <w:tcBorders>
              <w:top w:val="single" w:color="000000" w:sz="4" w:space="0"/>
              <w:left w:val="single" w:color="000000" w:sz="4" w:space="0"/>
              <w:bottom w:val="single" w:color="000000" w:sz="4" w:space="0"/>
              <w:right w:val="single" w:color="000000" w:sz="4" w:space="0"/>
            </w:tcBorders>
            <w:noWrap/>
            <w:vAlign w:val="center"/>
          </w:tcPr>
          <w:p w14:paraId="57E71243">
            <w:pPr>
              <w:widowControl/>
              <w:spacing w:line="280" w:lineRule="exact"/>
              <w:jc w:val="center"/>
              <w:rPr>
                <w:rFonts w:hint="default" w:ascii="Times New Roman" w:hAnsi="Times New Roman" w:eastAsia="仿宋_GB2312"/>
                <w:color w:val="auto"/>
                <w:kern w:val="0"/>
                <w:sz w:val="18"/>
                <w:szCs w:val="18"/>
                <w:lang w:val="en-US" w:eastAsia="zh-CN"/>
              </w:rPr>
            </w:pPr>
            <w:r>
              <w:rPr>
                <w:rFonts w:ascii="Times New Roman" w:hAnsi="Times New Roman" w:eastAsia="仿宋_GB2312"/>
                <w:color w:val="auto"/>
                <w:kern w:val="0"/>
                <w:sz w:val="18"/>
                <w:szCs w:val="18"/>
              </w:rPr>
              <w:t>1</w:t>
            </w:r>
            <w:r>
              <w:rPr>
                <w:rFonts w:hint="eastAsia" w:ascii="Times New Roman" w:hAnsi="Times New Roman" w:eastAsia="仿宋_GB2312"/>
                <w:color w:val="auto"/>
                <w:kern w:val="0"/>
                <w:sz w:val="18"/>
                <w:szCs w:val="18"/>
                <w:lang w:val="en-US" w:eastAsia="zh-CN"/>
              </w:rPr>
              <w:t>17</w:t>
            </w:r>
          </w:p>
        </w:tc>
        <w:tc>
          <w:tcPr>
            <w:tcW w:w="931" w:type="dxa"/>
            <w:tcBorders>
              <w:top w:val="single" w:color="000000" w:sz="4" w:space="0"/>
              <w:left w:val="single" w:color="000000" w:sz="4" w:space="0"/>
              <w:bottom w:val="single" w:color="000000" w:sz="4" w:space="0"/>
              <w:right w:val="single" w:color="000000" w:sz="4" w:space="0"/>
            </w:tcBorders>
            <w:noWrap w:val="0"/>
            <w:vAlign w:val="center"/>
          </w:tcPr>
          <w:p w14:paraId="1E4A5EE1">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w:t>
            </w:r>
            <w:r>
              <w:rPr>
                <w:rFonts w:ascii="Times New Roman" w:hAnsi="Times New Roman" w:eastAsia="仿宋_GB2312"/>
                <w:color w:val="auto"/>
                <w:kern w:val="0"/>
                <w:sz w:val="18"/>
                <w:szCs w:val="18"/>
              </w:rPr>
              <w:t>农业农村局</w:t>
            </w:r>
          </w:p>
        </w:tc>
        <w:tc>
          <w:tcPr>
            <w:tcW w:w="2319" w:type="dxa"/>
            <w:tcBorders>
              <w:top w:val="single" w:color="000000" w:sz="4" w:space="0"/>
              <w:left w:val="single" w:color="000000" w:sz="4" w:space="0"/>
              <w:bottom w:val="single" w:color="000000" w:sz="4" w:space="0"/>
              <w:right w:val="single" w:color="000000" w:sz="4" w:space="0"/>
            </w:tcBorders>
            <w:noWrap w:val="0"/>
            <w:vAlign w:val="center"/>
          </w:tcPr>
          <w:p w14:paraId="63D88683">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农作物种子生产经营许可</w:t>
            </w:r>
          </w:p>
        </w:tc>
        <w:tc>
          <w:tcPr>
            <w:tcW w:w="2619" w:type="dxa"/>
            <w:tcBorders>
              <w:top w:val="single" w:color="000000" w:sz="4" w:space="0"/>
              <w:left w:val="single" w:color="000000" w:sz="4" w:space="0"/>
              <w:bottom w:val="single" w:color="000000" w:sz="4" w:space="0"/>
              <w:right w:val="single" w:color="000000" w:sz="4" w:space="0"/>
            </w:tcBorders>
            <w:noWrap w:val="0"/>
            <w:vAlign w:val="center"/>
          </w:tcPr>
          <w:p w14:paraId="28DD172F">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w:t>
            </w:r>
            <w:r>
              <w:rPr>
                <w:rFonts w:ascii="Times New Roman" w:hAnsi="Times New Roman" w:eastAsia="仿宋_GB2312"/>
                <w:color w:val="auto"/>
                <w:kern w:val="0"/>
                <w:sz w:val="18"/>
                <w:szCs w:val="18"/>
              </w:rPr>
              <w:t>农业农村</w:t>
            </w:r>
            <w:r>
              <w:rPr>
                <w:rFonts w:hint="eastAsia" w:ascii="Times New Roman" w:hAnsi="Times New Roman" w:eastAsia="仿宋_GB2312"/>
                <w:color w:val="auto"/>
                <w:kern w:val="0"/>
                <w:sz w:val="18"/>
                <w:szCs w:val="18"/>
                <w:lang w:eastAsia="zh-CN"/>
              </w:rPr>
              <w:t>局</w:t>
            </w:r>
          </w:p>
        </w:tc>
        <w:tc>
          <w:tcPr>
            <w:tcW w:w="5031" w:type="dxa"/>
            <w:tcBorders>
              <w:top w:val="single" w:color="000000" w:sz="4" w:space="0"/>
              <w:left w:val="single" w:color="000000" w:sz="4" w:space="0"/>
              <w:bottom w:val="single" w:color="000000" w:sz="4" w:space="0"/>
              <w:right w:val="single" w:color="000000" w:sz="4" w:space="0"/>
            </w:tcBorders>
            <w:noWrap w:val="0"/>
            <w:vAlign w:val="center"/>
          </w:tcPr>
          <w:p w14:paraId="20313A8B">
            <w:pPr>
              <w:widowControl/>
              <w:spacing w:line="280" w:lineRule="exact"/>
              <w:jc w:val="left"/>
              <w:rPr>
                <w:rFonts w:hint="eastAsia" w:ascii="Times New Roman" w:hAnsi="Times New Roman" w:eastAsia="仿宋_GB2312"/>
                <w:color w:val="auto"/>
                <w:kern w:val="0"/>
                <w:sz w:val="18"/>
                <w:szCs w:val="18"/>
                <w:lang w:eastAsia="zh-CN"/>
              </w:rPr>
            </w:pPr>
            <w:r>
              <w:rPr>
                <w:rFonts w:ascii="Times New Roman" w:hAnsi="Times New Roman" w:eastAsia="仿宋_GB2312"/>
                <w:color w:val="auto"/>
                <w:kern w:val="0"/>
                <w:sz w:val="18"/>
                <w:szCs w:val="18"/>
              </w:rPr>
              <w:t>《中华人民共和国种子法》</w:t>
            </w:r>
            <w:r>
              <w:rPr>
                <w:rFonts w:ascii="Times New Roman" w:hAnsi="Times New Roman" w:eastAsia="仿宋_GB2312"/>
                <w:color w:val="auto"/>
                <w:kern w:val="0"/>
                <w:sz w:val="18"/>
                <w:szCs w:val="18"/>
              </w:rPr>
              <w:br w:type="textWrapping"/>
            </w:r>
            <w:r>
              <w:rPr>
                <w:rFonts w:ascii="Times New Roman" w:hAnsi="Times New Roman" w:eastAsia="仿宋_GB2312"/>
                <w:color w:val="auto"/>
                <w:kern w:val="0"/>
                <w:sz w:val="18"/>
                <w:szCs w:val="18"/>
              </w:rPr>
              <w:t>《农业转基因生物安全管理条例》</w:t>
            </w:r>
            <w:r>
              <w:rPr>
                <w:rFonts w:ascii="Times New Roman" w:hAnsi="Times New Roman" w:eastAsia="仿宋_GB2312"/>
                <w:color w:val="auto"/>
                <w:kern w:val="0"/>
                <w:sz w:val="18"/>
                <w:szCs w:val="18"/>
              </w:rPr>
              <w:br w:type="textWrapping"/>
            </w:r>
            <w:r>
              <w:rPr>
                <w:rFonts w:hint="eastAsia" w:ascii="Times New Roman" w:hAnsi="Times New Roman" w:eastAsia="仿宋_GB2312"/>
                <w:color w:val="auto"/>
                <w:kern w:val="0"/>
                <w:sz w:val="18"/>
                <w:szCs w:val="18"/>
                <w:lang w:eastAsia="zh-CN"/>
              </w:rPr>
              <w:t>《农作物种子生产经营许可管理办法》</w:t>
            </w:r>
          </w:p>
        </w:tc>
        <w:tc>
          <w:tcPr>
            <w:tcW w:w="1851" w:type="dxa"/>
            <w:tcBorders>
              <w:top w:val="single" w:color="000000" w:sz="4" w:space="0"/>
              <w:left w:val="single" w:color="000000" w:sz="4" w:space="0"/>
              <w:bottom w:val="single" w:color="000000" w:sz="4" w:space="0"/>
              <w:right w:val="single" w:color="000000" w:sz="4" w:space="0"/>
            </w:tcBorders>
            <w:noWrap w:val="0"/>
            <w:vAlign w:val="center"/>
          </w:tcPr>
          <w:p w14:paraId="67AABE55">
            <w:pPr>
              <w:widowControl/>
              <w:spacing w:line="280" w:lineRule="exact"/>
              <w:jc w:val="left"/>
              <w:rPr>
                <w:rFonts w:ascii="Times New Roman" w:hAnsi="Times New Roman" w:eastAsia="仿宋_GB2312"/>
                <w:color w:val="auto"/>
                <w:spacing w:val="-6"/>
                <w:kern w:val="0"/>
                <w:sz w:val="18"/>
                <w:szCs w:val="18"/>
              </w:rPr>
            </w:pPr>
            <w:r>
              <w:rPr>
                <w:rFonts w:ascii="Times New Roman" w:hAnsi="Times New Roman" w:eastAsia="仿宋_GB2312"/>
                <w:color w:val="auto"/>
                <w:spacing w:val="-6"/>
                <w:kern w:val="0"/>
                <w:sz w:val="18"/>
                <w:szCs w:val="18"/>
              </w:rPr>
              <w:t>依据《关于2021年哈密市取消下放调整行政审批事项的通知》（哈政办发〔2021〕72号），下放区县农业农村部门实施。</w:t>
            </w:r>
          </w:p>
        </w:tc>
      </w:tr>
      <w:tr w14:paraId="156B8CF0">
        <w:tblPrEx>
          <w:tblCellMar>
            <w:top w:w="0" w:type="dxa"/>
            <w:left w:w="108" w:type="dxa"/>
            <w:bottom w:w="0" w:type="dxa"/>
            <w:right w:w="108" w:type="dxa"/>
          </w:tblCellMar>
        </w:tblPrEx>
        <w:trPr>
          <w:trHeight w:val="822" w:hRule="atLeast"/>
          <w:jc w:val="center"/>
        </w:trPr>
        <w:tc>
          <w:tcPr>
            <w:tcW w:w="652" w:type="dxa"/>
            <w:tcBorders>
              <w:top w:val="single" w:color="000000" w:sz="4" w:space="0"/>
              <w:left w:val="single" w:color="000000" w:sz="4" w:space="0"/>
              <w:bottom w:val="single" w:color="000000" w:sz="4" w:space="0"/>
              <w:right w:val="single" w:color="000000" w:sz="4" w:space="0"/>
            </w:tcBorders>
            <w:noWrap/>
            <w:vAlign w:val="center"/>
          </w:tcPr>
          <w:p w14:paraId="21DC9F27">
            <w:pPr>
              <w:widowControl/>
              <w:spacing w:line="280" w:lineRule="exact"/>
              <w:jc w:val="center"/>
              <w:rPr>
                <w:rFonts w:hint="default" w:ascii="Times New Roman" w:hAnsi="Times New Roman" w:eastAsia="仿宋_GB2312"/>
                <w:color w:val="auto"/>
                <w:kern w:val="0"/>
                <w:sz w:val="18"/>
                <w:szCs w:val="18"/>
                <w:lang w:val="en-US" w:eastAsia="zh-CN"/>
              </w:rPr>
            </w:pPr>
            <w:r>
              <w:rPr>
                <w:rFonts w:ascii="Times New Roman" w:hAnsi="Times New Roman" w:eastAsia="仿宋_GB2312"/>
                <w:color w:val="auto"/>
                <w:kern w:val="0"/>
                <w:sz w:val="18"/>
                <w:szCs w:val="18"/>
              </w:rPr>
              <w:t>1</w:t>
            </w:r>
            <w:r>
              <w:rPr>
                <w:rFonts w:hint="eastAsia" w:ascii="Times New Roman" w:hAnsi="Times New Roman" w:eastAsia="仿宋_GB2312"/>
                <w:color w:val="auto"/>
                <w:kern w:val="0"/>
                <w:sz w:val="18"/>
                <w:szCs w:val="18"/>
                <w:lang w:val="en-US" w:eastAsia="zh-CN"/>
              </w:rPr>
              <w:t>18</w:t>
            </w:r>
          </w:p>
        </w:tc>
        <w:tc>
          <w:tcPr>
            <w:tcW w:w="931" w:type="dxa"/>
            <w:tcBorders>
              <w:top w:val="single" w:color="000000" w:sz="4" w:space="0"/>
              <w:left w:val="single" w:color="000000" w:sz="4" w:space="0"/>
              <w:bottom w:val="single" w:color="000000" w:sz="4" w:space="0"/>
              <w:right w:val="single" w:color="000000" w:sz="4" w:space="0"/>
            </w:tcBorders>
            <w:noWrap w:val="0"/>
            <w:vAlign w:val="center"/>
          </w:tcPr>
          <w:p w14:paraId="54E7EA43">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w:t>
            </w:r>
            <w:r>
              <w:rPr>
                <w:rFonts w:ascii="Times New Roman" w:hAnsi="Times New Roman" w:eastAsia="仿宋_GB2312"/>
                <w:color w:val="auto"/>
                <w:kern w:val="0"/>
                <w:sz w:val="18"/>
                <w:szCs w:val="18"/>
              </w:rPr>
              <w:t>农业农村局</w:t>
            </w:r>
          </w:p>
        </w:tc>
        <w:tc>
          <w:tcPr>
            <w:tcW w:w="2319" w:type="dxa"/>
            <w:tcBorders>
              <w:top w:val="single" w:color="000000" w:sz="4" w:space="0"/>
              <w:left w:val="single" w:color="000000" w:sz="4" w:space="0"/>
              <w:bottom w:val="single" w:color="000000" w:sz="4" w:space="0"/>
              <w:right w:val="single" w:color="000000" w:sz="4" w:space="0"/>
            </w:tcBorders>
            <w:noWrap w:val="0"/>
            <w:vAlign w:val="center"/>
          </w:tcPr>
          <w:p w14:paraId="64B26C5C">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食用菌菌种生产经营许可</w:t>
            </w:r>
          </w:p>
        </w:tc>
        <w:tc>
          <w:tcPr>
            <w:tcW w:w="2619" w:type="dxa"/>
            <w:tcBorders>
              <w:top w:val="single" w:color="000000" w:sz="4" w:space="0"/>
              <w:left w:val="single" w:color="000000" w:sz="4" w:space="0"/>
              <w:bottom w:val="single" w:color="000000" w:sz="4" w:space="0"/>
              <w:right w:val="single" w:color="000000" w:sz="4" w:space="0"/>
            </w:tcBorders>
            <w:noWrap w:val="0"/>
            <w:vAlign w:val="center"/>
          </w:tcPr>
          <w:p w14:paraId="3C90333C">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w:t>
            </w:r>
            <w:r>
              <w:rPr>
                <w:rFonts w:ascii="Times New Roman" w:hAnsi="Times New Roman" w:eastAsia="仿宋_GB2312"/>
                <w:color w:val="auto"/>
                <w:kern w:val="0"/>
                <w:sz w:val="18"/>
                <w:szCs w:val="18"/>
              </w:rPr>
              <w:t>农业农村</w:t>
            </w:r>
            <w:r>
              <w:rPr>
                <w:rFonts w:hint="eastAsia" w:ascii="Times New Roman" w:hAnsi="Times New Roman" w:eastAsia="仿宋_GB2312"/>
                <w:color w:val="auto"/>
                <w:kern w:val="0"/>
                <w:sz w:val="18"/>
                <w:szCs w:val="18"/>
                <w:lang w:eastAsia="zh-CN"/>
              </w:rPr>
              <w:t>局</w:t>
            </w:r>
            <w:r>
              <w:rPr>
                <w:rFonts w:ascii="Times New Roman" w:hAnsi="Times New Roman" w:eastAsia="仿宋_GB2312"/>
                <w:color w:val="auto"/>
                <w:kern w:val="0"/>
                <w:sz w:val="18"/>
                <w:szCs w:val="18"/>
              </w:rPr>
              <w:t>（受理自治区农业农村厅审批事项）</w:t>
            </w:r>
          </w:p>
        </w:tc>
        <w:tc>
          <w:tcPr>
            <w:tcW w:w="5031" w:type="dxa"/>
            <w:tcBorders>
              <w:top w:val="single" w:color="000000" w:sz="4" w:space="0"/>
              <w:left w:val="single" w:color="000000" w:sz="4" w:space="0"/>
              <w:bottom w:val="single" w:color="000000" w:sz="4" w:space="0"/>
              <w:right w:val="single" w:color="000000" w:sz="4" w:space="0"/>
            </w:tcBorders>
            <w:noWrap w:val="0"/>
            <w:vAlign w:val="center"/>
          </w:tcPr>
          <w:p w14:paraId="18ADBC7D">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《中华人民共和国种子法》</w:t>
            </w:r>
            <w:r>
              <w:rPr>
                <w:rFonts w:ascii="Times New Roman" w:hAnsi="Times New Roman" w:eastAsia="仿宋_GB2312"/>
                <w:color w:val="auto"/>
                <w:kern w:val="0"/>
                <w:sz w:val="18"/>
                <w:szCs w:val="18"/>
              </w:rPr>
              <w:br w:type="textWrapping"/>
            </w:r>
            <w:r>
              <w:rPr>
                <w:rFonts w:ascii="Times New Roman" w:hAnsi="Times New Roman" w:eastAsia="仿宋_GB2312"/>
                <w:color w:val="auto"/>
                <w:kern w:val="0"/>
                <w:sz w:val="18"/>
                <w:szCs w:val="18"/>
              </w:rPr>
              <w:t>《食用菌菌种管理办法》</w:t>
            </w:r>
          </w:p>
        </w:tc>
        <w:tc>
          <w:tcPr>
            <w:tcW w:w="1851" w:type="dxa"/>
            <w:tcBorders>
              <w:top w:val="single" w:color="000000" w:sz="4" w:space="0"/>
              <w:left w:val="single" w:color="000000" w:sz="4" w:space="0"/>
              <w:bottom w:val="single" w:color="000000" w:sz="4" w:space="0"/>
              <w:right w:val="single" w:color="000000" w:sz="4" w:space="0"/>
            </w:tcBorders>
            <w:noWrap w:val="0"/>
            <w:vAlign w:val="center"/>
          </w:tcPr>
          <w:p w14:paraId="7417C728">
            <w:pPr>
              <w:widowControl/>
              <w:spacing w:line="280" w:lineRule="exact"/>
              <w:jc w:val="left"/>
              <w:rPr>
                <w:rFonts w:ascii="Times New Roman" w:hAnsi="Times New Roman" w:eastAsia="仿宋_GB2312"/>
                <w:color w:val="auto"/>
                <w:kern w:val="0"/>
                <w:sz w:val="18"/>
                <w:szCs w:val="18"/>
              </w:rPr>
            </w:pPr>
          </w:p>
        </w:tc>
      </w:tr>
      <w:tr w14:paraId="3CA4ACBF">
        <w:tblPrEx>
          <w:tblCellMar>
            <w:top w:w="0" w:type="dxa"/>
            <w:left w:w="108" w:type="dxa"/>
            <w:bottom w:w="0" w:type="dxa"/>
            <w:right w:w="108" w:type="dxa"/>
          </w:tblCellMar>
        </w:tblPrEx>
        <w:trPr>
          <w:trHeight w:val="1647" w:hRule="atLeast"/>
          <w:jc w:val="center"/>
        </w:trPr>
        <w:tc>
          <w:tcPr>
            <w:tcW w:w="652" w:type="dxa"/>
            <w:tcBorders>
              <w:top w:val="single" w:color="000000" w:sz="4" w:space="0"/>
              <w:left w:val="single" w:color="000000" w:sz="4" w:space="0"/>
              <w:bottom w:val="single" w:color="000000" w:sz="4" w:space="0"/>
              <w:right w:val="single" w:color="000000" w:sz="4" w:space="0"/>
            </w:tcBorders>
            <w:noWrap/>
            <w:vAlign w:val="center"/>
          </w:tcPr>
          <w:p w14:paraId="21E78394">
            <w:pPr>
              <w:widowControl/>
              <w:spacing w:line="280" w:lineRule="exact"/>
              <w:jc w:val="center"/>
              <w:rPr>
                <w:rFonts w:hint="default" w:ascii="Times New Roman" w:hAnsi="Times New Roman" w:eastAsia="仿宋_GB2312"/>
                <w:color w:val="auto"/>
                <w:kern w:val="0"/>
                <w:sz w:val="18"/>
                <w:szCs w:val="18"/>
                <w:lang w:val="en-US" w:eastAsia="zh-CN"/>
              </w:rPr>
            </w:pPr>
            <w:r>
              <w:rPr>
                <w:rFonts w:ascii="Times New Roman" w:hAnsi="Times New Roman" w:eastAsia="仿宋_GB2312"/>
                <w:color w:val="auto"/>
                <w:kern w:val="0"/>
                <w:sz w:val="18"/>
                <w:szCs w:val="18"/>
              </w:rPr>
              <w:t>1</w:t>
            </w:r>
            <w:r>
              <w:rPr>
                <w:rFonts w:hint="eastAsia" w:ascii="Times New Roman" w:hAnsi="Times New Roman" w:eastAsia="仿宋_GB2312"/>
                <w:color w:val="auto"/>
                <w:kern w:val="0"/>
                <w:sz w:val="18"/>
                <w:szCs w:val="18"/>
                <w:lang w:val="en-US" w:eastAsia="zh-CN"/>
              </w:rPr>
              <w:t>19</w:t>
            </w:r>
          </w:p>
        </w:tc>
        <w:tc>
          <w:tcPr>
            <w:tcW w:w="931" w:type="dxa"/>
            <w:tcBorders>
              <w:top w:val="single" w:color="000000" w:sz="4" w:space="0"/>
              <w:left w:val="single" w:color="000000" w:sz="4" w:space="0"/>
              <w:bottom w:val="single" w:color="000000" w:sz="4" w:space="0"/>
              <w:right w:val="single" w:color="000000" w:sz="4" w:space="0"/>
            </w:tcBorders>
            <w:noWrap w:val="0"/>
            <w:vAlign w:val="center"/>
          </w:tcPr>
          <w:p w14:paraId="28AA036A">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w:t>
            </w:r>
            <w:r>
              <w:rPr>
                <w:rFonts w:ascii="Times New Roman" w:hAnsi="Times New Roman" w:eastAsia="仿宋_GB2312"/>
                <w:color w:val="auto"/>
                <w:kern w:val="0"/>
                <w:sz w:val="18"/>
                <w:szCs w:val="18"/>
              </w:rPr>
              <w:t>农业农村局</w:t>
            </w:r>
          </w:p>
        </w:tc>
        <w:tc>
          <w:tcPr>
            <w:tcW w:w="2319" w:type="dxa"/>
            <w:tcBorders>
              <w:top w:val="single" w:color="000000" w:sz="4" w:space="0"/>
              <w:left w:val="single" w:color="000000" w:sz="4" w:space="0"/>
              <w:bottom w:val="single" w:color="000000" w:sz="4" w:space="0"/>
              <w:right w:val="single" w:color="000000" w:sz="4" w:space="0"/>
            </w:tcBorders>
            <w:noWrap w:val="0"/>
            <w:vAlign w:val="center"/>
          </w:tcPr>
          <w:p w14:paraId="79A02492">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使用低于国家或地方规定的种用标准的农作物种子审批</w:t>
            </w:r>
          </w:p>
        </w:tc>
        <w:tc>
          <w:tcPr>
            <w:tcW w:w="2619" w:type="dxa"/>
            <w:tcBorders>
              <w:top w:val="single" w:color="000000" w:sz="4" w:space="0"/>
              <w:left w:val="single" w:color="000000" w:sz="4" w:space="0"/>
              <w:bottom w:val="single" w:color="000000" w:sz="4" w:space="0"/>
              <w:right w:val="single" w:color="000000" w:sz="4" w:space="0"/>
            </w:tcBorders>
            <w:noWrap w:val="0"/>
            <w:vAlign w:val="center"/>
          </w:tcPr>
          <w:p w14:paraId="26E3A253">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县人民</w:t>
            </w:r>
            <w:r>
              <w:rPr>
                <w:rFonts w:ascii="Times New Roman" w:hAnsi="Times New Roman" w:eastAsia="仿宋_GB2312"/>
                <w:color w:val="auto"/>
                <w:kern w:val="0"/>
                <w:sz w:val="18"/>
                <w:szCs w:val="18"/>
              </w:rPr>
              <w:t>政府（由</w:t>
            </w:r>
            <w:r>
              <w:rPr>
                <w:rFonts w:hint="eastAsia" w:ascii="Times New Roman" w:hAnsi="Times New Roman" w:eastAsia="仿宋_GB2312"/>
                <w:color w:val="auto"/>
                <w:kern w:val="0"/>
                <w:sz w:val="18"/>
                <w:szCs w:val="18"/>
                <w:lang w:eastAsia="zh-CN"/>
              </w:rPr>
              <w:t>县</w:t>
            </w:r>
            <w:r>
              <w:rPr>
                <w:rFonts w:ascii="Times New Roman" w:hAnsi="Times New Roman" w:eastAsia="仿宋_GB2312"/>
                <w:color w:val="auto"/>
                <w:kern w:val="0"/>
                <w:sz w:val="18"/>
                <w:szCs w:val="18"/>
              </w:rPr>
              <w:t>农业农村</w:t>
            </w:r>
            <w:r>
              <w:rPr>
                <w:rFonts w:hint="eastAsia" w:ascii="Times New Roman" w:hAnsi="Times New Roman" w:eastAsia="仿宋_GB2312"/>
                <w:color w:val="auto"/>
                <w:kern w:val="0"/>
                <w:sz w:val="18"/>
                <w:szCs w:val="18"/>
                <w:lang w:eastAsia="zh-CN"/>
              </w:rPr>
              <w:t>局</w:t>
            </w:r>
            <w:r>
              <w:rPr>
                <w:rFonts w:ascii="Times New Roman" w:hAnsi="Times New Roman" w:eastAsia="仿宋_GB2312"/>
                <w:color w:val="auto"/>
                <w:kern w:val="0"/>
                <w:sz w:val="18"/>
                <w:szCs w:val="18"/>
              </w:rPr>
              <w:t>承办）</w:t>
            </w:r>
          </w:p>
        </w:tc>
        <w:tc>
          <w:tcPr>
            <w:tcW w:w="5031" w:type="dxa"/>
            <w:tcBorders>
              <w:top w:val="single" w:color="000000" w:sz="4" w:space="0"/>
              <w:left w:val="single" w:color="000000" w:sz="4" w:space="0"/>
              <w:bottom w:val="single" w:color="000000" w:sz="4" w:space="0"/>
              <w:right w:val="single" w:color="000000" w:sz="4" w:space="0"/>
            </w:tcBorders>
            <w:noWrap w:val="0"/>
            <w:vAlign w:val="center"/>
          </w:tcPr>
          <w:p w14:paraId="39FF087A">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《中华人民共和国种子法》</w:t>
            </w:r>
          </w:p>
        </w:tc>
        <w:tc>
          <w:tcPr>
            <w:tcW w:w="1851" w:type="dxa"/>
            <w:tcBorders>
              <w:top w:val="single" w:color="000000" w:sz="4" w:space="0"/>
              <w:left w:val="single" w:color="000000" w:sz="4" w:space="0"/>
              <w:bottom w:val="single" w:color="000000" w:sz="4" w:space="0"/>
              <w:right w:val="single" w:color="000000" w:sz="4" w:space="0"/>
            </w:tcBorders>
            <w:noWrap w:val="0"/>
            <w:vAlign w:val="center"/>
          </w:tcPr>
          <w:p w14:paraId="14927010">
            <w:pPr>
              <w:widowControl/>
              <w:spacing w:line="280" w:lineRule="exact"/>
              <w:jc w:val="left"/>
              <w:rPr>
                <w:rFonts w:ascii="Times New Roman" w:hAnsi="Times New Roman" w:eastAsia="仿宋_GB2312"/>
                <w:color w:val="auto"/>
                <w:spacing w:val="-6"/>
                <w:kern w:val="0"/>
                <w:sz w:val="18"/>
                <w:szCs w:val="18"/>
              </w:rPr>
            </w:pPr>
            <w:r>
              <w:rPr>
                <w:rFonts w:ascii="Times New Roman" w:hAnsi="Times New Roman" w:eastAsia="仿宋_GB2312"/>
                <w:color w:val="auto"/>
                <w:spacing w:val="-6"/>
                <w:kern w:val="0"/>
                <w:sz w:val="18"/>
                <w:szCs w:val="18"/>
              </w:rPr>
              <w:t>依据《关于2021年哈密市取消下放调整行政审批事项的通知》（哈政办发〔2021〕72号），下放区县农业农村部门实施。</w:t>
            </w:r>
          </w:p>
        </w:tc>
      </w:tr>
      <w:tr w14:paraId="543A62DE">
        <w:tblPrEx>
          <w:tblCellMar>
            <w:top w:w="0" w:type="dxa"/>
            <w:left w:w="108" w:type="dxa"/>
            <w:bottom w:w="0" w:type="dxa"/>
            <w:right w:w="108" w:type="dxa"/>
          </w:tblCellMar>
        </w:tblPrEx>
        <w:trPr>
          <w:trHeight w:val="850" w:hRule="atLeast"/>
          <w:jc w:val="center"/>
        </w:trPr>
        <w:tc>
          <w:tcPr>
            <w:tcW w:w="652" w:type="dxa"/>
            <w:tcBorders>
              <w:top w:val="single" w:color="000000" w:sz="4" w:space="0"/>
              <w:left w:val="single" w:color="000000" w:sz="4" w:space="0"/>
              <w:bottom w:val="single" w:color="000000" w:sz="4" w:space="0"/>
              <w:right w:val="single" w:color="000000" w:sz="4" w:space="0"/>
            </w:tcBorders>
            <w:noWrap/>
            <w:vAlign w:val="center"/>
          </w:tcPr>
          <w:p w14:paraId="34F1BB37">
            <w:pPr>
              <w:widowControl/>
              <w:spacing w:line="280" w:lineRule="exact"/>
              <w:jc w:val="center"/>
              <w:rPr>
                <w:rFonts w:hint="default" w:ascii="Times New Roman" w:hAnsi="Times New Roman" w:eastAsia="仿宋_GB2312"/>
                <w:color w:val="auto"/>
                <w:kern w:val="0"/>
                <w:sz w:val="18"/>
                <w:szCs w:val="18"/>
                <w:lang w:val="en-US" w:eastAsia="zh-CN"/>
              </w:rPr>
            </w:pPr>
            <w:r>
              <w:rPr>
                <w:rFonts w:ascii="Times New Roman" w:hAnsi="Times New Roman" w:eastAsia="仿宋_GB2312"/>
                <w:color w:val="auto"/>
                <w:kern w:val="0"/>
                <w:sz w:val="18"/>
                <w:szCs w:val="18"/>
              </w:rPr>
              <w:t>1</w:t>
            </w:r>
            <w:r>
              <w:rPr>
                <w:rFonts w:hint="eastAsia" w:ascii="Times New Roman" w:hAnsi="Times New Roman" w:eastAsia="仿宋_GB2312"/>
                <w:color w:val="auto"/>
                <w:kern w:val="0"/>
                <w:sz w:val="18"/>
                <w:szCs w:val="18"/>
                <w:lang w:val="en-US" w:eastAsia="zh-CN"/>
              </w:rPr>
              <w:t>20</w:t>
            </w:r>
          </w:p>
        </w:tc>
        <w:tc>
          <w:tcPr>
            <w:tcW w:w="931" w:type="dxa"/>
            <w:tcBorders>
              <w:top w:val="single" w:color="000000" w:sz="4" w:space="0"/>
              <w:left w:val="single" w:color="000000" w:sz="4" w:space="0"/>
              <w:bottom w:val="single" w:color="000000" w:sz="4" w:space="0"/>
              <w:right w:val="single" w:color="000000" w:sz="4" w:space="0"/>
            </w:tcBorders>
            <w:noWrap w:val="0"/>
            <w:vAlign w:val="center"/>
          </w:tcPr>
          <w:p w14:paraId="13FD8B39">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w:t>
            </w:r>
            <w:r>
              <w:rPr>
                <w:rFonts w:ascii="Times New Roman" w:hAnsi="Times New Roman" w:eastAsia="仿宋_GB2312"/>
                <w:color w:val="auto"/>
                <w:kern w:val="0"/>
                <w:sz w:val="18"/>
                <w:szCs w:val="18"/>
              </w:rPr>
              <w:t>农业农村局</w:t>
            </w:r>
          </w:p>
        </w:tc>
        <w:tc>
          <w:tcPr>
            <w:tcW w:w="2319" w:type="dxa"/>
            <w:tcBorders>
              <w:top w:val="single" w:color="000000" w:sz="4" w:space="0"/>
              <w:left w:val="single" w:color="000000" w:sz="4" w:space="0"/>
              <w:bottom w:val="single" w:color="000000" w:sz="4" w:space="0"/>
              <w:right w:val="single" w:color="000000" w:sz="4" w:space="0"/>
            </w:tcBorders>
            <w:noWrap w:val="0"/>
            <w:vAlign w:val="center"/>
          </w:tcPr>
          <w:p w14:paraId="52A6F2A4">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种畜禽生产经营许可</w:t>
            </w:r>
          </w:p>
        </w:tc>
        <w:tc>
          <w:tcPr>
            <w:tcW w:w="2619" w:type="dxa"/>
            <w:tcBorders>
              <w:top w:val="single" w:color="000000" w:sz="4" w:space="0"/>
              <w:left w:val="single" w:color="000000" w:sz="4" w:space="0"/>
              <w:bottom w:val="single" w:color="000000" w:sz="4" w:space="0"/>
              <w:right w:val="single" w:color="000000" w:sz="4" w:space="0"/>
            </w:tcBorders>
            <w:noWrap w:val="0"/>
            <w:vAlign w:val="center"/>
          </w:tcPr>
          <w:p w14:paraId="58C692AA">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w:t>
            </w:r>
            <w:r>
              <w:rPr>
                <w:rFonts w:ascii="Times New Roman" w:hAnsi="Times New Roman" w:eastAsia="仿宋_GB2312"/>
                <w:color w:val="auto"/>
                <w:kern w:val="0"/>
                <w:sz w:val="18"/>
                <w:szCs w:val="18"/>
              </w:rPr>
              <w:t>农业农村</w:t>
            </w:r>
            <w:r>
              <w:rPr>
                <w:rFonts w:hint="eastAsia" w:ascii="Times New Roman" w:hAnsi="Times New Roman" w:eastAsia="仿宋_GB2312"/>
                <w:color w:val="auto"/>
                <w:kern w:val="0"/>
                <w:sz w:val="18"/>
                <w:szCs w:val="18"/>
                <w:lang w:eastAsia="zh-CN"/>
              </w:rPr>
              <w:t>局</w:t>
            </w:r>
          </w:p>
        </w:tc>
        <w:tc>
          <w:tcPr>
            <w:tcW w:w="5031" w:type="dxa"/>
            <w:tcBorders>
              <w:top w:val="single" w:color="000000" w:sz="4" w:space="0"/>
              <w:left w:val="single" w:color="000000" w:sz="4" w:space="0"/>
              <w:bottom w:val="single" w:color="000000" w:sz="4" w:space="0"/>
              <w:right w:val="single" w:color="000000" w:sz="4" w:space="0"/>
            </w:tcBorders>
            <w:noWrap w:val="0"/>
            <w:vAlign w:val="center"/>
          </w:tcPr>
          <w:p w14:paraId="6912166C">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《中华人民共和国畜牧法》</w:t>
            </w:r>
            <w:r>
              <w:rPr>
                <w:rFonts w:ascii="Times New Roman" w:hAnsi="Times New Roman" w:eastAsia="仿宋_GB2312"/>
                <w:color w:val="auto"/>
                <w:kern w:val="0"/>
                <w:sz w:val="18"/>
                <w:szCs w:val="18"/>
              </w:rPr>
              <w:br w:type="textWrapping"/>
            </w:r>
            <w:r>
              <w:rPr>
                <w:rFonts w:ascii="Times New Roman" w:hAnsi="Times New Roman" w:eastAsia="仿宋_GB2312"/>
                <w:color w:val="auto"/>
                <w:kern w:val="0"/>
                <w:sz w:val="18"/>
                <w:szCs w:val="18"/>
              </w:rPr>
              <w:t>《农业转基因生物安全管理条例》</w:t>
            </w:r>
            <w:r>
              <w:rPr>
                <w:rFonts w:ascii="Times New Roman" w:hAnsi="Times New Roman" w:eastAsia="仿宋_GB2312"/>
                <w:color w:val="auto"/>
                <w:kern w:val="0"/>
                <w:sz w:val="18"/>
                <w:szCs w:val="18"/>
              </w:rPr>
              <w:br w:type="textWrapping"/>
            </w:r>
            <w:r>
              <w:rPr>
                <w:rFonts w:ascii="Times New Roman" w:hAnsi="Times New Roman" w:eastAsia="仿宋_GB2312"/>
                <w:color w:val="auto"/>
                <w:kern w:val="0"/>
                <w:sz w:val="18"/>
                <w:szCs w:val="18"/>
              </w:rPr>
              <w:t>《养蜂管理办法（试行）》（</w:t>
            </w:r>
            <w:r>
              <w:rPr>
                <w:rFonts w:hint="eastAsia" w:ascii="Times New Roman" w:hAnsi="Times New Roman" w:eastAsia="仿宋_GB2312"/>
                <w:color w:val="auto"/>
                <w:kern w:val="0"/>
                <w:sz w:val="18"/>
                <w:szCs w:val="18"/>
                <w:lang w:eastAsia="zh-CN"/>
              </w:rPr>
              <w:t>农业农村部</w:t>
            </w:r>
            <w:r>
              <w:rPr>
                <w:rFonts w:ascii="Times New Roman" w:hAnsi="Times New Roman" w:eastAsia="仿宋_GB2312"/>
                <w:color w:val="auto"/>
                <w:kern w:val="0"/>
                <w:sz w:val="18"/>
                <w:szCs w:val="18"/>
              </w:rPr>
              <w:t>公告第1692号）</w:t>
            </w:r>
          </w:p>
        </w:tc>
        <w:tc>
          <w:tcPr>
            <w:tcW w:w="1851" w:type="dxa"/>
            <w:tcBorders>
              <w:top w:val="single" w:color="000000" w:sz="4" w:space="0"/>
              <w:left w:val="single" w:color="000000" w:sz="4" w:space="0"/>
              <w:bottom w:val="single" w:color="000000" w:sz="4" w:space="0"/>
              <w:right w:val="single" w:color="000000" w:sz="4" w:space="0"/>
            </w:tcBorders>
            <w:noWrap/>
            <w:vAlign w:val="center"/>
          </w:tcPr>
          <w:p w14:paraId="4C46436D">
            <w:pPr>
              <w:widowControl/>
              <w:spacing w:line="280" w:lineRule="exact"/>
              <w:jc w:val="left"/>
              <w:rPr>
                <w:rFonts w:ascii="Times New Roman" w:hAnsi="Times New Roman" w:eastAsia="仿宋_GB2312"/>
                <w:color w:val="auto"/>
                <w:kern w:val="0"/>
                <w:sz w:val="18"/>
                <w:szCs w:val="18"/>
              </w:rPr>
            </w:pPr>
          </w:p>
        </w:tc>
      </w:tr>
      <w:tr w14:paraId="637505A7">
        <w:tblPrEx>
          <w:tblCellMar>
            <w:top w:w="0" w:type="dxa"/>
            <w:left w:w="108" w:type="dxa"/>
            <w:bottom w:w="0" w:type="dxa"/>
            <w:right w:w="108" w:type="dxa"/>
          </w:tblCellMar>
        </w:tblPrEx>
        <w:trPr>
          <w:trHeight w:val="1966" w:hRule="atLeast"/>
          <w:jc w:val="center"/>
        </w:trPr>
        <w:tc>
          <w:tcPr>
            <w:tcW w:w="652" w:type="dxa"/>
            <w:tcBorders>
              <w:top w:val="single" w:color="000000" w:sz="4" w:space="0"/>
              <w:left w:val="single" w:color="000000" w:sz="4" w:space="0"/>
              <w:bottom w:val="single" w:color="000000" w:sz="4" w:space="0"/>
              <w:right w:val="single" w:color="000000" w:sz="4" w:space="0"/>
            </w:tcBorders>
            <w:noWrap/>
            <w:vAlign w:val="center"/>
          </w:tcPr>
          <w:p w14:paraId="23939FED">
            <w:pPr>
              <w:widowControl/>
              <w:spacing w:line="280" w:lineRule="exact"/>
              <w:jc w:val="center"/>
              <w:rPr>
                <w:rFonts w:hint="default" w:ascii="Times New Roman" w:hAnsi="Times New Roman" w:eastAsia="仿宋_GB2312"/>
                <w:color w:val="auto"/>
                <w:kern w:val="0"/>
                <w:sz w:val="18"/>
                <w:szCs w:val="18"/>
                <w:lang w:val="en-US" w:eastAsia="zh-CN"/>
              </w:rPr>
            </w:pPr>
            <w:r>
              <w:rPr>
                <w:rFonts w:ascii="Times New Roman" w:hAnsi="Times New Roman" w:eastAsia="仿宋_GB2312"/>
                <w:color w:val="auto"/>
                <w:kern w:val="0"/>
                <w:sz w:val="18"/>
                <w:szCs w:val="18"/>
              </w:rPr>
              <w:t>1</w:t>
            </w:r>
            <w:r>
              <w:rPr>
                <w:rFonts w:hint="eastAsia" w:ascii="Times New Roman" w:hAnsi="Times New Roman" w:eastAsia="仿宋_GB2312"/>
                <w:color w:val="auto"/>
                <w:kern w:val="0"/>
                <w:sz w:val="18"/>
                <w:szCs w:val="18"/>
                <w:lang w:val="en-US" w:eastAsia="zh-CN"/>
              </w:rPr>
              <w:t>21</w:t>
            </w:r>
          </w:p>
        </w:tc>
        <w:tc>
          <w:tcPr>
            <w:tcW w:w="931" w:type="dxa"/>
            <w:tcBorders>
              <w:top w:val="single" w:color="000000" w:sz="4" w:space="0"/>
              <w:left w:val="single" w:color="000000" w:sz="4" w:space="0"/>
              <w:bottom w:val="single" w:color="000000" w:sz="4" w:space="0"/>
              <w:right w:val="single" w:color="000000" w:sz="4" w:space="0"/>
            </w:tcBorders>
            <w:noWrap w:val="0"/>
            <w:vAlign w:val="center"/>
          </w:tcPr>
          <w:p w14:paraId="5157ED18">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w:t>
            </w:r>
            <w:r>
              <w:rPr>
                <w:rFonts w:ascii="Times New Roman" w:hAnsi="Times New Roman" w:eastAsia="仿宋_GB2312"/>
                <w:color w:val="auto"/>
                <w:kern w:val="0"/>
                <w:sz w:val="18"/>
                <w:szCs w:val="18"/>
              </w:rPr>
              <w:t>农业农村局</w:t>
            </w:r>
          </w:p>
        </w:tc>
        <w:tc>
          <w:tcPr>
            <w:tcW w:w="2319" w:type="dxa"/>
            <w:tcBorders>
              <w:top w:val="single" w:color="000000" w:sz="4" w:space="0"/>
              <w:left w:val="single" w:color="000000" w:sz="4" w:space="0"/>
              <w:bottom w:val="single" w:color="000000" w:sz="4" w:space="0"/>
              <w:right w:val="single" w:color="000000" w:sz="4" w:space="0"/>
            </w:tcBorders>
            <w:noWrap w:val="0"/>
            <w:vAlign w:val="center"/>
          </w:tcPr>
          <w:p w14:paraId="6DB6B7AD">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蚕种生产经营许可</w:t>
            </w:r>
          </w:p>
        </w:tc>
        <w:tc>
          <w:tcPr>
            <w:tcW w:w="2619" w:type="dxa"/>
            <w:tcBorders>
              <w:top w:val="single" w:color="000000" w:sz="4" w:space="0"/>
              <w:left w:val="single" w:color="000000" w:sz="4" w:space="0"/>
              <w:bottom w:val="single" w:color="000000" w:sz="4" w:space="0"/>
              <w:right w:val="single" w:color="000000" w:sz="4" w:space="0"/>
            </w:tcBorders>
            <w:noWrap w:val="0"/>
            <w:vAlign w:val="center"/>
          </w:tcPr>
          <w:p w14:paraId="721B6C6B">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w:t>
            </w:r>
            <w:r>
              <w:rPr>
                <w:rFonts w:ascii="Times New Roman" w:hAnsi="Times New Roman" w:eastAsia="仿宋_GB2312"/>
                <w:color w:val="auto"/>
                <w:kern w:val="0"/>
                <w:sz w:val="18"/>
                <w:szCs w:val="18"/>
              </w:rPr>
              <w:t>农业农村</w:t>
            </w:r>
            <w:r>
              <w:rPr>
                <w:rFonts w:hint="eastAsia" w:ascii="Times New Roman" w:hAnsi="Times New Roman" w:eastAsia="仿宋_GB2312"/>
                <w:color w:val="auto"/>
                <w:kern w:val="0"/>
                <w:sz w:val="18"/>
                <w:szCs w:val="18"/>
                <w:lang w:eastAsia="zh-CN"/>
              </w:rPr>
              <w:t>局</w:t>
            </w:r>
            <w:r>
              <w:rPr>
                <w:rFonts w:ascii="Times New Roman" w:hAnsi="Times New Roman" w:eastAsia="仿宋_GB2312"/>
                <w:color w:val="auto"/>
                <w:kern w:val="0"/>
                <w:sz w:val="18"/>
                <w:szCs w:val="18"/>
              </w:rPr>
              <w:t>（受理自治区农业农村厅审批事项）</w:t>
            </w:r>
          </w:p>
        </w:tc>
        <w:tc>
          <w:tcPr>
            <w:tcW w:w="5031" w:type="dxa"/>
            <w:tcBorders>
              <w:top w:val="single" w:color="000000" w:sz="4" w:space="0"/>
              <w:left w:val="single" w:color="000000" w:sz="4" w:space="0"/>
              <w:bottom w:val="single" w:color="000000" w:sz="4" w:space="0"/>
              <w:right w:val="single" w:color="000000" w:sz="4" w:space="0"/>
            </w:tcBorders>
            <w:noWrap w:val="0"/>
            <w:vAlign w:val="center"/>
          </w:tcPr>
          <w:p w14:paraId="660EDBFB">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《中华人民共和国畜牧法》</w:t>
            </w:r>
            <w:r>
              <w:rPr>
                <w:rFonts w:ascii="Times New Roman" w:hAnsi="Times New Roman" w:eastAsia="仿宋_GB2312"/>
                <w:color w:val="auto"/>
                <w:kern w:val="0"/>
                <w:sz w:val="18"/>
                <w:szCs w:val="18"/>
              </w:rPr>
              <w:br w:type="textWrapping"/>
            </w:r>
            <w:r>
              <w:rPr>
                <w:rFonts w:ascii="Times New Roman" w:hAnsi="Times New Roman" w:eastAsia="仿宋_GB2312"/>
                <w:color w:val="auto"/>
                <w:kern w:val="0"/>
                <w:sz w:val="18"/>
                <w:szCs w:val="18"/>
              </w:rPr>
              <w:t>《蚕种管理办法》</w:t>
            </w:r>
            <w:r>
              <w:rPr>
                <w:rFonts w:ascii="Times New Roman" w:hAnsi="Times New Roman" w:eastAsia="仿宋_GB2312"/>
                <w:color w:val="auto"/>
                <w:kern w:val="0"/>
                <w:sz w:val="18"/>
                <w:szCs w:val="18"/>
              </w:rPr>
              <w:br w:type="textWrapping"/>
            </w:r>
          </w:p>
        </w:tc>
        <w:tc>
          <w:tcPr>
            <w:tcW w:w="1851" w:type="dxa"/>
            <w:tcBorders>
              <w:top w:val="single" w:color="000000" w:sz="4" w:space="0"/>
              <w:left w:val="single" w:color="000000" w:sz="4" w:space="0"/>
              <w:bottom w:val="single" w:color="000000" w:sz="4" w:space="0"/>
              <w:right w:val="single" w:color="000000" w:sz="4" w:space="0"/>
            </w:tcBorders>
            <w:noWrap w:val="0"/>
            <w:vAlign w:val="center"/>
          </w:tcPr>
          <w:p w14:paraId="7E75E749">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依据《关于2021年哈密市取消下放调整行政审批事项的通知》（哈政办发〔2021〕72号），下放区县农业农村部门（畜牧兽医部门）受理。</w:t>
            </w:r>
          </w:p>
        </w:tc>
      </w:tr>
      <w:tr w14:paraId="0867CD6B">
        <w:tblPrEx>
          <w:tblCellMar>
            <w:top w:w="0" w:type="dxa"/>
            <w:left w:w="108" w:type="dxa"/>
            <w:bottom w:w="0" w:type="dxa"/>
            <w:right w:w="108" w:type="dxa"/>
          </w:tblCellMar>
        </w:tblPrEx>
        <w:trPr>
          <w:trHeight w:val="1720" w:hRule="atLeast"/>
          <w:jc w:val="center"/>
        </w:trPr>
        <w:tc>
          <w:tcPr>
            <w:tcW w:w="652" w:type="dxa"/>
            <w:tcBorders>
              <w:top w:val="single" w:color="000000" w:sz="4" w:space="0"/>
              <w:left w:val="single" w:color="000000" w:sz="4" w:space="0"/>
              <w:bottom w:val="single" w:color="000000" w:sz="4" w:space="0"/>
              <w:right w:val="single" w:color="000000" w:sz="4" w:space="0"/>
            </w:tcBorders>
            <w:noWrap/>
            <w:vAlign w:val="center"/>
          </w:tcPr>
          <w:p w14:paraId="174A74EA">
            <w:pPr>
              <w:widowControl/>
              <w:spacing w:line="280" w:lineRule="exact"/>
              <w:jc w:val="center"/>
              <w:rPr>
                <w:rFonts w:hint="default" w:ascii="Times New Roman" w:hAnsi="Times New Roman" w:eastAsia="仿宋_GB2312"/>
                <w:color w:val="auto"/>
                <w:kern w:val="0"/>
                <w:sz w:val="18"/>
                <w:szCs w:val="18"/>
                <w:lang w:val="en-US" w:eastAsia="zh-CN"/>
              </w:rPr>
            </w:pPr>
            <w:r>
              <w:rPr>
                <w:rFonts w:ascii="Times New Roman" w:hAnsi="Times New Roman" w:eastAsia="仿宋_GB2312"/>
                <w:color w:val="auto"/>
                <w:kern w:val="0"/>
                <w:sz w:val="18"/>
                <w:szCs w:val="18"/>
              </w:rPr>
              <w:t>1</w:t>
            </w:r>
            <w:r>
              <w:rPr>
                <w:rFonts w:hint="eastAsia" w:ascii="Times New Roman" w:hAnsi="Times New Roman" w:eastAsia="仿宋_GB2312"/>
                <w:color w:val="auto"/>
                <w:kern w:val="0"/>
                <w:sz w:val="18"/>
                <w:szCs w:val="18"/>
                <w:lang w:val="en-US" w:eastAsia="zh-CN"/>
              </w:rPr>
              <w:t>22</w:t>
            </w:r>
          </w:p>
        </w:tc>
        <w:tc>
          <w:tcPr>
            <w:tcW w:w="931" w:type="dxa"/>
            <w:tcBorders>
              <w:top w:val="single" w:color="000000" w:sz="4" w:space="0"/>
              <w:left w:val="single" w:color="000000" w:sz="4" w:space="0"/>
              <w:bottom w:val="single" w:color="000000" w:sz="4" w:space="0"/>
              <w:right w:val="single" w:color="000000" w:sz="4" w:space="0"/>
            </w:tcBorders>
            <w:noWrap w:val="0"/>
            <w:vAlign w:val="center"/>
          </w:tcPr>
          <w:p w14:paraId="28382525">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w:t>
            </w:r>
            <w:r>
              <w:rPr>
                <w:rFonts w:ascii="Times New Roman" w:hAnsi="Times New Roman" w:eastAsia="仿宋_GB2312"/>
                <w:color w:val="auto"/>
                <w:kern w:val="0"/>
                <w:sz w:val="18"/>
                <w:szCs w:val="18"/>
              </w:rPr>
              <w:t>农业农村局</w:t>
            </w:r>
          </w:p>
        </w:tc>
        <w:tc>
          <w:tcPr>
            <w:tcW w:w="2319" w:type="dxa"/>
            <w:tcBorders>
              <w:top w:val="single" w:color="000000" w:sz="4" w:space="0"/>
              <w:left w:val="single" w:color="000000" w:sz="4" w:space="0"/>
              <w:bottom w:val="single" w:color="000000" w:sz="4" w:space="0"/>
              <w:right w:val="single" w:color="000000" w:sz="4" w:space="0"/>
            </w:tcBorders>
            <w:noWrap w:val="0"/>
            <w:vAlign w:val="center"/>
          </w:tcPr>
          <w:p w14:paraId="484A4AB8">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农业植物检疫证书核发</w:t>
            </w:r>
          </w:p>
        </w:tc>
        <w:tc>
          <w:tcPr>
            <w:tcW w:w="2619" w:type="dxa"/>
            <w:tcBorders>
              <w:top w:val="single" w:color="000000" w:sz="4" w:space="0"/>
              <w:left w:val="single" w:color="000000" w:sz="4" w:space="0"/>
              <w:bottom w:val="single" w:color="000000" w:sz="4" w:space="0"/>
              <w:right w:val="single" w:color="000000" w:sz="4" w:space="0"/>
            </w:tcBorders>
            <w:noWrap w:val="0"/>
            <w:vAlign w:val="center"/>
          </w:tcPr>
          <w:p w14:paraId="46CFC1C0">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w:t>
            </w:r>
            <w:r>
              <w:rPr>
                <w:rFonts w:ascii="Times New Roman" w:hAnsi="Times New Roman" w:eastAsia="仿宋_GB2312"/>
                <w:color w:val="auto"/>
                <w:kern w:val="0"/>
                <w:sz w:val="18"/>
                <w:szCs w:val="18"/>
              </w:rPr>
              <w:t>农业农村</w:t>
            </w:r>
            <w:r>
              <w:rPr>
                <w:rFonts w:hint="eastAsia" w:ascii="Times New Roman" w:hAnsi="Times New Roman" w:eastAsia="仿宋_GB2312"/>
                <w:color w:val="auto"/>
                <w:kern w:val="0"/>
                <w:sz w:val="18"/>
                <w:szCs w:val="18"/>
                <w:lang w:eastAsia="zh-CN"/>
              </w:rPr>
              <w:t>局</w:t>
            </w:r>
          </w:p>
        </w:tc>
        <w:tc>
          <w:tcPr>
            <w:tcW w:w="5031" w:type="dxa"/>
            <w:tcBorders>
              <w:top w:val="single" w:color="000000" w:sz="4" w:space="0"/>
              <w:left w:val="single" w:color="000000" w:sz="4" w:space="0"/>
              <w:bottom w:val="single" w:color="000000" w:sz="4" w:space="0"/>
              <w:right w:val="single" w:color="000000" w:sz="4" w:space="0"/>
            </w:tcBorders>
            <w:noWrap w:val="0"/>
            <w:vAlign w:val="center"/>
          </w:tcPr>
          <w:p w14:paraId="3599118A">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《植物检疫条例》</w:t>
            </w:r>
          </w:p>
        </w:tc>
        <w:tc>
          <w:tcPr>
            <w:tcW w:w="1851" w:type="dxa"/>
            <w:tcBorders>
              <w:top w:val="single" w:color="000000" w:sz="4" w:space="0"/>
              <w:left w:val="single" w:color="000000" w:sz="4" w:space="0"/>
              <w:bottom w:val="single" w:color="000000" w:sz="4" w:space="0"/>
              <w:right w:val="single" w:color="000000" w:sz="4" w:space="0"/>
            </w:tcBorders>
            <w:noWrap w:val="0"/>
            <w:vAlign w:val="center"/>
          </w:tcPr>
          <w:p w14:paraId="07748772">
            <w:pPr>
              <w:widowControl/>
              <w:spacing w:line="280" w:lineRule="exact"/>
              <w:jc w:val="left"/>
              <w:rPr>
                <w:rFonts w:ascii="Times New Roman" w:hAnsi="Times New Roman" w:eastAsia="仿宋_GB2312"/>
                <w:color w:val="auto"/>
                <w:spacing w:val="-6"/>
                <w:kern w:val="0"/>
                <w:sz w:val="18"/>
                <w:szCs w:val="18"/>
              </w:rPr>
            </w:pPr>
            <w:r>
              <w:rPr>
                <w:rFonts w:ascii="Times New Roman" w:hAnsi="Times New Roman" w:eastAsia="仿宋_GB2312"/>
                <w:color w:val="auto"/>
                <w:spacing w:val="-6"/>
                <w:kern w:val="0"/>
                <w:sz w:val="18"/>
                <w:szCs w:val="18"/>
              </w:rPr>
              <w:t>依据《关于2021年哈密市取消下放调整行政审批事项的通知》（哈政办发〔2021〕72号），下放区县农业农村部门实施。</w:t>
            </w:r>
          </w:p>
        </w:tc>
      </w:tr>
      <w:tr w14:paraId="5C4F4707">
        <w:tblPrEx>
          <w:tblCellMar>
            <w:top w:w="0" w:type="dxa"/>
            <w:left w:w="108" w:type="dxa"/>
            <w:bottom w:w="0" w:type="dxa"/>
            <w:right w:w="108" w:type="dxa"/>
          </w:tblCellMar>
        </w:tblPrEx>
        <w:trPr>
          <w:trHeight w:val="1706" w:hRule="atLeast"/>
          <w:jc w:val="center"/>
        </w:trPr>
        <w:tc>
          <w:tcPr>
            <w:tcW w:w="652" w:type="dxa"/>
            <w:tcBorders>
              <w:top w:val="single" w:color="000000" w:sz="4" w:space="0"/>
              <w:left w:val="single" w:color="000000" w:sz="4" w:space="0"/>
              <w:bottom w:val="single" w:color="000000" w:sz="4" w:space="0"/>
              <w:right w:val="single" w:color="000000" w:sz="4" w:space="0"/>
            </w:tcBorders>
            <w:noWrap/>
            <w:vAlign w:val="center"/>
          </w:tcPr>
          <w:p w14:paraId="439AAFE9">
            <w:pPr>
              <w:widowControl/>
              <w:spacing w:line="280" w:lineRule="exact"/>
              <w:jc w:val="center"/>
              <w:rPr>
                <w:rFonts w:hint="default" w:ascii="Times New Roman" w:hAnsi="Times New Roman" w:eastAsia="仿宋_GB2312"/>
                <w:color w:val="auto"/>
                <w:kern w:val="0"/>
                <w:sz w:val="18"/>
                <w:szCs w:val="18"/>
                <w:lang w:val="en-US" w:eastAsia="zh-CN"/>
              </w:rPr>
            </w:pPr>
            <w:r>
              <w:rPr>
                <w:rFonts w:ascii="Times New Roman" w:hAnsi="Times New Roman" w:eastAsia="仿宋_GB2312"/>
                <w:color w:val="auto"/>
                <w:kern w:val="0"/>
                <w:sz w:val="18"/>
                <w:szCs w:val="18"/>
              </w:rPr>
              <w:t>1</w:t>
            </w:r>
            <w:r>
              <w:rPr>
                <w:rFonts w:hint="eastAsia" w:ascii="Times New Roman" w:hAnsi="Times New Roman" w:eastAsia="仿宋_GB2312"/>
                <w:color w:val="auto"/>
                <w:kern w:val="0"/>
                <w:sz w:val="18"/>
                <w:szCs w:val="18"/>
                <w:lang w:val="en-US" w:eastAsia="zh-CN"/>
              </w:rPr>
              <w:t>23</w:t>
            </w:r>
          </w:p>
        </w:tc>
        <w:tc>
          <w:tcPr>
            <w:tcW w:w="931" w:type="dxa"/>
            <w:tcBorders>
              <w:top w:val="single" w:color="000000" w:sz="4" w:space="0"/>
              <w:left w:val="single" w:color="000000" w:sz="4" w:space="0"/>
              <w:bottom w:val="single" w:color="000000" w:sz="4" w:space="0"/>
              <w:right w:val="single" w:color="000000" w:sz="4" w:space="0"/>
            </w:tcBorders>
            <w:noWrap w:val="0"/>
            <w:vAlign w:val="center"/>
          </w:tcPr>
          <w:p w14:paraId="0466F9EA">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w:t>
            </w:r>
            <w:r>
              <w:rPr>
                <w:rFonts w:ascii="Times New Roman" w:hAnsi="Times New Roman" w:eastAsia="仿宋_GB2312"/>
                <w:color w:val="auto"/>
                <w:kern w:val="0"/>
                <w:sz w:val="18"/>
                <w:szCs w:val="18"/>
              </w:rPr>
              <w:t>农业农村局</w:t>
            </w:r>
          </w:p>
        </w:tc>
        <w:tc>
          <w:tcPr>
            <w:tcW w:w="2319" w:type="dxa"/>
            <w:tcBorders>
              <w:top w:val="single" w:color="000000" w:sz="4" w:space="0"/>
              <w:left w:val="single" w:color="000000" w:sz="4" w:space="0"/>
              <w:bottom w:val="single" w:color="000000" w:sz="4" w:space="0"/>
              <w:right w:val="single" w:color="000000" w:sz="4" w:space="0"/>
            </w:tcBorders>
            <w:noWrap w:val="0"/>
            <w:vAlign w:val="center"/>
          </w:tcPr>
          <w:p w14:paraId="7087E463">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农业植物产地检疫合格证签发</w:t>
            </w:r>
          </w:p>
        </w:tc>
        <w:tc>
          <w:tcPr>
            <w:tcW w:w="2619" w:type="dxa"/>
            <w:tcBorders>
              <w:top w:val="single" w:color="000000" w:sz="4" w:space="0"/>
              <w:left w:val="single" w:color="000000" w:sz="4" w:space="0"/>
              <w:bottom w:val="single" w:color="000000" w:sz="4" w:space="0"/>
              <w:right w:val="single" w:color="000000" w:sz="4" w:space="0"/>
            </w:tcBorders>
            <w:noWrap w:val="0"/>
            <w:vAlign w:val="center"/>
          </w:tcPr>
          <w:p w14:paraId="36863227">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w:t>
            </w:r>
            <w:r>
              <w:rPr>
                <w:rFonts w:ascii="Times New Roman" w:hAnsi="Times New Roman" w:eastAsia="仿宋_GB2312"/>
                <w:color w:val="auto"/>
                <w:kern w:val="0"/>
                <w:sz w:val="18"/>
                <w:szCs w:val="18"/>
              </w:rPr>
              <w:t>农业农村</w:t>
            </w:r>
            <w:r>
              <w:rPr>
                <w:rFonts w:hint="eastAsia" w:ascii="Times New Roman" w:hAnsi="Times New Roman" w:eastAsia="仿宋_GB2312"/>
                <w:color w:val="auto"/>
                <w:kern w:val="0"/>
                <w:sz w:val="18"/>
                <w:szCs w:val="18"/>
                <w:lang w:eastAsia="zh-CN"/>
              </w:rPr>
              <w:t>局</w:t>
            </w:r>
          </w:p>
        </w:tc>
        <w:tc>
          <w:tcPr>
            <w:tcW w:w="5031" w:type="dxa"/>
            <w:tcBorders>
              <w:top w:val="single" w:color="000000" w:sz="4" w:space="0"/>
              <w:left w:val="single" w:color="000000" w:sz="4" w:space="0"/>
              <w:bottom w:val="single" w:color="000000" w:sz="4" w:space="0"/>
              <w:right w:val="single" w:color="000000" w:sz="4" w:space="0"/>
            </w:tcBorders>
            <w:noWrap w:val="0"/>
            <w:vAlign w:val="center"/>
          </w:tcPr>
          <w:p w14:paraId="23093B4F">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《植物检疫条例》</w:t>
            </w:r>
          </w:p>
        </w:tc>
        <w:tc>
          <w:tcPr>
            <w:tcW w:w="1851" w:type="dxa"/>
            <w:tcBorders>
              <w:top w:val="single" w:color="000000" w:sz="4" w:space="0"/>
              <w:left w:val="single" w:color="000000" w:sz="4" w:space="0"/>
              <w:bottom w:val="single" w:color="000000" w:sz="4" w:space="0"/>
              <w:right w:val="single" w:color="000000" w:sz="4" w:space="0"/>
            </w:tcBorders>
            <w:noWrap w:val="0"/>
            <w:vAlign w:val="center"/>
          </w:tcPr>
          <w:p w14:paraId="1990ED63">
            <w:pPr>
              <w:widowControl/>
              <w:spacing w:line="280" w:lineRule="exact"/>
              <w:jc w:val="left"/>
              <w:rPr>
                <w:rFonts w:ascii="Times New Roman" w:hAnsi="Times New Roman" w:eastAsia="仿宋_GB2312"/>
                <w:color w:val="auto"/>
                <w:spacing w:val="-6"/>
                <w:kern w:val="0"/>
                <w:sz w:val="18"/>
                <w:szCs w:val="18"/>
              </w:rPr>
            </w:pPr>
            <w:r>
              <w:rPr>
                <w:rFonts w:ascii="Times New Roman" w:hAnsi="Times New Roman" w:eastAsia="仿宋_GB2312"/>
                <w:color w:val="auto"/>
                <w:spacing w:val="-6"/>
                <w:kern w:val="0"/>
                <w:sz w:val="18"/>
                <w:szCs w:val="18"/>
              </w:rPr>
              <w:t>依据《关于2021年哈密市取消下放调整行政审批事项的通知》（哈政办发〔2021〕72号），下放区县农业农村部门实施。</w:t>
            </w:r>
          </w:p>
        </w:tc>
      </w:tr>
      <w:tr w14:paraId="7048C7B6">
        <w:tblPrEx>
          <w:tblCellMar>
            <w:top w:w="0" w:type="dxa"/>
            <w:left w:w="108" w:type="dxa"/>
            <w:bottom w:w="0" w:type="dxa"/>
            <w:right w:w="108" w:type="dxa"/>
          </w:tblCellMar>
        </w:tblPrEx>
        <w:trPr>
          <w:trHeight w:val="1295" w:hRule="atLeast"/>
          <w:jc w:val="center"/>
        </w:trPr>
        <w:tc>
          <w:tcPr>
            <w:tcW w:w="652" w:type="dxa"/>
            <w:tcBorders>
              <w:top w:val="single" w:color="000000" w:sz="4" w:space="0"/>
              <w:left w:val="single" w:color="000000" w:sz="4" w:space="0"/>
              <w:bottom w:val="single" w:color="000000" w:sz="4" w:space="0"/>
              <w:right w:val="single" w:color="000000" w:sz="4" w:space="0"/>
            </w:tcBorders>
            <w:noWrap/>
            <w:vAlign w:val="center"/>
          </w:tcPr>
          <w:p w14:paraId="7E0FCB40">
            <w:pPr>
              <w:widowControl/>
              <w:spacing w:line="280" w:lineRule="exact"/>
              <w:jc w:val="center"/>
              <w:rPr>
                <w:rFonts w:hint="default" w:ascii="Times New Roman" w:hAnsi="Times New Roman" w:eastAsia="仿宋_GB2312"/>
                <w:color w:val="auto"/>
                <w:kern w:val="0"/>
                <w:sz w:val="18"/>
                <w:szCs w:val="18"/>
                <w:lang w:val="en-US" w:eastAsia="zh-CN"/>
              </w:rPr>
            </w:pPr>
            <w:r>
              <w:rPr>
                <w:rFonts w:ascii="Times New Roman" w:hAnsi="Times New Roman" w:eastAsia="仿宋_GB2312"/>
                <w:color w:val="auto"/>
                <w:kern w:val="0"/>
                <w:sz w:val="18"/>
                <w:szCs w:val="18"/>
              </w:rPr>
              <w:t>1</w:t>
            </w:r>
            <w:r>
              <w:rPr>
                <w:rFonts w:hint="eastAsia" w:ascii="Times New Roman" w:hAnsi="Times New Roman" w:eastAsia="仿宋_GB2312"/>
                <w:color w:val="auto"/>
                <w:kern w:val="0"/>
                <w:sz w:val="18"/>
                <w:szCs w:val="18"/>
                <w:lang w:val="en-US" w:eastAsia="zh-CN"/>
              </w:rPr>
              <w:t>24</w:t>
            </w:r>
          </w:p>
        </w:tc>
        <w:tc>
          <w:tcPr>
            <w:tcW w:w="931" w:type="dxa"/>
            <w:tcBorders>
              <w:top w:val="single" w:color="000000" w:sz="4" w:space="0"/>
              <w:left w:val="single" w:color="000000" w:sz="4" w:space="0"/>
              <w:bottom w:val="single" w:color="000000" w:sz="4" w:space="0"/>
              <w:right w:val="single" w:color="000000" w:sz="4" w:space="0"/>
            </w:tcBorders>
            <w:noWrap w:val="0"/>
            <w:vAlign w:val="center"/>
          </w:tcPr>
          <w:p w14:paraId="320AD17D">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w:t>
            </w:r>
            <w:r>
              <w:rPr>
                <w:rFonts w:ascii="Times New Roman" w:hAnsi="Times New Roman" w:eastAsia="仿宋_GB2312"/>
                <w:color w:val="auto"/>
                <w:kern w:val="0"/>
                <w:sz w:val="18"/>
                <w:szCs w:val="18"/>
              </w:rPr>
              <w:t>农业农村局</w:t>
            </w:r>
          </w:p>
        </w:tc>
        <w:tc>
          <w:tcPr>
            <w:tcW w:w="2319" w:type="dxa"/>
            <w:tcBorders>
              <w:top w:val="single" w:color="000000" w:sz="4" w:space="0"/>
              <w:left w:val="single" w:color="000000" w:sz="4" w:space="0"/>
              <w:bottom w:val="single" w:color="000000" w:sz="4" w:space="0"/>
              <w:right w:val="single" w:color="000000" w:sz="4" w:space="0"/>
            </w:tcBorders>
            <w:noWrap w:val="0"/>
            <w:vAlign w:val="center"/>
          </w:tcPr>
          <w:p w14:paraId="3EBFD49F">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农业野生植物采集、出售、收购、野外考察审批</w:t>
            </w:r>
          </w:p>
        </w:tc>
        <w:tc>
          <w:tcPr>
            <w:tcW w:w="2619" w:type="dxa"/>
            <w:tcBorders>
              <w:top w:val="single" w:color="000000" w:sz="4" w:space="0"/>
              <w:left w:val="single" w:color="000000" w:sz="4" w:space="0"/>
              <w:bottom w:val="single" w:color="000000" w:sz="4" w:space="0"/>
              <w:right w:val="single" w:color="000000" w:sz="4" w:space="0"/>
            </w:tcBorders>
            <w:noWrap w:val="0"/>
            <w:vAlign w:val="center"/>
          </w:tcPr>
          <w:p w14:paraId="5F8615B2">
            <w:pPr>
              <w:widowControl/>
              <w:spacing w:line="280" w:lineRule="exact"/>
              <w:jc w:val="center"/>
              <w:rPr>
                <w:rFonts w:hint="eastAsia" w:ascii="Times New Roman" w:hAnsi="Times New Roman" w:eastAsia="仿宋_GB2312"/>
                <w:color w:val="auto"/>
                <w:kern w:val="0"/>
                <w:sz w:val="18"/>
                <w:szCs w:val="18"/>
                <w:lang w:eastAsia="zh-CN"/>
              </w:rPr>
            </w:pPr>
            <w:r>
              <w:rPr>
                <w:rFonts w:hint="eastAsia" w:ascii="Times New Roman" w:hAnsi="Times New Roman" w:eastAsia="仿宋_GB2312"/>
                <w:color w:val="auto"/>
                <w:kern w:val="0"/>
                <w:sz w:val="18"/>
                <w:szCs w:val="18"/>
                <w:lang w:eastAsia="zh-CN"/>
              </w:rPr>
              <w:t>县</w:t>
            </w:r>
            <w:r>
              <w:rPr>
                <w:rFonts w:ascii="Times New Roman" w:hAnsi="Times New Roman" w:eastAsia="仿宋_GB2312"/>
                <w:color w:val="auto"/>
                <w:kern w:val="0"/>
                <w:sz w:val="18"/>
                <w:szCs w:val="18"/>
              </w:rPr>
              <w:t>农业农村</w:t>
            </w:r>
            <w:r>
              <w:rPr>
                <w:rFonts w:hint="eastAsia" w:ascii="Times New Roman" w:hAnsi="Times New Roman" w:eastAsia="仿宋_GB2312"/>
                <w:color w:val="auto"/>
                <w:kern w:val="0"/>
                <w:sz w:val="18"/>
                <w:szCs w:val="18"/>
                <w:lang w:eastAsia="zh-CN"/>
              </w:rPr>
              <w:t>局</w:t>
            </w:r>
          </w:p>
        </w:tc>
        <w:tc>
          <w:tcPr>
            <w:tcW w:w="5031" w:type="dxa"/>
            <w:tcBorders>
              <w:top w:val="single" w:color="000000" w:sz="4" w:space="0"/>
              <w:left w:val="single" w:color="000000" w:sz="4" w:space="0"/>
              <w:bottom w:val="single" w:color="000000" w:sz="4" w:space="0"/>
              <w:right w:val="single" w:color="000000" w:sz="4" w:space="0"/>
            </w:tcBorders>
            <w:noWrap w:val="0"/>
            <w:vAlign w:val="center"/>
          </w:tcPr>
          <w:p w14:paraId="07C13836">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《中华人民共和国野生植物保护条例》</w:t>
            </w:r>
          </w:p>
        </w:tc>
        <w:tc>
          <w:tcPr>
            <w:tcW w:w="1851" w:type="dxa"/>
            <w:tcBorders>
              <w:top w:val="single" w:color="000000" w:sz="4" w:space="0"/>
              <w:left w:val="single" w:color="000000" w:sz="4" w:space="0"/>
              <w:bottom w:val="single" w:color="000000" w:sz="4" w:space="0"/>
              <w:right w:val="single" w:color="000000" w:sz="4" w:space="0"/>
            </w:tcBorders>
            <w:noWrap w:val="0"/>
            <w:vAlign w:val="center"/>
          </w:tcPr>
          <w:p w14:paraId="7069A1D4">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由区县级农业农村部门受理</w:t>
            </w:r>
          </w:p>
        </w:tc>
      </w:tr>
      <w:tr w14:paraId="4DDE1F98">
        <w:tblPrEx>
          <w:tblCellMar>
            <w:top w:w="0" w:type="dxa"/>
            <w:left w:w="108" w:type="dxa"/>
            <w:bottom w:w="0" w:type="dxa"/>
            <w:right w:w="108" w:type="dxa"/>
          </w:tblCellMar>
        </w:tblPrEx>
        <w:trPr>
          <w:trHeight w:val="1810" w:hRule="atLeast"/>
          <w:jc w:val="center"/>
        </w:trPr>
        <w:tc>
          <w:tcPr>
            <w:tcW w:w="652" w:type="dxa"/>
            <w:tcBorders>
              <w:top w:val="single" w:color="000000" w:sz="4" w:space="0"/>
              <w:left w:val="single" w:color="000000" w:sz="4" w:space="0"/>
              <w:bottom w:val="single" w:color="000000" w:sz="4" w:space="0"/>
              <w:right w:val="single" w:color="000000" w:sz="4" w:space="0"/>
            </w:tcBorders>
            <w:noWrap/>
            <w:vAlign w:val="center"/>
          </w:tcPr>
          <w:p w14:paraId="5B52B616">
            <w:pPr>
              <w:widowControl/>
              <w:spacing w:line="280" w:lineRule="exact"/>
              <w:jc w:val="center"/>
              <w:rPr>
                <w:rFonts w:hint="default" w:ascii="Times New Roman" w:hAnsi="Times New Roman" w:eastAsia="仿宋_GB2312"/>
                <w:color w:val="auto"/>
                <w:kern w:val="0"/>
                <w:sz w:val="18"/>
                <w:szCs w:val="18"/>
                <w:lang w:val="en-US" w:eastAsia="zh-CN"/>
              </w:rPr>
            </w:pPr>
            <w:r>
              <w:rPr>
                <w:rFonts w:ascii="Times New Roman" w:hAnsi="Times New Roman" w:eastAsia="仿宋_GB2312"/>
                <w:color w:val="auto"/>
                <w:kern w:val="0"/>
                <w:sz w:val="18"/>
                <w:szCs w:val="18"/>
              </w:rPr>
              <w:t>1</w:t>
            </w:r>
            <w:r>
              <w:rPr>
                <w:rFonts w:hint="eastAsia" w:ascii="Times New Roman" w:hAnsi="Times New Roman" w:eastAsia="仿宋_GB2312"/>
                <w:color w:val="auto"/>
                <w:kern w:val="0"/>
                <w:sz w:val="18"/>
                <w:szCs w:val="18"/>
                <w:lang w:val="en-US" w:eastAsia="zh-CN"/>
              </w:rPr>
              <w:t>25</w:t>
            </w:r>
          </w:p>
        </w:tc>
        <w:tc>
          <w:tcPr>
            <w:tcW w:w="931" w:type="dxa"/>
            <w:tcBorders>
              <w:top w:val="single" w:color="000000" w:sz="4" w:space="0"/>
              <w:left w:val="single" w:color="000000" w:sz="4" w:space="0"/>
              <w:bottom w:val="single" w:color="000000" w:sz="4" w:space="0"/>
              <w:right w:val="single" w:color="000000" w:sz="4" w:space="0"/>
            </w:tcBorders>
            <w:noWrap w:val="0"/>
            <w:vAlign w:val="center"/>
          </w:tcPr>
          <w:p w14:paraId="6CDE4E42">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w:t>
            </w:r>
            <w:r>
              <w:rPr>
                <w:rFonts w:ascii="Times New Roman" w:hAnsi="Times New Roman" w:eastAsia="仿宋_GB2312"/>
                <w:color w:val="auto"/>
                <w:kern w:val="0"/>
                <w:sz w:val="18"/>
                <w:szCs w:val="18"/>
              </w:rPr>
              <w:t>农业农村局</w:t>
            </w:r>
          </w:p>
        </w:tc>
        <w:tc>
          <w:tcPr>
            <w:tcW w:w="2319" w:type="dxa"/>
            <w:tcBorders>
              <w:top w:val="single" w:color="000000" w:sz="4" w:space="0"/>
              <w:left w:val="single" w:color="000000" w:sz="4" w:space="0"/>
              <w:bottom w:val="single" w:color="000000" w:sz="4" w:space="0"/>
              <w:right w:val="single" w:color="000000" w:sz="4" w:space="0"/>
            </w:tcBorders>
            <w:noWrap w:val="0"/>
            <w:vAlign w:val="center"/>
          </w:tcPr>
          <w:p w14:paraId="73F6F256">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动物及动物产品检疫合格证核发</w:t>
            </w:r>
          </w:p>
        </w:tc>
        <w:tc>
          <w:tcPr>
            <w:tcW w:w="2619" w:type="dxa"/>
            <w:tcBorders>
              <w:top w:val="single" w:color="000000" w:sz="4" w:space="0"/>
              <w:left w:val="single" w:color="000000" w:sz="4" w:space="0"/>
              <w:bottom w:val="single" w:color="000000" w:sz="4" w:space="0"/>
              <w:right w:val="single" w:color="000000" w:sz="4" w:space="0"/>
            </w:tcBorders>
            <w:noWrap w:val="0"/>
            <w:vAlign w:val="center"/>
          </w:tcPr>
          <w:p w14:paraId="2825F4BE">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w:t>
            </w:r>
            <w:r>
              <w:rPr>
                <w:rFonts w:ascii="Times New Roman" w:hAnsi="Times New Roman" w:eastAsia="仿宋_GB2312"/>
                <w:color w:val="auto"/>
                <w:kern w:val="0"/>
                <w:sz w:val="18"/>
                <w:szCs w:val="18"/>
              </w:rPr>
              <w:t>农业农村</w:t>
            </w:r>
            <w:r>
              <w:rPr>
                <w:rFonts w:hint="eastAsia" w:ascii="Times New Roman" w:hAnsi="Times New Roman" w:eastAsia="仿宋_GB2312"/>
                <w:color w:val="auto"/>
                <w:kern w:val="0"/>
                <w:sz w:val="18"/>
                <w:szCs w:val="18"/>
                <w:lang w:eastAsia="zh-CN"/>
              </w:rPr>
              <w:t>局</w:t>
            </w:r>
          </w:p>
        </w:tc>
        <w:tc>
          <w:tcPr>
            <w:tcW w:w="5031" w:type="dxa"/>
            <w:tcBorders>
              <w:top w:val="single" w:color="000000" w:sz="4" w:space="0"/>
              <w:left w:val="single" w:color="000000" w:sz="4" w:space="0"/>
              <w:bottom w:val="single" w:color="000000" w:sz="4" w:space="0"/>
              <w:right w:val="single" w:color="000000" w:sz="4" w:space="0"/>
            </w:tcBorders>
            <w:noWrap w:val="0"/>
            <w:vAlign w:val="center"/>
          </w:tcPr>
          <w:p w14:paraId="14D0D74B">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《中华人民共和国动物防疫法》</w:t>
            </w:r>
            <w:r>
              <w:rPr>
                <w:rFonts w:ascii="Times New Roman" w:hAnsi="Times New Roman" w:eastAsia="仿宋_GB2312"/>
                <w:color w:val="auto"/>
                <w:kern w:val="0"/>
                <w:sz w:val="18"/>
                <w:szCs w:val="18"/>
              </w:rPr>
              <w:br w:type="textWrapping"/>
            </w:r>
            <w:r>
              <w:rPr>
                <w:rFonts w:ascii="Times New Roman" w:hAnsi="Times New Roman" w:eastAsia="仿宋_GB2312"/>
                <w:color w:val="auto"/>
                <w:kern w:val="0"/>
                <w:sz w:val="18"/>
                <w:szCs w:val="18"/>
              </w:rPr>
              <w:t>《动物检疫管理办法》</w:t>
            </w:r>
          </w:p>
        </w:tc>
        <w:tc>
          <w:tcPr>
            <w:tcW w:w="1851" w:type="dxa"/>
            <w:tcBorders>
              <w:top w:val="single" w:color="000000" w:sz="4" w:space="0"/>
              <w:left w:val="single" w:color="000000" w:sz="4" w:space="0"/>
              <w:bottom w:val="single" w:color="000000" w:sz="4" w:space="0"/>
              <w:right w:val="single" w:color="000000" w:sz="4" w:space="0"/>
            </w:tcBorders>
            <w:noWrap w:val="0"/>
            <w:vAlign w:val="center"/>
          </w:tcPr>
          <w:p w14:paraId="4C9CCDDF">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依据《关于2021年哈密</w:t>
            </w:r>
            <w:r>
              <w:rPr>
                <w:rFonts w:ascii="Times New Roman" w:hAnsi="Times New Roman" w:eastAsia="仿宋_GB2312"/>
                <w:color w:val="auto"/>
                <w:spacing w:val="-6"/>
                <w:kern w:val="0"/>
                <w:sz w:val="18"/>
                <w:szCs w:val="18"/>
              </w:rPr>
              <w:t>市取消下放调整行政审批事项的通知》（哈政办发〔2021〕72号），下放区县农业农村部门实施。</w:t>
            </w:r>
          </w:p>
        </w:tc>
      </w:tr>
      <w:tr w14:paraId="636655BD">
        <w:tblPrEx>
          <w:tblCellMar>
            <w:top w:w="0" w:type="dxa"/>
            <w:left w:w="108" w:type="dxa"/>
            <w:bottom w:w="0" w:type="dxa"/>
            <w:right w:w="108" w:type="dxa"/>
          </w:tblCellMar>
        </w:tblPrEx>
        <w:trPr>
          <w:trHeight w:val="1489" w:hRule="atLeast"/>
          <w:jc w:val="center"/>
        </w:trPr>
        <w:tc>
          <w:tcPr>
            <w:tcW w:w="652" w:type="dxa"/>
            <w:tcBorders>
              <w:top w:val="single" w:color="000000" w:sz="4" w:space="0"/>
              <w:left w:val="single" w:color="000000" w:sz="4" w:space="0"/>
              <w:bottom w:val="single" w:color="000000" w:sz="4" w:space="0"/>
              <w:right w:val="single" w:color="000000" w:sz="4" w:space="0"/>
            </w:tcBorders>
            <w:noWrap/>
            <w:vAlign w:val="center"/>
          </w:tcPr>
          <w:p w14:paraId="151B5AD2">
            <w:pPr>
              <w:widowControl/>
              <w:spacing w:line="280" w:lineRule="exact"/>
              <w:jc w:val="center"/>
              <w:rPr>
                <w:rFonts w:hint="default" w:ascii="Times New Roman" w:hAnsi="Times New Roman" w:eastAsia="仿宋_GB2312"/>
                <w:color w:val="auto"/>
                <w:kern w:val="0"/>
                <w:sz w:val="18"/>
                <w:szCs w:val="18"/>
                <w:lang w:val="en-US" w:eastAsia="zh-CN"/>
              </w:rPr>
            </w:pPr>
            <w:r>
              <w:rPr>
                <w:rFonts w:ascii="Times New Roman" w:hAnsi="Times New Roman" w:eastAsia="仿宋_GB2312"/>
                <w:color w:val="auto"/>
                <w:kern w:val="0"/>
                <w:sz w:val="18"/>
                <w:szCs w:val="18"/>
              </w:rPr>
              <w:t>1</w:t>
            </w:r>
            <w:r>
              <w:rPr>
                <w:rFonts w:hint="eastAsia" w:ascii="Times New Roman" w:hAnsi="Times New Roman" w:eastAsia="仿宋_GB2312"/>
                <w:color w:val="auto"/>
                <w:kern w:val="0"/>
                <w:sz w:val="18"/>
                <w:szCs w:val="18"/>
                <w:lang w:val="en-US" w:eastAsia="zh-CN"/>
              </w:rPr>
              <w:t>26</w:t>
            </w:r>
          </w:p>
        </w:tc>
        <w:tc>
          <w:tcPr>
            <w:tcW w:w="931" w:type="dxa"/>
            <w:tcBorders>
              <w:top w:val="single" w:color="000000" w:sz="4" w:space="0"/>
              <w:left w:val="single" w:color="000000" w:sz="4" w:space="0"/>
              <w:bottom w:val="single" w:color="000000" w:sz="4" w:space="0"/>
              <w:right w:val="single" w:color="000000" w:sz="4" w:space="0"/>
            </w:tcBorders>
            <w:noWrap w:val="0"/>
            <w:vAlign w:val="center"/>
          </w:tcPr>
          <w:p w14:paraId="78362878">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w:t>
            </w:r>
            <w:r>
              <w:rPr>
                <w:rFonts w:ascii="Times New Roman" w:hAnsi="Times New Roman" w:eastAsia="仿宋_GB2312"/>
                <w:color w:val="auto"/>
                <w:kern w:val="0"/>
                <w:sz w:val="18"/>
                <w:szCs w:val="18"/>
              </w:rPr>
              <w:t>农业农村局</w:t>
            </w:r>
          </w:p>
        </w:tc>
        <w:tc>
          <w:tcPr>
            <w:tcW w:w="2319" w:type="dxa"/>
            <w:tcBorders>
              <w:top w:val="single" w:color="000000" w:sz="4" w:space="0"/>
              <w:left w:val="single" w:color="000000" w:sz="4" w:space="0"/>
              <w:bottom w:val="single" w:color="000000" w:sz="4" w:space="0"/>
              <w:right w:val="single" w:color="000000" w:sz="4" w:space="0"/>
            </w:tcBorders>
            <w:noWrap w:val="0"/>
            <w:vAlign w:val="center"/>
          </w:tcPr>
          <w:p w14:paraId="752C9359">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动物防疫条件合格证核发</w:t>
            </w:r>
          </w:p>
        </w:tc>
        <w:tc>
          <w:tcPr>
            <w:tcW w:w="2619" w:type="dxa"/>
            <w:tcBorders>
              <w:top w:val="single" w:color="000000" w:sz="4" w:space="0"/>
              <w:left w:val="single" w:color="000000" w:sz="4" w:space="0"/>
              <w:bottom w:val="single" w:color="000000" w:sz="4" w:space="0"/>
              <w:right w:val="single" w:color="000000" w:sz="4" w:space="0"/>
            </w:tcBorders>
            <w:noWrap w:val="0"/>
            <w:vAlign w:val="center"/>
          </w:tcPr>
          <w:p w14:paraId="19E56EE0">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w:t>
            </w:r>
            <w:r>
              <w:rPr>
                <w:rFonts w:ascii="Times New Roman" w:hAnsi="Times New Roman" w:eastAsia="仿宋_GB2312"/>
                <w:color w:val="auto"/>
                <w:kern w:val="0"/>
                <w:sz w:val="18"/>
                <w:szCs w:val="18"/>
              </w:rPr>
              <w:t>农业农村</w:t>
            </w:r>
            <w:r>
              <w:rPr>
                <w:rFonts w:hint="eastAsia" w:ascii="Times New Roman" w:hAnsi="Times New Roman" w:eastAsia="仿宋_GB2312"/>
                <w:color w:val="auto"/>
                <w:kern w:val="0"/>
                <w:sz w:val="18"/>
                <w:szCs w:val="18"/>
                <w:lang w:eastAsia="zh-CN"/>
              </w:rPr>
              <w:t>局</w:t>
            </w:r>
          </w:p>
        </w:tc>
        <w:tc>
          <w:tcPr>
            <w:tcW w:w="5031" w:type="dxa"/>
            <w:tcBorders>
              <w:top w:val="single" w:color="000000" w:sz="4" w:space="0"/>
              <w:left w:val="single" w:color="000000" w:sz="4" w:space="0"/>
              <w:bottom w:val="single" w:color="000000" w:sz="4" w:space="0"/>
              <w:right w:val="single" w:color="000000" w:sz="4" w:space="0"/>
            </w:tcBorders>
            <w:noWrap w:val="0"/>
            <w:vAlign w:val="center"/>
          </w:tcPr>
          <w:p w14:paraId="3D97C46A">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《中华人民共和国动物防疫法》</w:t>
            </w:r>
            <w:r>
              <w:rPr>
                <w:rFonts w:ascii="Times New Roman" w:hAnsi="Times New Roman" w:eastAsia="仿宋_GB2312"/>
                <w:color w:val="auto"/>
                <w:kern w:val="0"/>
                <w:sz w:val="18"/>
                <w:szCs w:val="18"/>
              </w:rPr>
              <w:br w:type="textWrapping"/>
            </w:r>
            <w:r>
              <w:rPr>
                <w:rFonts w:ascii="Times New Roman" w:hAnsi="Times New Roman" w:eastAsia="仿宋_GB2312"/>
                <w:color w:val="auto"/>
                <w:kern w:val="0"/>
                <w:sz w:val="18"/>
                <w:szCs w:val="18"/>
              </w:rPr>
              <w:t>《动物防疫条件审查办法》</w:t>
            </w:r>
          </w:p>
        </w:tc>
        <w:tc>
          <w:tcPr>
            <w:tcW w:w="1851" w:type="dxa"/>
            <w:tcBorders>
              <w:top w:val="single" w:color="000000" w:sz="4" w:space="0"/>
              <w:left w:val="single" w:color="000000" w:sz="4" w:space="0"/>
              <w:bottom w:val="single" w:color="000000" w:sz="4" w:space="0"/>
              <w:right w:val="single" w:color="000000" w:sz="4" w:space="0"/>
            </w:tcBorders>
            <w:noWrap w:val="0"/>
            <w:vAlign w:val="center"/>
          </w:tcPr>
          <w:p w14:paraId="2E33B466">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spacing w:val="-6"/>
                <w:kern w:val="0"/>
                <w:sz w:val="18"/>
                <w:szCs w:val="18"/>
              </w:rPr>
              <w:t>依据《关于2021年哈密市取消下放调整行政审批事项的通知》（哈政办发〔2021〕72号），下放区县农业农村部门实施。</w:t>
            </w:r>
          </w:p>
        </w:tc>
      </w:tr>
      <w:tr w14:paraId="19148AB0">
        <w:tblPrEx>
          <w:tblCellMar>
            <w:top w:w="0" w:type="dxa"/>
            <w:left w:w="108" w:type="dxa"/>
            <w:bottom w:w="0" w:type="dxa"/>
            <w:right w:w="108" w:type="dxa"/>
          </w:tblCellMar>
        </w:tblPrEx>
        <w:trPr>
          <w:trHeight w:val="915" w:hRule="atLeast"/>
          <w:jc w:val="center"/>
        </w:trPr>
        <w:tc>
          <w:tcPr>
            <w:tcW w:w="652" w:type="dxa"/>
            <w:tcBorders>
              <w:top w:val="single" w:color="000000" w:sz="4" w:space="0"/>
              <w:left w:val="single" w:color="000000" w:sz="4" w:space="0"/>
              <w:bottom w:val="single" w:color="000000" w:sz="4" w:space="0"/>
              <w:right w:val="single" w:color="000000" w:sz="4" w:space="0"/>
            </w:tcBorders>
            <w:noWrap/>
            <w:vAlign w:val="center"/>
          </w:tcPr>
          <w:p w14:paraId="39BE9AA1">
            <w:pPr>
              <w:widowControl/>
              <w:spacing w:line="280" w:lineRule="exact"/>
              <w:jc w:val="center"/>
              <w:rPr>
                <w:rFonts w:hint="default" w:ascii="Times New Roman" w:hAnsi="Times New Roman" w:eastAsia="仿宋_GB2312"/>
                <w:color w:val="auto"/>
                <w:kern w:val="0"/>
                <w:sz w:val="18"/>
                <w:szCs w:val="18"/>
                <w:lang w:val="en-US" w:eastAsia="zh-CN"/>
              </w:rPr>
            </w:pPr>
            <w:r>
              <w:rPr>
                <w:rFonts w:hint="eastAsia" w:ascii="Times New Roman" w:hAnsi="Times New Roman" w:eastAsia="仿宋_GB2312"/>
                <w:color w:val="auto"/>
                <w:kern w:val="0"/>
                <w:sz w:val="18"/>
                <w:szCs w:val="18"/>
                <w:lang w:val="en-US" w:eastAsia="zh-CN"/>
              </w:rPr>
              <w:t>127</w:t>
            </w:r>
          </w:p>
        </w:tc>
        <w:tc>
          <w:tcPr>
            <w:tcW w:w="931" w:type="dxa"/>
            <w:tcBorders>
              <w:top w:val="single" w:color="000000" w:sz="4" w:space="0"/>
              <w:left w:val="single" w:color="000000" w:sz="4" w:space="0"/>
              <w:bottom w:val="single" w:color="000000" w:sz="4" w:space="0"/>
              <w:right w:val="single" w:color="000000" w:sz="4" w:space="0"/>
            </w:tcBorders>
            <w:noWrap w:val="0"/>
            <w:vAlign w:val="center"/>
          </w:tcPr>
          <w:p w14:paraId="7A9AC7BE">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w:t>
            </w:r>
            <w:r>
              <w:rPr>
                <w:rFonts w:ascii="Times New Roman" w:hAnsi="Times New Roman" w:eastAsia="仿宋_GB2312"/>
                <w:color w:val="auto"/>
                <w:kern w:val="0"/>
                <w:sz w:val="18"/>
                <w:szCs w:val="18"/>
              </w:rPr>
              <w:t>农业农村局</w:t>
            </w:r>
          </w:p>
        </w:tc>
        <w:tc>
          <w:tcPr>
            <w:tcW w:w="2319" w:type="dxa"/>
            <w:tcBorders>
              <w:top w:val="single" w:color="000000" w:sz="4" w:space="0"/>
              <w:left w:val="single" w:color="000000" w:sz="4" w:space="0"/>
              <w:bottom w:val="single" w:color="000000" w:sz="4" w:space="0"/>
              <w:right w:val="single" w:color="000000" w:sz="4" w:space="0"/>
            </w:tcBorders>
            <w:noWrap w:val="0"/>
            <w:vAlign w:val="center"/>
          </w:tcPr>
          <w:p w14:paraId="24D57C57">
            <w:pPr>
              <w:widowControl/>
              <w:spacing w:line="280" w:lineRule="exact"/>
              <w:jc w:val="left"/>
              <w:rPr>
                <w:rFonts w:hint="eastAsia" w:ascii="Times New Roman" w:hAnsi="Times New Roman" w:eastAsia="仿宋_GB2312"/>
                <w:color w:val="auto"/>
                <w:kern w:val="0"/>
                <w:sz w:val="18"/>
                <w:szCs w:val="18"/>
                <w:lang w:eastAsia="zh-CN"/>
              </w:rPr>
            </w:pPr>
            <w:r>
              <w:rPr>
                <w:rFonts w:hint="eastAsia" w:ascii="Times New Roman" w:hAnsi="Times New Roman" w:eastAsia="仿宋_GB2312"/>
                <w:color w:val="auto"/>
                <w:kern w:val="0"/>
                <w:sz w:val="18"/>
                <w:szCs w:val="18"/>
                <w:lang w:eastAsia="zh-CN"/>
              </w:rPr>
              <w:t>向无规定动物疫区输入易感动物、动物产品的检疫审批</w:t>
            </w:r>
          </w:p>
        </w:tc>
        <w:tc>
          <w:tcPr>
            <w:tcW w:w="2619" w:type="dxa"/>
            <w:tcBorders>
              <w:top w:val="single" w:color="000000" w:sz="4" w:space="0"/>
              <w:left w:val="single" w:color="000000" w:sz="4" w:space="0"/>
              <w:bottom w:val="single" w:color="000000" w:sz="4" w:space="0"/>
              <w:right w:val="single" w:color="000000" w:sz="4" w:space="0"/>
            </w:tcBorders>
            <w:noWrap w:val="0"/>
            <w:vAlign w:val="center"/>
          </w:tcPr>
          <w:p w14:paraId="4EC38312">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w:t>
            </w:r>
            <w:r>
              <w:rPr>
                <w:rFonts w:ascii="Times New Roman" w:hAnsi="Times New Roman" w:eastAsia="仿宋_GB2312"/>
                <w:color w:val="auto"/>
                <w:kern w:val="0"/>
                <w:sz w:val="18"/>
                <w:szCs w:val="18"/>
              </w:rPr>
              <w:t>农业农村</w:t>
            </w:r>
            <w:r>
              <w:rPr>
                <w:rFonts w:hint="eastAsia" w:ascii="Times New Roman" w:hAnsi="Times New Roman" w:eastAsia="仿宋_GB2312"/>
                <w:color w:val="auto"/>
                <w:kern w:val="0"/>
                <w:sz w:val="18"/>
                <w:szCs w:val="18"/>
                <w:lang w:eastAsia="zh-CN"/>
              </w:rPr>
              <w:t>局</w:t>
            </w:r>
          </w:p>
        </w:tc>
        <w:tc>
          <w:tcPr>
            <w:tcW w:w="5031" w:type="dxa"/>
            <w:tcBorders>
              <w:top w:val="single" w:color="000000" w:sz="4" w:space="0"/>
              <w:left w:val="single" w:color="000000" w:sz="4" w:space="0"/>
              <w:bottom w:val="single" w:color="000000" w:sz="4" w:space="0"/>
              <w:right w:val="single" w:color="000000" w:sz="4" w:space="0"/>
            </w:tcBorders>
            <w:noWrap w:val="0"/>
            <w:vAlign w:val="center"/>
          </w:tcPr>
          <w:p w14:paraId="65182CAD">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《中华人民共和国动物防疫法》</w:t>
            </w:r>
            <w:r>
              <w:rPr>
                <w:rFonts w:ascii="Times New Roman" w:hAnsi="Times New Roman" w:eastAsia="仿宋_GB2312"/>
                <w:color w:val="auto"/>
                <w:kern w:val="0"/>
                <w:sz w:val="18"/>
                <w:szCs w:val="18"/>
              </w:rPr>
              <w:br w:type="textWrapping"/>
            </w:r>
            <w:r>
              <w:rPr>
                <w:rFonts w:ascii="Times New Roman" w:hAnsi="Times New Roman" w:eastAsia="仿宋_GB2312"/>
                <w:color w:val="auto"/>
                <w:kern w:val="0"/>
                <w:sz w:val="18"/>
                <w:szCs w:val="18"/>
              </w:rPr>
              <w:t>《动物检疫管理办法》</w:t>
            </w:r>
          </w:p>
        </w:tc>
        <w:tc>
          <w:tcPr>
            <w:tcW w:w="1851" w:type="dxa"/>
            <w:tcBorders>
              <w:top w:val="single" w:color="000000" w:sz="4" w:space="0"/>
              <w:left w:val="single" w:color="000000" w:sz="4" w:space="0"/>
              <w:bottom w:val="single" w:color="000000" w:sz="4" w:space="0"/>
              <w:right w:val="single" w:color="000000" w:sz="4" w:space="0"/>
            </w:tcBorders>
            <w:noWrap w:val="0"/>
            <w:vAlign w:val="center"/>
          </w:tcPr>
          <w:p w14:paraId="54CC8E3E">
            <w:pPr>
              <w:widowControl/>
              <w:spacing w:line="280" w:lineRule="exact"/>
              <w:jc w:val="left"/>
              <w:rPr>
                <w:rFonts w:ascii="Times New Roman" w:hAnsi="Times New Roman" w:eastAsia="仿宋_GB2312"/>
                <w:color w:val="auto"/>
                <w:spacing w:val="-6"/>
                <w:kern w:val="0"/>
                <w:sz w:val="18"/>
                <w:szCs w:val="18"/>
              </w:rPr>
            </w:pPr>
          </w:p>
        </w:tc>
      </w:tr>
      <w:tr w14:paraId="60F3DFF4">
        <w:tblPrEx>
          <w:tblCellMar>
            <w:top w:w="0" w:type="dxa"/>
            <w:left w:w="108" w:type="dxa"/>
            <w:bottom w:w="0" w:type="dxa"/>
            <w:right w:w="108" w:type="dxa"/>
          </w:tblCellMar>
        </w:tblPrEx>
        <w:trPr>
          <w:trHeight w:val="1739" w:hRule="atLeast"/>
          <w:jc w:val="center"/>
        </w:trPr>
        <w:tc>
          <w:tcPr>
            <w:tcW w:w="652" w:type="dxa"/>
            <w:tcBorders>
              <w:top w:val="single" w:color="000000" w:sz="4" w:space="0"/>
              <w:left w:val="single" w:color="000000" w:sz="4" w:space="0"/>
              <w:bottom w:val="single" w:color="000000" w:sz="4" w:space="0"/>
              <w:right w:val="single" w:color="000000" w:sz="4" w:space="0"/>
            </w:tcBorders>
            <w:noWrap/>
            <w:vAlign w:val="center"/>
          </w:tcPr>
          <w:p w14:paraId="3E81E38A">
            <w:pPr>
              <w:widowControl/>
              <w:spacing w:line="280" w:lineRule="exact"/>
              <w:jc w:val="center"/>
              <w:rPr>
                <w:rFonts w:hint="default" w:ascii="Times New Roman" w:hAnsi="Times New Roman" w:eastAsia="仿宋_GB2312"/>
                <w:color w:val="auto"/>
                <w:kern w:val="0"/>
                <w:sz w:val="18"/>
                <w:szCs w:val="18"/>
                <w:lang w:val="en-US" w:eastAsia="zh-CN"/>
              </w:rPr>
            </w:pPr>
            <w:r>
              <w:rPr>
                <w:rFonts w:ascii="Times New Roman" w:hAnsi="Times New Roman" w:eastAsia="仿宋_GB2312"/>
                <w:color w:val="auto"/>
                <w:kern w:val="0"/>
                <w:sz w:val="18"/>
                <w:szCs w:val="18"/>
              </w:rPr>
              <w:t>1</w:t>
            </w:r>
            <w:r>
              <w:rPr>
                <w:rFonts w:hint="eastAsia" w:ascii="Times New Roman" w:hAnsi="Times New Roman" w:eastAsia="仿宋_GB2312"/>
                <w:color w:val="auto"/>
                <w:kern w:val="0"/>
                <w:sz w:val="18"/>
                <w:szCs w:val="18"/>
                <w:lang w:val="en-US" w:eastAsia="zh-CN"/>
              </w:rPr>
              <w:t>28</w:t>
            </w:r>
          </w:p>
        </w:tc>
        <w:tc>
          <w:tcPr>
            <w:tcW w:w="931" w:type="dxa"/>
            <w:tcBorders>
              <w:top w:val="single" w:color="000000" w:sz="4" w:space="0"/>
              <w:left w:val="single" w:color="000000" w:sz="4" w:space="0"/>
              <w:bottom w:val="single" w:color="000000" w:sz="4" w:space="0"/>
              <w:right w:val="single" w:color="000000" w:sz="4" w:space="0"/>
            </w:tcBorders>
            <w:noWrap w:val="0"/>
            <w:vAlign w:val="center"/>
          </w:tcPr>
          <w:p w14:paraId="391060E5">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w:t>
            </w:r>
            <w:r>
              <w:rPr>
                <w:rFonts w:ascii="Times New Roman" w:hAnsi="Times New Roman" w:eastAsia="仿宋_GB2312"/>
                <w:color w:val="auto"/>
                <w:kern w:val="0"/>
                <w:sz w:val="18"/>
                <w:szCs w:val="18"/>
              </w:rPr>
              <w:t>农业农村局</w:t>
            </w:r>
          </w:p>
        </w:tc>
        <w:tc>
          <w:tcPr>
            <w:tcW w:w="2319" w:type="dxa"/>
            <w:tcBorders>
              <w:top w:val="single" w:color="000000" w:sz="4" w:space="0"/>
              <w:left w:val="single" w:color="000000" w:sz="4" w:space="0"/>
              <w:bottom w:val="single" w:color="000000" w:sz="4" w:space="0"/>
              <w:right w:val="single" w:color="000000" w:sz="4" w:space="0"/>
            </w:tcBorders>
            <w:noWrap w:val="0"/>
            <w:vAlign w:val="center"/>
          </w:tcPr>
          <w:p w14:paraId="37C7F86D">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动物诊疗许可</w:t>
            </w:r>
          </w:p>
        </w:tc>
        <w:tc>
          <w:tcPr>
            <w:tcW w:w="2619" w:type="dxa"/>
            <w:tcBorders>
              <w:top w:val="single" w:color="000000" w:sz="4" w:space="0"/>
              <w:left w:val="single" w:color="000000" w:sz="4" w:space="0"/>
              <w:bottom w:val="single" w:color="000000" w:sz="4" w:space="0"/>
              <w:right w:val="single" w:color="000000" w:sz="4" w:space="0"/>
            </w:tcBorders>
            <w:noWrap w:val="0"/>
            <w:vAlign w:val="center"/>
          </w:tcPr>
          <w:p w14:paraId="1FCB292E">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w:t>
            </w:r>
            <w:r>
              <w:rPr>
                <w:rFonts w:ascii="Times New Roman" w:hAnsi="Times New Roman" w:eastAsia="仿宋_GB2312"/>
                <w:color w:val="auto"/>
                <w:kern w:val="0"/>
                <w:sz w:val="18"/>
                <w:szCs w:val="18"/>
              </w:rPr>
              <w:t>农业农村</w:t>
            </w:r>
            <w:r>
              <w:rPr>
                <w:rFonts w:hint="eastAsia" w:ascii="Times New Roman" w:hAnsi="Times New Roman" w:eastAsia="仿宋_GB2312"/>
                <w:color w:val="auto"/>
                <w:kern w:val="0"/>
                <w:sz w:val="18"/>
                <w:szCs w:val="18"/>
                <w:lang w:eastAsia="zh-CN"/>
              </w:rPr>
              <w:t>局</w:t>
            </w:r>
          </w:p>
        </w:tc>
        <w:tc>
          <w:tcPr>
            <w:tcW w:w="5031" w:type="dxa"/>
            <w:tcBorders>
              <w:top w:val="single" w:color="000000" w:sz="4" w:space="0"/>
              <w:left w:val="single" w:color="000000" w:sz="4" w:space="0"/>
              <w:bottom w:val="single" w:color="000000" w:sz="4" w:space="0"/>
              <w:right w:val="single" w:color="000000" w:sz="4" w:space="0"/>
            </w:tcBorders>
            <w:noWrap w:val="0"/>
            <w:vAlign w:val="center"/>
          </w:tcPr>
          <w:p w14:paraId="1E3FF4F1">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《中华人民共和国动物防疫法》</w:t>
            </w:r>
            <w:r>
              <w:rPr>
                <w:rFonts w:ascii="Times New Roman" w:hAnsi="Times New Roman" w:eastAsia="仿宋_GB2312"/>
                <w:color w:val="auto"/>
                <w:kern w:val="0"/>
                <w:sz w:val="18"/>
                <w:szCs w:val="18"/>
              </w:rPr>
              <w:br w:type="textWrapping"/>
            </w:r>
            <w:r>
              <w:rPr>
                <w:rFonts w:ascii="Times New Roman" w:hAnsi="Times New Roman" w:eastAsia="仿宋_GB2312"/>
                <w:color w:val="auto"/>
                <w:kern w:val="0"/>
                <w:sz w:val="18"/>
                <w:szCs w:val="18"/>
              </w:rPr>
              <w:t>《动物诊疗机构管理办法》</w:t>
            </w:r>
          </w:p>
        </w:tc>
        <w:tc>
          <w:tcPr>
            <w:tcW w:w="1851" w:type="dxa"/>
            <w:tcBorders>
              <w:top w:val="single" w:color="000000" w:sz="4" w:space="0"/>
              <w:left w:val="single" w:color="000000" w:sz="4" w:space="0"/>
              <w:bottom w:val="single" w:color="000000" w:sz="4" w:space="0"/>
              <w:right w:val="single" w:color="000000" w:sz="4" w:space="0"/>
            </w:tcBorders>
            <w:noWrap w:val="0"/>
            <w:vAlign w:val="center"/>
          </w:tcPr>
          <w:p w14:paraId="2EC940B0">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spacing w:val="-6"/>
                <w:kern w:val="0"/>
                <w:sz w:val="18"/>
                <w:szCs w:val="18"/>
              </w:rPr>
              <w:t>依据《关于2021年哈密市取消下放调整行政审批事项的通知》（哈政办发〔2021〕72号），下放区县农业农村部门实施。</w:t>
            </w:r>
          </w:p>
        </w:tc>
      </w:tr>
      <w:tr w14:paraId="6C84B6CC">
        <w:tblPrEx>
          <w:tblCellMar>
            <w:top w:w="0" w:type="dxa"/>
            <w:left w:w="108" w:type="dxa"/>
            <w:bottom w:w="0" w:type="dxa"/>
            <w:right w:w="108" w:type="dxa"/>
          </w:tblCellMar>
        </w:tblPrEx>
        <w:trPr>
          <w:trHeight w:val="655" w:hRule="atLeast"/>
          <w:jc w:val="center"/>
        </w:trPr>
        <w:tc>
          <w:tcPr>
            <w:tcW w:w="652" w:type="dxa"/>
            <w:tcBorders>
              <w:top w:val="single" w:color="000000" w:sz="4" w:space="0"/>
              <w:left w:val="single" w:color="000000" w:sz="4" w:space="0"/>
              <w:bottom w:val="single" w:color="000000" w:sz="4" w:space="0"/>
              <w:right w:val="single" w:color="000000" w:sz="4" w:space="0"/>
            </w:tcBorders>
            <w:noWrap/>
            <w:vAlign w:val="center"/>
          </w:tcPr>
          <w:p w14:paraId="12B1C20E">
            <w:pPr>
              <w:widowControl/>
              <w:spacing w:line="280" w:lineRule="exact"/>
              <w:jc w:val="center"/>
              <w:rPr>
                <w:rFonts w:hint="default" w:ascii="Times New Roman" w:hAnsi="Times New Roman" w:eastAsia="仿宋_GB2312"/>
                <w:color w:val="auto"/>
                <w:kern w:val="0"/>
                <w:sz w:val="18"/>
                <w:szCs w:val="18"/>
                <w:lang w:val="en-US" w:eastAsia="zh-CN"/>
              </w:rPr>
            </w:pPr>
            <w:r>
              <w:rPr>
                <w:rFonts w:ascii="Times New Roman" w:hAnsi="Times New Roman" w:eastAsia="仿宋_GB2312"/>
                <w:color w:val="auto"/>
                <w:kern w:val="0"/>
                <w:sz w:val="18"/>
                <w:szCs w:val="18"/>
              </w:rPr>
              <w:t>1</w:t>
            </w:r>
            <w:r>
              <w:rPr>
                <w:rFonts w:hint="eastAsia" w:ascii="Times New Roman" w:hAnsi="Times New Roman" w:eastAsia="仿宋_GB2312"/>
                <w:color w:val="auto"/>
                <w:kern w:val="0"/>
                <w:sz w:val="18"/>
                <w:szCs w:val="18"/>
                <w:lang w:val="en-US" w:eastAsia="zh-CN"/>
              </w:rPr>
              <w:t>29</w:t>
            </w:r>
          </w:p>
        </w:tc>
        <w:tc>
          <w:tcPr>
            <w:tcW w:w="931" w:type="dxa"/>
            <w:tcBorders>
              <w:top w:val="single" w:color="000000" w:sz="4" w:space="0"/>
              <w:left w:val="single" w:color="000000" w:sz="4" w:space="0"/>
              <w:bottom w:val="single" w:color="000000" w:sz="4" w:space="0"/>
              <w:right w:val="single" w:color="000000" w:sz="4" w:space="0"/>
            </w:tcBorders>
            <w:noWrap w:val="0"/>
            <w:vAlign w:val="center"/>
          </w:tcPr>
          <w:p w14:paraId="09A91F27">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w:t>
            </w:r>
            <w:r>
              <w:rPr>
                <w:rFonts w:ascii="Times New Roman" w:hAnsi="Times New Roman" w:eastAsia="仿宋_GB2312"/>
                <w:color w:val="auto"/>
                <w:kern w:val="0"/>
                <w:sz w:val="18"/>
                <w:szCs w:val="18"/>
              </w:rPr>
              <w:t>农业农村局</w:t>
            </w:r>
          </w:p>
        </w:tc>
        <w:tc>
          <w:tcPr>
            <w:tcW w:w="2319" w:type="dxa"/>
            <w:tcBorders>
              <w:top w:val="single" w:color="000000" w:sz="4" w:space="0"/>
              <w:left w:val="single" w:color="000000" w:sz="4" w:space="0"/>
              <w:bottom w:val="single" w:color="000000" w:sz="4" w:space="0"/>
              <w:right w:val="single" w:color="000000" w:sz="4" w:space="0"/>
            </w:tcBorders>
            <w:noWrap w:val="0"/>
            <w:vAlign w:val="center"/>
          </w:tcPr>
          <w:p w14:paraId="56BB0210">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生鲜乳收购站许可</w:t>
            </w:r>
          </w:p>
        </w:tc>
        <w:tc>
          <w:tcPr>
            <w:tcW w:w="2619" w:type="dxa"/>
            <w:tcBorders>
              <w:top w:val="single" w:color="000000" w:sz="4" w:space="0"/>
              <w:left w:val="single" w:color="000000" w:sz="4" w:space="0"/>
              <w:bottom w:val="single" w:color="000000" w:sz="4" w:space="0"/>
              <w:right w:val="single" w:color="000000" w:sz="4" w:space="0"/>
            </w:tcBorders>
            <w:noWrap w:val="0"/>
            <w:vAlign w:val="center"/>
          </w:tcPr>
          <w:p w14:paraId="3B3B5CDF">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w:t>
            </w:r>
            <w:r>
              <w:rPr>
                <w:rFonts w:ascii="Times New Roman" w:hAnsi="Times New Roman" w:eastAsia="仿宋_GB2312"/>
                <w:color w:val="auto"/>
                <w:kern w:val="0"/>
                <w:sz w:val="18"/>
                <w:szCs w:val="18"/>
              </w:rPr>
              <w:t>农业农村</w:t>
            </w:r>
            <w:r>
              <w:rPr>
                <w:rFonts w:hint="eastAsia" w:ascii="Times New Roman" w:hAnsi="Times New Roman" w:eastAsia="仿宋_GB2312"/>
                <w:color w:val="auto"/>
                <w:kern w:val="0"/>
                <w:sz w:val="18"/>
                <w:szCs w:val="18"/>
                <w:lang w:eastAsia="zh-CN"/>
              </w:rPr>
              <w:t>局</w:t>
            </w:r>
          </w:p>
        </w:tc>
        <w:tc>
          <w:tcPr>
            <w:tcW w:w="5031" w:type="dxa"/>
            <w:tcBorders>
              <w:top w:val="single" w:color="000000" w:sz="4" w:space="0"/>
              <w:left w:val="single" w:color="000000" w:sz="4" w:space="0"/>
              <w:bottom w:val="single" w:color="000000" w:sz="4" w:space="0"/>
              <w:right w:val="single" w:color="000000" w:sz="4" w:space="0"/>
            </w:tcBorders>
            <w:noWrap w:val="0"/>
            <w:vAlign w:val="center"/>
          </w:tcPr>
          <w:p w14:paraId="76AAEC94">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《乳品质量安全监督管理条例》</w:t>
            </w:r>
          </w:p>
        </w:tc>
        <w:tc>
          <w:tcPr>
            <w:tcW w:w="1851" w:type="dxa"/>
            <w:tcBorders>
              <w:top w:val="single" w:color="000000" w:sz="4" w:space="0"/>
              <w:left w:val="single" w:color="000000" w:sz="4" w:space="0"/>
              <w:bottom w:val="single" w:color="000000" w:sz="4" w:space="0"/>
              <w:right w:val="single" w:color="000000" w:sz="4" w:space="0"/>
            </w:tcBorders>
            <w:noWrap/>
            <w:vAlign w:val="center"/>
          </w:tcPr>
          <w:p w14:paraId="76420BE9">
            <w:pPr>
              <w:widowControl/>
              <w:spacing w:line="280" w:lineRule="exact"/>
              <w:jc w:val="left"/>
              <w:rPr>
                <w:rFonts w:ascii="Times New Roman" w:hAnsi="Times New Roman" w:eastAsia="仿宋_GB2312"/>
                <w:color w:val="auto"/>
                <w:kern w:val="0"/>
                <w:sz w:val="18"/>
                <w:szCs w:val="18"/>
              </w:rPr>
            </w:pPr>
          </w:p>
        </w:tc>
      </w:tr>
      <w:tr w14:paraId="0CBBE82E">
        <w:tblPrEx>
          <w:tblCellMar>
            <w:top w:w="0" w:type="dxa"/>
            <w:left w:w="108" w:type="dxa"/>
            <w:bottom w:w="0" w:type="dxa"/>
            <w:right w:w="108" w:type="dxa"/>
          </w:tblCellMar>
        </w:tblPrEx>
        <w:trPr>
          <w:trHeight w:val="518" w:hRule="atLeast"/>
          <w:jc w:val="center"/>
        </w:trPr>
        <w:tc>
          <w:tcPr>
            <w:tcW w:w="652" w:type="dxa"/>
            <w:tcBorders>
              <w:top w:val="single" w:color="000000" w:sz="4" w:space="0"/>
              <w:left w:val="single" w:color="000000" w:sz="4" w:space="0"/>
              <w:bottom w:val="single" w:color="000000" w:sz="4" w:space="0"/>
              <w:right w:val="single" w:color="000000" w:sz="4" w:space="0"/>
            </w:tcBorders>
            <w:noWrap/>
            <w:vAlign w:val="center"/>
          </w:tcPr>
          <w:p w14:paraId="4EBC6197">
            <w:pPr>
              <w:widowControl/>
              <w:spacing w:line="280" w:lineRule="exact"/>
              <w:jc w:val="center"/>
              <w:rPr>
                <w:rFonts w:hint="default" w:ascii="Times New Roman" w:hAnsi="Times New Roman" w:eastAsia="仿宋_GB2312"/>
                <w:color w:val="auto"/>
                <w:kern w:val="0"/>
                <w:sz w:val="18"/>
                <w:szCs w:val="18"/>
                <w:lang w:val="en-US" w:eastAsia="zh-CN"/>
              </w:rPr>
            </w:pPr>
            <w:r>
              <w:rPr>
                <w:rFonts w:ascii="Times New Roman" w:hAnsi="Times New Roman" w:eastAsia="仿宋_GB2312"/>
                <w:color w:val="auto"/>
                <w:kern w:val="0"/>
                <w:sz w:val="18"/>
                <w:szCs w:val="18"/>
              </w:rPr>
              <w:t>1</w:t>
            </w:r>
            <w:r>
              <w:rPr>
                <w:rFonts w:hint="eastAsia" w:ascii="Times New Roman" w:hAnsi="Times New Roman" w:eastAsia="仿宋_GB2312"/>
                <w:color w:val="auto"/>
                <w:kern w:val="0"/>
                <w:sz w:val="18"/>
                <w:szCs w:val="18"/>
                <w:lang w:val="en-US" w:eastAsia="zh-CN"/>
              </w:rPr>
              <w:t>30</w:t>
            </w:r>
          </w:p>
        </w:tc>
        <w:tc>
          <w:tcPr>
            <w:tcW w:w="931" w:type="dxa"/>
            <w:tcBorders>
              <w:top w:val="single" w:color="000000" w:sz="4" w:space="0"/>
              <w:left w:val="single" w:color="000000" w:sz="4" w:space="0"/>
              <w:bottom w:val="single" w:color="000000" w:sz="4" w:space="0"/>
              <w:right w:val="single" w:color="000000" w:sz="4" w:space="0"/>
            </w:tcBorders>
            <w:noWrap w:val="0"/>
            <w:vAlign w:val="center"/>
          </w:tcPr>
          <w:p w14:paraId="53120D86">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w:t>
            </w:r>
            <w:r>
              <w:rPr>
                <w:rFonts w:ascii="Times New Roman" w:hAnsi="Times New Roman" w:eastAsia="仿宋_GB2312"/>
                <w:color w:val="auto"/>
                <w:kern w:val="0"/>
                <w:sz w:val="18"/>
                <w:szCs w:val="18"/>
              </w:rPr>
              <w:t>农业农村局</w:t>
            </w:r>
          </w:p>
        </w:tc>
        <w:tc>
          <w:tcPr>
            <w:tcW w:w="2319" w:type="dxa"/>
            <w:tcBorders>
              <w:top w:val="single" w:color="000000" w:sz="4" w:space="0"/>
              <w:left w:val="single" w:color="000000" w:sz="4" w:space="0"/>
              <w:bottom w:val="single" w:color="000000" w:sz="4" w:space="0"/>
              <w:right w:val="single" w:color="000000" w:sz="4" w:space="0"/>
            </w:tcBorders>
            <w:noWrap w:val="0"/>
            <w:vAlign w:val="center"/>
          </w:tcPr>
          <w:p w14:paraId="02862E97">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生鲜乳准运证明核发</w:t>
            </w:r>
          </w:p>
        </w:tc>
        <w:tc>
          <w:tcPr>
            <w:tcW w:w="2619" w:type="dxa"/>
            <w:tcBorders>
              <w:top w:val="single" w:color="000000" w:sz="4" w:space="0"/>
              <w:left w:val="single" w:color="000000" w:sz="4" w:space="0"/>
              <w:bottom w:val="single" w:color="000000" w:sz="4" w:space="0"/>
              <w:right w:val="single" w:color="000000" w:sz="4" w:space="0"/>
            </w:tcBorders>
            <w:noWrap w:val="0"/>
            <w:vAlign w:val="center"/>
          </w:tcPr>
          <w:p w14:paraId="06E85824">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w:t>
            </w:r>
            <w:r>
              <w:rPr>
                <w:rFonts w:ascii="Times New Roman" w:hAnsi="Times New Roman" w:eastAsia="仿宋_GB2312"/>
                <w:color w:val="auto"/>
                <w:kern w:val="0"/>
                <w:sz w:val="18"/>
                <w:szCs w:val="18"/>
              </w:rPr>
              <w:t>农业农村</w:t>
            </w:r>
            <w:r>
              <w:rPr>
                <w:rFonts w:hint="eastAsia" w:ascii="Times New Roman" w:hAnsi="Times New Roman" w:eastAsia="仿宋_GB2312"/>
                <w:color w:val="auto"/>
                <w:kern w:val="0"/>
                <w:sz w:val="18"/>
                <w:szCs w:val="18"/>
                <w:lang w:eastAsia="zh-CN"/>
              </w:rPr>
              <w:t>局</w:t>
            </w:r>
          </w:p>
        </w:tc>
        <w:tc>
          <w:tcPr>
            <w:tcW w:w="5031" w:type="dxa"/>
            <w:tcBorders>
              <w:top w:val="single" w:color="000000" w:sz="4" w:space="0"/>
              <w:left w:val="single" w:color="000000" w:sz="4" w:space="0"/>
              <w:bottom w:val="single" w:color="000000" w:sz="4" w:space="0"/>
              <w:right w:val="single" w:color="000000" w:sz="4" w:space="0"/>
            </w:tcBorders>
            <w:noWrap w:val="0"/>
            <w:vAlign w:val="center"/>
          </w:tcPr>
          <w:p w14:paraId="4B1A4507">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《乳品质量安全监督管理条例》</w:t>
            </w:r>
          </w:p>
        </w:tc>
        <w:tc>
          <w:tcPr>
            <w:tcW w:w="1851" w:type="dxa"/>
            <w:tcBorders>
              <w:top w:val="single" w:color="000000" w:sz="4" w:space="0"/>
              <w:left w:val="single" w:color="000000" w:sz="4" w:space="0"/>
              <w:bottom w:val="single" w:color="000000" w:sz="4" w:space="0"/>
              <w:right w:val="single" w:color="000000" w:sz="4" w:space="0"/>
            </w:tcBorders>
            <w:noWrap/>
            <w:vAlign w:val="center"/>
          </w:tcPr>
          <w:p w14:paraId="1C0B67C4">
            <w:pPr>
              <w:widowControl/>
              <w:spacing w:line="280" w:lineRule="exact"/>
              <w:jc w:val="left"/>
              <w:rPr>
                <w:rFonts w:ascii="Times New Roman" w:hAnsi="Times New Roman" w:eastAsia="仿宋_GB2312"/>
                <w:color w:val="auto"/>
                <w:kern w:val="0"/>
                <w:sz w:val="18"/>
                <w:szCs w:val="18"/>
              </w:rPr>
            </w:pPr>
          </w:p>
        </w:tc>
      </w:tr>
      <w:tr w14:paraId="35850AC9">
        <w:tblPrEx>
          <w:tblCellMar>
            <w:top w:w="0" w:type="dxa"/>
            <w:left w:w="108" w:type="dxa"/>
            <w:bottom w:w="0" w:type="dxa"/>
            <w:right w:w="108" w:type="dxa"/>
          </w:tblCellMar>
        </w:tblPrEx>
        <w:trPr>
          <w:trHeight w:val="635" w:hRule="atLeast"/>
          <w:jc w:val="center"/>
        </w:trPr>
        <w:tc>
          <w:tcPr>
            <w:tcW w:w="652" w:type="dxa"/>
            <w:tcBorders>
              <w:top w:val="single" w:color="000000" w:sz="4" w:space="0"/>
              <w:left w:val="single" w:color="000000" w:sz="4" w:space="0"/>
              <w:bottom w:val="single" w:color="000000" w:sz="4" w:space="0"/>
              <w:right w:val="single" w:color="000000" w:sz="4" w:space="0"/>
            </w:tcBorders>
            <w:noWrap/>
            <w:vAlign w:val="center"/>
          </w:tcPr>
          <w:p w14:paraId="37683201">
            <w:pPr>
              <w:widowControl/>
              <w:spacing w:line="280" w:lineRule="exact"/>
              <w:jc w:val="center"/>
              <w:rPr>
                <w:rFonts w:hint="default" w:ascii="Times New Roman" w:hAnsi="Times New Roman" w:eastAsia="仿宋_GB2312"/>
                <w:color w:val="auto"/>
                <w:kern w:val="0"/>
                <w:sz w:val="18"/>
                <w:szCs w:val="18"/>
                <w:lang w:val="en-US" w:eastAsia="zh-CN"/>
              </w:rPr>
            </w:pPr>
            <w:r>
              <w:rPr>
                <w:rFonts w:ascii="Times New Roman" w:hAnsi="Times New Roman" w:eastAsia="仿宋_GB2312"/>
                <w:color w:val="auto"/>
                <w:kern w:val="0"/>
                <w:sz w:val="18"/>
                <w:szCs w:val="18"/>
              </w:rPr>
              <w:t>1</w:t>
            </w:r>
            <w:r>
              <w:rPr>
                <w:rFonts w:hint="eastAsia" w:ascii="Times New Roman" w:hAnsi="Times New Roman" w:eastAsia="仿宋_GB2312"/>
                <w:color w:val="auto"/>
                <w:kern w:val="0"/>
                <w:sz w:val="18"/>
                <w:szCs w:val="18"/>
                <w:lang w:val="en-US" w:eastAsia="zh-CN"/>
              </w:rPr>
              <w:t>31</w:t>
            </w:r>
          </w:p>
        </w:tc>
        <w:tc>
          <w:tcPr>
            <w:tcW w:w="931" w:type="dxa"/>
            <w:tcBorders>
              <w:top w:val="single" w:color="000000" w:sz="4" w:space="0"/>
              <w:left w:val="single" w:color="000000" w:sz="4" w:space="0"/>
              <w:bottom w:val="single" w:color="000000" w:sz="4" w:space="0"/>
              <w:right w:val="single" w:color="000000" w:sz="4" w:space="0"/>
            </w:tcBorders>
            <w:noWrap w:val="0"/>
            <w:vAlign w:val="center"/>
          </w:tcPr>
          <w:p w14:paraId="3DE61B89">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w:t>
            </w:r>
            <w:r>
              <w:rPr>
                <w:rFonts w:ascii="Times New Roman" w:hAnsi="Times New Roman" w:eastAsia="仿宋_GB2312"/>
                <w:color w:val="auto"/>
                <w:kern w:val="0"/>
                <w:sz w:val="18"/>
                <w:szCs w:val="18"/>
              </w:rPr>
              <w:t>农业农村局</w:t>
            </w:r>
          </w:p>
        </w:tc>
        <w:tc>
          <w:tcPr>
            <w:tcW w:w="2319" w:type="dxa"/>
            <w:tcBorders>
              <w:top w:val="single" w:color="000000" w:sz="4" w:space="0"/>
              <w:left w:val="single" w:color="000000" w:sz="4" w:space="0"/>
              <w:bottom w:val="single" w:color="000000" w:sz="4" w:space="0"/>
              <w:right w:val="single" w:color="000000" w:sz="4" w:space="0"/>
            </w:tcBorders>
            <w:noWrap w:val="0"/>
            <w:vAlign w:val="center"/>
          </w:tcPr>
          <w:p w14:paraId="456BE4DD">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拖拉机和联合收割机驾驶证核发</w:t>
            </w:r>
          </w:p>
        </w:tc>
        <w:tc>
          <w:tcPr>
            <w:tcW w:w="2619" w:type="dxa"/>
            <w:tcBorders>
              <w:top w:val="single" w:color="000000" w:sz="4" w:space="0"/>
              <w:left w:val="single" w:color="000000" w:sz="4" w:space="0"/>
              <w:bottom w:val="single" w:color="000000" w:sz="4" w:space="0"/>
              <w:right w:val="single" w:color="000000" w:sz="4" w:space="0"/>
            </w:tcBorders>
            <w:noWrap w:val="0"/>
            <w:vAlign w:val="center"/>
          </w:tcPr>
          <w:p w14:paraId="6EF10B9D">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w:t>
            </w:r>
            <w:r>
              <w:rPr>
                <w:rFonts w:ascii="Times New Roman" w:hAnsi="Times New Roman" w:eastAsia="仿宋_GB2312"/>
                <w:color w:val="auto"/>
                <w:kern w:val="0"/>
                <w:sz w:val="18"/>
                <w:szCs w:val="18"/>
              </w:rPr>
              <w:t>农业农村</w:t>
            </w:r>
            <w:r>
              <w:rPr>
                <w:rFonts w:hint="eastAsia" w:ascii="Times New Roman" w:hAnsi="Times New Roman" w:eastAsia="仿宋_GB2312"/>
                <w:color w:val="auto"/>
                <w:kern w:val="0"/>
                <w:sz w:val="18"/>
                <w:szCs w:val="18"/>
                <w:lang w:eastAsia="zh-CN"/>
              </w:rPr>
              <w:t>局</w:t>
            </w:r>
          </w:p>
        </w:tc>
        <w:tc>
          <w:tcPr>
            <w:tcW w:w="5031" w:type="dxa"/>
            <w:tcBorders>
              <w:top w:val="single" w:color="000000" w:sz="4" w:space="0"/>
              <w:left w:val="single" w:color="000000" w:sz="4" w:space="0"/>
              <w:bottom w:val="single" w:color="000000" w:sz="4" w:space="0"/>
              <w:right w:val="single" w:color="000000" w:sz="4" w:space="0"/>
            </w:tcBorders>
            <w:noWrap w:val="0"/>
            <w:vAlign w:val="center"/>
          </w:tcPr>
          <w:p w14:paraId="740CFE80">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《中华人民共和国道路交通安全法》</w:t>
            </w:r>
            <w:r>
              <w:rPr>
                <w:rFonts w:ascii="Times New Roman" w:hAnsi="Times New Roman" w:eastAsia="仿宋_GB2312"/>
                <w:color w:val="auto"/>
                <w:kern w:val="0"/>
                <w:sz w:val="18"/>
                <w:szCs w:val="18"/>
              </w:rPr>
              <w:br w:type="textWrapping"/>
            </w:r>
            <w:r>
              <w:rPr>
                <w:rFonts w:ascii="Times New Roman" w:hAnsi="Times New Roman" w:eastAsia="仿宋_GB2312"/>
                <w:color w:val="auto"/>
                <w:kern w:val="0"/>
                <w:sz w:val="18"/>
                <w:szCs w:val="18"/>
              </w:rPr>
              <w:t>《农业机械安全监督管理条例》</w:t>
            </w:r>
          </w:p>
        </w:tc>
        <w:tc>
          <w:tcPr>
            <w:tcW w:w="1851" w:type="dxa"/>
            <w:tcBorders>
              <w:top w:val="single" w:color="000000" w:sz="4" w:space="0"/>
              <w:left w:val="single" w:color="000000" w:sz="4" w:space="0"/>
              <w:bottom w:val="single" w:color="000000" w:sz="4" w:space="0"/>
              <w:right w:val="single" w:color="000000" w:sz="4" w:space="0"/>
            </w:tcBorders>
            <w:noWrap/>
            <w:vAlign w:val="center"/>
          </w:tcPr>
          <w:p w14:paraId="0904E8F7">
            <w:pPr>
              <w:widowControl/>
              <w:spacing w:line="280" w:lineRule="exact"/>
              <w:jc w:val="left"/>
              <w:rPr>
                <w:rFonts w:ascii="Times New Roman" w:hAnsi="Times New Roman" w:eastAsia="仿宋_GB2312"/>
                <w:color w:val="auto"/>
                <w:kern w:val="0"/>
                <w:sz w:val="18"/>
                <w:szCs w:val="18"/>
              </w:rPr>
            </w:pPr>
          </w:p>
        </w:tc>
      </w:tr>
      <w:tr w14:paraId="333F7B6A">
        <w:tblPrEx>
          <w:tblCellMar>
            <w:top w:w="0" w:type="dxa"/>
            <w:left w:w="108" w:type="dxa"/>
            <w:bottom w:w="0" w:type="dxa"/>
            <w:right w:w="108" w:type="dxa"/>
          </w:tblCellMar>
        </w:tblPrEx>
        <w:trPr>
          <w:trHeight w:val="797" w:hRule="atLeast"/>
          <w:jc w:val="center"/>
        </w:trPr>
        <w:tc>
          <w:tcPr>
            <w:tcW w:w="652" w:type="dxa"/>
            <w:tcBorders>
              <w:top w:val="single" w:color="000000" w:sz="4" w:space="0"/>
              <w:left w:val="single" w:color="000000" w:sz="4" w:space="0"/>
              <w:bottom w:val="single" w:color="000000" w:sz="4" w:space="0"/>
              <w:right w:val="single" w:color="000000" w:sz="4" w:space="0"/>
            </w:tcBorders>
            <w:noWrap/>
            <w:vAlign w:val="center"/>
          </w:tcPr>
          <w:p w14:paraId="60F160BC">
            <w:pPr>
              <w:widowControl/>
              <w:spacing w:line="280" w:lineRule="exact"/>
              <w:jc w:val="center"/>
              <w:rPr>
                <w:rFonts w:hint="default" w:ascii="Times New Roman" w:hAnsi="Times New Roman" w:eastAsia="仿宋_GB2312"/>
                <w:color w:val="auto"/>
                <w:kern w:val="0"/>
                <w:sz w:val="18"/>
                <w:szCs w:val="18"/>
                <w:lang w:val="en-US" w:eastAsia="zh-CN"/>
              </w:rPr>
            </w:pPr>
            <w:r>
              <w:rPr>
                <w:rFonts w:ascii="Times New Roman" w:hAnsi="Times New Roman" w:eastAsia="仿宋_GB2312"/>
                <w:color w:val="auto"/>
                <w:kern w:val="0"/>
                <w:sz w:val="18"/>
                <w:szCs w:val="18"/>
              </w:rPr>
              <w:t>1</w:t>
            </w:r>
            <w:r>
              <w:rPr>
                <w:rFonts w:hint="eastAsia" w:ascii="Times New Roman" w:hAnsi="Times New Roman" w:eastAsia="仿宋_GB2312"/>
                <w:color w:val="auto"/>
                <w:kern w:val="0"/>
                <w:sz w:val="18"/>
                <w:szCs w:val="18"/>
                <w:lang w:val="en-US" w:eastAsia="zh-CN"/>
              </w:rPr>
              <w:t>32</w:t>
            </w:r>
          </w:p>
        </w:tc>
        <w:tc>
          <w:tcPr>
            <w:tcW w:w="931" w:type="dxa"/>
            <w:tcBorders>
              <w:top w:val="single" w:color="000000" w:sz="4" w:space="0"/>
              <w:left w:val="single" w:color="000000" w:sz="4" w:space="0"/>
              <w:bottom w:val="single" w:color="000000" w:sz="4" w:space="0"/>
              <w:right w:val="single" w:color="000000" w:sz="4" w:space="0"/>
            </w:tcBorders>
            <w:noWrap w:val="0"/>
            <w:vAlign w:val="center"/>
          </w:tcPr>
          <w:p w14:paraId="3D3DA941">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w:t>
            </w:r>
            <w:r>
              <w:rPr>
                <w:rFonts w:ascii="Times New Roman" w:hAnsi="Times New Roman" w:eastAsia="仿宋_GB2312"/>
                <w:color w:val="auto"/>
                <w:kern w:val="0"/>
                <w:sz w:val="18"/>
                <w:szCs w:val="18"/>
              </w:rPr>
              <w:t>农业农村局</w:t>
            </w:r>
          </w:p>
        </w:tc>
        <w:tc>
          <w:tcPr>
            <w:tcW w:w="2319" w:type="dxa"/>
            <w:tcBorders>
              <w:top w:val="single" w:color="000000" w:sz="4" w:space="0"/>
              <w:left w:val="single" w:color="000000" w:sz="4" w:space="0"/>
              <w:bottom w:val="single" w:color="000000" w:sz="4" w:space="0"/>
              <w:right w:val="single" w:color="000000" w:sz="4" w:space="0"/>
            </w:tcBorders>
            <w:noWrap w:val="0"/>
            <w:vAlign w:val="center"/>
          </w:tcPr>
          <w:p w14:paraId="2857BD39">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拖拉机和联合收割机登记</w:t>
            </w:r>
          </w:p>
        </w:tc>
        <w:tc>
          <w:tcPr>
            <w:tcW w:w="2619" w:type="dxa"/>
            <w:tcBorders>
              <w:top w:val="single" w:color="000000" w:sz="4" w:space="0"/>
              <w:left w:val="single" w:color="000000" w:sz="4" w:space="0"/>
              <w:bottom w:val="single" w:color="000000" w:sz="4" w:space="0"/>
              <w:right w:val="single" w:color="000000" w:sz="4" w:space="0"/>
            </w:tcBorders>
            <w:noWrap w:val="0"/>
            <w:vAlign w:val="center"/>
          </w:tcPr>
          <w:p w14:paraId="4646DC42">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w:t>
            </w:r>
            <w:r>
              <w:rPr>
                <w:rFonts w:ascii="Times New Roman" w:hAnsi="Times New Roman" w:eastAsia="仿宋_GB2312"/>
                <w:color w:val="auto"/>
                <w:kern w:val="0"/>
                <w:sz w:val="18"/>
                <w:szCs w:val="18"/>
              </w:rPr>
              <w:t>农业农村</w:t>
            </w:r>
            <w:r>
              <w:rPr>
                <w:rFonts w:hint="eastAsia" w:ascii="Times New Roman" w:hAnsi="Times New Roman" w:eastAsia="仿宋_GB2312"/>
                <w:color w:val="auto"/>
                <w:kern w:val="0"/>
                <w:sz w:val="18"/>
                <w:szCs w:val="18"/>
                <w:lang w:eastAsia="zh-CN"/>
              </w:rPr>
              <w:t>局</w:t>
            </w:r>
          </w:p>
        </w:tc>
        <w:tc>
          <w:tcPr>
            <w:tcW w:w="5031" w:type="dxa"/>
            <w:tcBorders>
              <w:top w:val="single" w:color="000000" w:sz="4" w:space="0"/>
              <w:left w:val="single" w:color="000000" w:sz="4" w:space="0"/>
              <w:bottom w:val="single" w:color="000000" w:sz="4" w:space="0"/>
              <w:right w:val="single" w:color="000000" w:sz="4" w:space="0"/>
            </w:tcBorders>
            <w:noWrap w:val="0"/>
            <w:vAlign w:val="center"/>
          </w:tcPr>
          <w:p w14:paraId="4F3CAD1A">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《中华人民共和国道路交通安全法》</w:t>
            </w:r>
            <w:r>
              <w:rPr>
                <w:rFonts w:ascii="Times New Roman" w:hAnsi="Times New Roman" w:eastAsia="仿宋_GB2312"/>
                <w:color w:val="auto"/>
                <w:kern w:val="0"/>
                <w:sz w:val="18"/>
                <w:szCs w:val="18"/>
              </w:rPr>
              <w:br w:type="textWrapping"/>
            </w:r>
            <w:r>
              <w:rPr>
                <w:rFonts w:ascii="Times New Roman" w:hAnsi="Times New Roman" w:eastAsia="仿宋_GB2312"/>
                <w:color w:val="auto"/>
                <w:kern w:val="0"/>
                <w:sz w:val="18"/>
                <w:szCs w:val="18"/>
              </w:rPr>
              <w:t>《农业机械安全监督管理条例》</w:t>
            </w:r>
          </w:p>
        </w:tc>
        <w:tc>
          <w:tcPr>
            <w:tcW w:w="1851" w:type="dxa"/>
            <w:tcBorders>
              <w:top w:val="single" w:color="000000" w:sz="4" w:space="0"/>
              <w:left w:val="single" w:color="000000" w:sz="4" w:space="0"/>
              <w:bottom w:val="single" w:color="000000" w:sz="4" w:space="0"/>
              <w:right w:val="single" w:color="000000" w:sz="4" w:space="0"/>
            </w:tcBorders>
            <w:noWrap/>
            <w:vAlign w:val="center"/>
          </w:tcPr>
          <w:p w14:paraId="01A9AFEA">
            <w:pPr>
              <w:widowControl/>
              <w:spacing w:line="280" w:lineRule="exact"/>
              <w:jc w:val="left"/>
              <w:rPr>
                <w:rFonts w:ascii="Times New Roman" w:hAnsi="Times New Roman" w:eastAsia="仿宋_GB2312"/>
                <w:color w:val="auto"/>
                <w:kern w:val="0"/>
                <w:sz w:val="18"/>
                <w:szCs w:val="18"/>
              </w:rPr>
            </w:pPr>
          </w:p>
        </w:tc>
      </w:tr>
      <w:tr w14:paraId="07120864">
        <w:tblPrEx>
          <w:tblCellMar>
            <w:top w:w="0" w:type="dxa"/>
            <w:left w:w="108" w:type="dxa"/>
            <w:bottom w:w="0" w:type="dxa"/>
            <w:right w:w="108" w:type="dxa"/>
          </w:tblCellMar>
        </w:tblPrEx>
        <w:trPr>
          <w:trHeight w:val="1227" w:hRule="atLeast"/>
          <w:jc w:val="center"/>
        </w:trPr>
        <w:tc>
          <w:tcPr>
            <w:tcW w:w="652" w:type="dxa"/>
            <w:tcBorders>
              <w:top w:val="single" w:color="000000" w:sz="4" w:space="0"/>
              <w:left w:val="single" w:color="000000" w:sz="4" w:space="0"/>
              <w:bottom w:val="single" w:color="000000" w:sz="4" w:space="0"/>
              <w:right w:val="single" w:color="000000" w:sz="4" w:space="0"/>
            </w:tcBorders>
            <w:noWrap/>
            <w:vAlign w:val="center"/>
          </w:tcPr>
          <w:p w14:paraId="2DC15A52">
            <w:pPr>
              <w:widowControl/>
              <w:spacing w:line="280" w:lineRule="exact"/>
              <w:jc w:val="center"/>
              <w:rPr>
                <w:rFonts w:hint="default" w:ascii="Times New Roman" w:hAnsi="Times New Roman" w:eastAsia="仿宋_GB2312"/>
                <w:color w:val="auto"/>
                <w:kern w:val="0"/>
                <w:sz w:val="18"/>
                <w:szCs w:val="18"/>
                <w:lang w:val="en-US" w:eastAsia="zh-CN"/>
              </w:rPr>
            </w:pPr>
            <w:r>
              <w:rPr>
                <w:rFonts w:ascii="Times New Roman" w:hAnsi="Times New Roman" w:eastAsia="仿宋_GB2312"/>
                <w:color w:val="auto"/>
                <w:kern w:val="0"/>
                <w:sz w:val="18"/>
                <w:szCs w:val="18"/>
              </w:rPr>
              <w:t>1</w:t>
            </w:r>
            <w:r>
              <w:rPr>
                <w:rFonts w:hint="eastAsia" w:ascii="Times New Roman" w:hAnsi="Times New Roman" w:eastAsia="仿宋_GB2312"/>
                <w:color w:val="auto"/>
                <w:kern w:val="0"/>
                <w:sz w:val="18"/>
                <w:szCs w:val="18"/>
                <w:lang w:val="en-US" w:eastAsia="zh-CN"/>
              </w:rPr>
              <w:t>33</w:t>
            </w:r>
          </w:p>
        </w:tc>
        <w:tc>
          <w:tcPr>
            <w:tcW w:w="931" w:type="dxa"/>
            <w:tcBorders>
              <w:top w:val="single" w:color="000000" w:sz="4" w:space="0"/>
              <w:left w:val="single" w:color="000000" w:sz="4" w:space="0"/>
              <w:bottom w:val="single" w:color="000000" w:sz="4" w:space="0"/>
              <w:right w:val="single" w:color="000000" w:sz="4" w:space="0"/>
            </w:tcBorders>
            <w:noWrap w:val="0"/>
            <w:vAlign w:val="center"/>
          </w:tcPr>
          <w:p w14:paraId="33AB514C">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w:t>
            </w:r>
            <w:r>
              <w:rPr>
                <w:rFonts w:ascii="Times New Roman" w:hAnsi="Times New Roman" w:eastAsia="仿宋_GB2312"/>
                <w:color w:val="auto"/>
                <w:kern w:val="0"/>
                <w:sz w:val="18"/>
                <w:szCs w:val="18"/>
              </w:rPr>
              <w:t>农业农村局</w:t>
            </w:r>
          </w:p>
        </w:tc>
        <w:tc>
          <w:tcPr>
            <w:tcW w:w="2319" w:type="dxa"/>
            <w:tcBorders>
              <w:top w:val="single" w:color="000000" w:sz="4" w:space="0"/>
              <w:left w:val="single" w:color="000000" w:sz="4" w:space="0"/>
              <w:bottom w:val="single" w:color="000000" w:sz="4" w:space="0"/>
              <w:right w:val="single" w:color="000000" w:sz="4" w:space="0"/>
            </w:tcBorders>
            <w:noWrap w:val="0"/>
            <w:vAlign w:val="center"/>
          </w:tcPr>
          <w:p w14:paraId="1EF15E3D">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工商企业等社会资本通过流转取得土地经营权审批</w:t>
            </w:r>
          </w:p>
        </w:tc>
        <w:tc>
          <w:tcPr>
            <w:tcW w:w="2619" w:type="dxa"/>
            <w:tcBorders>
              <w:top w:val="single" w:color="000000" w:sz="4" w:space="0"/>
              <w:left w:val="single" w:color="000000" w:sz="4" w:space="0"/>
              <w:bottom w:val="single" w:color="000000" w:sz="4" w:space="0"/>
              <w:right w:val="single" w:color="000000" w:sz="4" w:space="0"/>
            </w:tcBorders>
            <w:noWrap w:val="0"/>
            <w:vAlign w:val="center"/>
          </w:tcPr>
          <w:p w14:paraId="6E0957FC">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w:t>
            </w:r>
            <w:r>
              <w:rPr>
                <w:rFonts w:ascii="Times New Roman" w:hAnsi="Times New Roman" w:eastAsia="仿宋_GB2312"/>
                <w:color w:val="auto"/>
                <w:kern w:val="0"/>
                <w:sz w:val="18"/>
                <w:szCs w:val="18"/>
              </w:rPr>
              <w:t>农业农村</w:t>
            </w:r>
            <w:r>
              <w:rPr>
                <w:rFonts w:hint="eastAsia" w:ascii="Times New Roman" w:hAnsi="Times New Roman" w:eastAsia="仿宋_GB2312"/>
                <w:color w:val="auto"/>
                <w:kern w:val="0"/>
                <w:sz w:val="18"/>
                <w:szCs w:val="18"/>
                <w:lang w:eastAsia="zh-CN"/>
              </w:rPr>
              <w:t>局</w:t>
            </w:r>
          </w:p>
        </w:tc>
        <w:tc>
          <w:tcPr>
            <w:tcW w:w="5031" w:type="dxa"/>
            <w:tcBorders>
              <w:top w:val="single" w:color="000000" w:sz="4" w:space="0"/>
              <w:left w:val="single" w:color="000000" w:sz="4" w:space="0"/>
              <w:bottom w:val="single" w:color="000000" w:sz="4" w:space="0"/>
              <w:right w:val="single" w:color="000000" w:sz="4" w:space="0"/>
            </w:tcBorders>
            <w:noWrap w:val="0"/>
            <w:vAlign w:val="center"/>
          </w:tcPr>
          <w:p w14:paraId="629F8AC3">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《中华人民共和国农村土地承包法》</w:t>
            </w:r>
            <w:r>
              <w:rPr>
                <w:rFonts w:ascii="Times New Roman" w:hAnsi="Times New Roman" w:eastAsia="仿宋_GB2312"/>
                <w:color w:val="auto"/>
                <w:kern w:val="0"/>
                <w:sz w:val="18"/>
                <w:szCs w:val="18"/>
              </w:rPr>
              <w:br w:type="textWrapping"/>
            </w:r>
            <w:r>
              <w:rPr>
                <w:rFonts w:ascii="Times New Roman" w:hAnsi="Times New Roman" w:eastAsia="仿宋_GB2312"/>
                <w:color w:val="auto"/>
                <w:kern w:val="0"/>
                <w:sz w:val="18"/>
                <w:szCs w:val="18"/>
              </w:rPr>
              <w:t>《农村土地经营权流转管理办法》</w:t>
            </w:r>
          </w:p>
        </w:tc>
        <w:tc>
          <w:tcPr>
            <w:tcW w:w="1851" w:type="dxa"/>
            <w:tcBorders>
              <w:top w:val="single" w:color="000000" w:sz="4" w:space="0"/>
              <w:left w:val="single" w:color="000000" w:sz="4" w:space="0"/>
              <w:bottom w:val="single" w:color="000000" w:sz="4" w:space="0"/>
              <w:right w:val="single" w:color="000000" w:sz="4" w:space="0"/>
            </w:tcBorders>
            <w:noWrap/>
            <w:vAlign w:val="center"/>
          </w:tcPr>
          <w:p w14:paraId="35CB8D47">
            <w:pPr>
              <w:widowControl/>
              <w:spacing w:line="280" w:lineRule="exact"/>
              <w:jc w:val="left"/>
              <w:rPr>
                <w:rFonts w:ascii="Times New Roman" w:hAnsi="Times New Roman" w:eastAsia="仿宋_GB2312"/>
                <w:color w:val="auto"/>
                <w:kern w:val="0"/>
                <w:sz w:val="18"/>
                <w:szCs w:val="18"/>
              </w:rPr>
            </w:pPr>
          </w:p>
        </w:tc>
      </w:tr>
      <w:tr w14:paraId="3601A63E">
        <w:tblPrEx>
          <w:tblCellMar>
            <w:top w:w="0" w:type="dxa"/>
            <w:left w:w="108" w:type="dxa"/>
            <w:bottom w:w="0" w:type="dxa"/>
            <w:right w:w="108" w:type="dxa"/>
          </w:tblCellMar>
        </w:tblPrEx>
        <w:trPr>
          <w:trHeight w:val="626" w:hRule="atLeast"/>
          <w:jc w:val="center"/>
        </w:trPr>
        <w:tc>
          <w:tcPr>
            <w:tcW w:w="652" w:type="dxa"/>
            <w:tcBorders>
              <w:top w:val="single" w:color="000000" w:sz="4" w:space="0"/>
              <w:left w:val="single" w:color="000000" w:sz="4" w:space="0"/>
              <w:bottom w:val="single" w:color="000000" w:sz="4" w:space="0"/>
              <w:right w:val="single" w:color="000000" w:sz="4" w:space="0"/>
            </w:tcBorders>
            <w:noWrap/>
            <w:vAlign w:val="center"/>
          </w:tcPr>
          <w:p w14:paraId="110AE295">
            <w:pPr>
              <w:widowControl/>
              <w:spacing w:line="280" w:lineRule="exact"/>
              <w:jc w:val="center"/>
              <w:rPr>
                <w:rFonts w:hint="default" w:ascii="Times New Roman" w:hAnsi="Times New Roman" w:eastAsia="仿宋_GB2312"/>
                <w:color w:val="auto"/>
                <w:kern w:val="0"/>
                <w:sz w:val="18"/>
                <w:szCs w:val="18"/>
                <w:lang w:val="en-US" w:eastAsia="zh-CN"/>
              </w:rPr>
            </w:pPr>
            <w:r>
              <w:rPr>
                <w:rFonts w:ascii="Times New Roman" w:hAnsi="Times New Roman" w:eastAsia="仿宋_GB2312"/>
                <w:color w:val="auto"/>
                <w:kern w:val="0"/>
                <w:sz w:val="18"/>
                <w:szCs w:val="18"/>
              </w:rPr>
              <w:t>1</w:t>
            </w:r>
            <w:r>
              <w:rPr>
                <w:rFonts w:hint="eastAsia" w:ascii="Times New Roman" w:hAnsi="Times New Roman" w:eastAsia="仿宋_GB2312"/>
                <w:color w:val="auto"/>
                <w:kern w:val="0"/>
                <w:sz w:val="18"/>
                <w:szCs w:val="18"/>
                <w:lang w:val="en-US" w:eastAsia="zh-CN"/>
              </w:rPr>
              <w:t>34</w:t>
            </w:r>
          </w:p>
        </w:tc>
        <w:tc>
          <w:tcPr>
            <w:tcW w:w="931" w:type="dxa"/>
            <w:tcBorders>
              <w:top w:val="single" w:color="000000" w:sz="4" w:space="0"/>
              <w:left w:val="single" w:color="000000" w:sz="4" w:space="0"/>
              <w:bottom w:val="single" w:color="000000" w:sz="4" w:space="0"/>
              <w:right w:val="single" w:color="000000" w:sz="4" w:space="0"/>
            </w:tcBorders>
            <w:noWrap w:val="0"/>
            <w:vAlign w:val="center"/>
          </w:tcPr>
          <w:p w14:paraId="45200098">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w:t>
            </w:r>
            <w:r>
              <w:rPr>
                <w:rFonts w:ascii="Times New Roman" w:hAnsi="Times New Roman" w:eastAsia="仿宋_GB2312"/>
                <w:color w:val="auto"/>
                <w:kern w:val="0"/>
                <w:sz w:val="18"/>
                <w:szCs w:val="18"/>
              </w:rPr>
              <w:t>农业农村局</w:t>
            </w:r>
          </w:p>
        </w:tc>
        <w:tc>
          <w:tcPr>
            <w:tcW w:w="2319" w:type="dxa"/>
            <w:tcBorders>
              <w:top w:val="single" w:color="000000" w:sz="4" w:space="0"/>
              <w:left w:val="single" w:color="000000" w:sz="4" w:space="0"/>
              <w:bottom w:val="single" w:color="000000" w:sz="4" w:space="0"/>
              <w:right w:val="single" w:color="000000" w:sz="4" w:space="0"/>
            </w:tcBorders>
            <w:noWrap w:val="0"/>
            <w:vAlign w:val="center"/>
          </w:tcPr>
          <w:p w14:paraId="6213496D">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农村村民宅基地审批</w:t>
            </w:r>
          </w:p>
        </w:tc>
        <w:tc>
          <w:tcPr>
            <w:tcW w:w="2619" w:type="dxa"/>
            <w:tcBorders>
              <w:top w:val="single" w:color="000000" w:sz="4" w:space="0"/>
              <w:left w:val="single" w:color="000000" w:sz="4" w:space="0"/>
              <w:bottom w:val="single" w:color="000000" w:sz="4" w:space="0"/>
              <w:right w:val="single" w:color="000000" w:sz="4" w:space="0"/>
            </w:tcBorders>
            <w:noWrap w:val="0"/>
            <w:vAlign w:val="center"/>
          </w:tcPr>
          <w:p w14:paraId="6187CDA5">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各</w:t>
            </w:r>
            <w:r>
              <w:rPr>
                <w:rFonts w:ascii="Times New Roman" w:hAnsi="Times New Roman" w:eastAsia="仿宋_GB2312"/>
                <w:color w:val="auto"/>
                <w:kern w:val="0"/>
                <w:sz w:val="18"/>
                <w:szCs w:val="18"/>
              </w:rPr>
              <w:t>乡镇</w:t>
            </w:r>
            <w:r>
              <w:rPr>
                <w:rFonts w:hint="eastAsia" w:ascii="Times New Roman" w:hAnsi="Times New Roman" w:eastAsia="仿宋_GB2312"/>
                <w:color w:val="auto"/>
                <w:kern w:val="0"/>
                <w:sz w:val="18"/>
                <w:szCs w:val="18"/>
                <w:lang w:eastAsia="zh-CN"/>
              </w:rPr>
              <w:t>人民</w:t>
            </w:r>
            <w:r>
              <w:rPr>
                <w:rFonts w:ascii="Times New Roman" w:hAnsi="Times New Roman" w:eastAsia="仿宋_GB2312"/>
                <w:color w:val="auto"/>
                <w:kern w:val="0"/>
                <w:sz w:val="18"/>
                <w:szCs w:val="18"/>
              </w:rPr>
              <w:t>政府</w:t>
            </w:r>
          </w:p>
        </w:tc>
        <w:tc>
          <w:tcPr>
            <w:tcW w:w="5031" w:type="dxa"/>
            <w:tcBorders>
              <w:top w:val="single" w:color="000000" w:sz="4" w:space="0"/>
              <w:left w:val="single" w:color="000000" w:sz="4" w:space="0"/>
              <w:bottom w:val="single" w:color="000000" w:sz="4" w:space="0"/>
              <w:right w:val="single" w:color="000000" w:sz="4" w:space="0"/>
            </w:tcBorders>
            <w:noWrap w:val="0"/>
            <w:vAlign w:val="center"/>
          </w:tcPr>
          <w:p w14:paraId="65BCAB00">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《中华人民共和国土地管理法》</w:t>
            </w:r>
          </w:p>
        </w:tc>
        <w:tc>
          <w:tcPr>
            <w:tcW w:w="1851" w:type="dxa"/>
            <w:tcBorders>
              <w:top w:val="single" w:color="000000" w:sz="4" w:space="0"/>
              <w:left w:val="single" w:color="000000" w:sz="4" w:space="0"/>
              <w:bottom w:val="single" w:color="000000" w:sz="4" w:space="0"/>
              <w:right w:val="single" w:color="000000" w:sz="4" w:space="0"/>
            </w:tcBorders>
            <w:noWrap/>
            <w:vAlign w:val="center"/>
          </w:tcPr>
          <w:p w14:paraId="03F331A1">
            <w:pPr>
              <w:widowControl/>
              <w:spacing w:line="280" w:lineRule="exact"/>
              <w:jc w:val="left"/>
              <w:rPr>
                <w:rFonts w:ascii="Times New Roman" w:hAnsi="Times New Roman" w:eastAsia="仿宋_GB2312"/>
                <w:color w:val="auto"/>
                <w:kern w:val="0"/>
                <w:sz w:val="18"/>
                <w:szCs w:val="18"/>
              </w:rPr>
            </w:pPr>
          </w:p>
        </w:tc>
      </w:tr>
      <w:tr w14:paraId="5794DEE6">
        <w:tblPrEx>
          <w:tblCellMar>
            <w:top w:w="0" w:type="dxa"/>
            <w:left w:w="108" w:type="dxa"/>
            <w:bottom w:w="0" w:type="dxa"/>
            <w:right w:w="108" w:type="dxa"/>
          </w:tblCellMar>
        </w:tblPrEx>
        <w:trPr>
          <w:trHeight w:val="922" w:hRule="atLeast"/>
          <w:jc w:val="center"/>
        </w:trPr>
        <w:tc>
          <w:tcPr>
            <w:tcW w:w="652" w:type="dxa"/>
            <w:tcBorders>
              <w:top w:val="single" w:color="000000" w:sz="4" w:space="0"/>
              <w:left w:val="single" w:color="000000" w:sz="4" w:space="0"/>
              <w:bottom w:val="single" w:color="000000" w:sz="4" w:space="0"/>
              <w:right w:val="single" w:color="000000" w:sz="4" w:space="0"/>
            </w:tcBorders>
            <w:noWrap/>
            <w:vAlign w:val="center"/>
          </w:tcPr>
          <w:p w14:paraId="17CA85AA">
            <w:pPr>
              <w:widowControl/>
              <w:spacing w:line="280" w:lineRule="exact"/>
              <w:jc w:val="center"/>
              <w:rPr>
                <w:rFonts w:hint="default" w:ascii="Times New Roman" w:hAnsi="Times New Roman" w:eastAsia="仿宋_GB2312"/>
                <w:color w:val="auto"/>
                <w:kern w:val="0"/>
                <w:sz w:val="18"/>
                <w:szCs w:val="18"/>
                <w:lang w:val="en-US" w:eastAsia="zh-CN"/>
              </w:rPr>
            </w:pPr>
            <w:r>
              <w:rPr>
                <w:rFonts w:ascii="Times New Roman" w:hAnsi="Times New Roman" w:eastAsia="仿宋_GB2312"/>
                <w:color w:val="auto"/>
                <w:kern w:val="0"/>
                <w:sz w:val="18"/>
                <w:szCs w:val="18"/>
              </w:rPr>
              <w:t>1</w:t>
            </w:r>
            <w:r>
              <w:rPr>
                <w:rFonts w:hint="eastAsia" w:ascii="Times New Roman" w:hAnsi="Times New Roman" w:eastAsia="仿宋_GB2312"/>
                <w:color w:val="auto"/>
                <w:kern w:val="0"/>
                <w:sz w:val="18"/>
                <w:szCs w:val="18"/>
                <w:lang w:val="en-US" w:eastAsia="zh-CN"/>
              </w:rPr>
              <w:t>35</w:t>
            </w:r>
          </w:p>
        </w:tc>
        <w:tc>
          <w:tcPr>
            <w:tcW w:w="931" w:type="dxa"/>
            <w:tcBorders>
              <w:top w:val="single" w:color="000000" w:sz="4" w:space="0"/>
              <w:left w:val="single" w:color="000000" w:sz="4" w:space="0"/>
              <w:bottom w:val="single" w:color="000000" w:sz="4" w:space="0"/>
              <w:right w:val="single" w:color="000000" w:sz="4" w:space="0"/>
            </w:tcBorders>
            <w:noWrap w:val="0"/>
            <w:vAlign w:val="center"/>
          </w:tcPr>
          <w:p w14:paraId="4FD64789">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w:t>
            </w:r>
            <w:r>
              <w:rPr>
                <w:rFonts w:ascii="Times New Roman" w:hAnsi="Times New Roman" w:eastAsia="仿宋_GB2312"/>
                <w:color w:val="auto"/>
                <w:kern w:val="0"/>
                <w:sz w:val="18"/>
                <w:szCs w:val="18"/>
              </w:rPr>
              <w:t>农业农村局</w:t>
            </w:r>
          </w:p>
        </w:tc>
        <w:tc>
          <w:tcPr>
            <w:tcW w:w="2319" w:type="dxa"/>
            <w:tcBorders>
              <w:top w:val="single" w:color="000000" w:sz="4" w:space="0"/>
              <w:left w:val="single" w:color="000000" w:sz="4" w:space="0"/>
              <w:bottom w:val="single" w:color="000000" w:sz="4" w:space="0"/>
              <w:right w:val="single" w:color="000000" w:sz="4" w:space="0"/>
            </w:tcBorders>
            <w:noWrap w:val="0"/>
            <w:vAlign w:val="center"/>
          </w:tcPr>
          <w:p w14:paraId="2F65A1BB">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渔业船舶船员证书核发</w:t>
            </w:r>
          </w:p>
        </w:tc>
        <w:tc>
          <w:tcPr>
            <w:tcW w:w="2619" w:type="dxa"/>
            <w:tcBorders>
              <w:top w:val="single" w:color="000000" w:sz="4" w:space="0"/>
              <w:left w:val="single" w:color="000000" w:sz="4" w:space="0"/>
              <w:bottom w:val="single" w:color="000000" w:sz="4" w:space="0"/>
              <w:right w:val="single" w:color="000000" w:sz="4" w:space="0"/>
            </w:tcBorders>
            <w:noWrap w:val="0"/>
            <w:vAlign w:val="center"/>
          </w:tcPr>
          <w:p w14:paraId="5A849895">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w:t>
            </w:r>
            <w:r>
              <w:rPr>
                <w:rFonts w:ascii="Times New Roman" w:hAnsi="Times New Roman" w:eastAsia="仿宋_GB2312"/>
                <w:color w:val="auto"/>
                <w:kern w:val="0"/>
                <w:sz w:val="18"/>
                <w:szCs w:val="18"/>
              </w:rPr>
              <w:t>农业农村</w:t>
            </w:r>
            <w:r>
              <w:rPr>
                <w:rFonts w:hint="eastAsia" w:ascii="Times New Roman" w:hAnsi="Times New Roman" w:eastAsia="仿宋_GB2312"/>
                <w:color w:val="auto"/>
                <w:kern w:val="0"/>
                <w:sz w:val="18"/>
                <w:szCs w:val="18"/>
                <w:lang w:eastAsia="zh-CN"/>
              </w:rPr>
              <w:t>局</w:t>
            </w:r>
          </w:p>
        </w:tc>
        <w:tc>
          <w:tcPr>
            <w:tcW w:w="5031" w:type="dxa"/>
            <w:tcBorders>
              <w:top w:val="single" w:color="000000" w:sz="4" w:space="0"/>
              <w:left w:val="single" w:color="000000" w:sz="4" w:space="0"/>
              <w:bottom w:val="single" w:color="000000" w:sz="4" w:space="0"/>
              <w:right w:val="single" w:color="000000" w:sz="4" w:space="0"/>
            </w:tcBorders>
            <w:noWrap w:val="0"/>
            <w:vAlign w:val="center"/>
          </w:tcPr>
          <w:p w14:paraId="58980BB0">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《中华人民共和国渔港水域交通安全管理条例》</w:t>
            </w:r>
            <w:r>
              <w:rPr>
                <w:rFonts w:ascii="Times New Roman" w:hAnsi="Times New Roman" w:eastAsia="仿宋_GB2312"/>
                <w:color w:val="auto"/>
                <w:kern w:val="0"/>
                <w:sz w:val="18"/>
                <w:szCs w:val="18"/>
              </w:rPr>
              <w:br w:type="textWrapping"/>
            </w:r>
            <w:r>
              <w:rPr>
                <w:rFonts w:ascii="Times New Roman" w:hAnsi="Times New Roman" w:eastAsia="仿宋_GB2312"/>
                <w:color w:val="auto"/>
                <w:kern w:val="0"/>
                <w:sz w:val="18"/>
                <w:szCs w:val="18"/>
              </w:rPr>
              <w:t>《中华人民共和国渔业船员管理办法》</w:t>
            </w:r>
            <w:r>
              <w:rPr>
                <w:rFonts w:ascii="Times New Roman" w:hAnsi="Times New Roman" w:eastAsia="仿宋_GB2312"/>
                <w:color w:val="auto"/>
                <w:kern w:val="0"/>
                <w:sz w:val="18"/>
                <w:szCs w:val="18"/>
              </w:rPr>
              <w:br w:type="textWrapping"/>
            </w:r>
            <w:r>
              <w:rPr>
                <w:rFonts w:ascii="Times New Roman" w:hAnsi="Times New Roman" w:eastAsia="仿宋_GB2312"/>
                <w:color w:val="auto"/>
                <w:kern w:val="0"/>
                <w:sz w:val="18"/>
                <w:szCs w:val="18"/>
              </w:rPr>
              <w:t>《国家职业资格目录(2021年版）》</w:t>
            </w:r>
          </w:p>
        </w:tc>
        <w:tc>
          <w:tcPr>
            <w:tcW w:w="1851" w:type="dxa"/>
            <w:tcBorders>
              <w:top w:val="single" w:color="000000" w:sz="4" w:space="0"/>
              <w:left w:val="single" w:color="000000" w:sz="4" w:space="0"/>
              <w:bottom w:val="single" w:color="000000" w:sz="4" w:space="0"/>
              <w:right w:val="single" w:color="000000" w:sz="4" w:space="0"/>
            </w:tcBorders>
            <w:noWrap/>
            <w:vAlign w:val="center"/>
          </w:tcPr>
          <w:p w14:paraId="2C23E261">
            <w:pPr>
              <w:widowControl/>
              <w:spacing w:line="280" w:lineRule="exact"/>
              <w:jc w:val="left"/>
              <w:rPr>
                <w:rFonts w:ascii="Times New Roman" w:hAnsi="Times New Roman" w:eastAsia="仿宋_GB2312"/>
                <w:color w:val="auto"/>
                <w:kern w:val="0"/>
                <w:sz w:val="18"/>
                <w:szCs w:val="18"/>
              </w:rPr>
            </w:pPr>
          </w:p>
        </w:tc>
      </w:tr>
      <w:tr w14:paraId="2A6454F3">
        <w:tblPrEx>
          <w:tblCellMar>
            <w:top w:w="0" w:type="dxa"/>
            <w:left w:w="108" w:type="dxa"/>
            <w:bottom w:w="0" w:type="dxa"/>
            <w:right w:w="108" w:type="dxa"/>
          </w:tblCellMar>
        </w:tblPrEx>
        <w:trPr>
          <w:trHeight w:val="1380" w:hRule="atLeast"/>
          <w:jc w:val="center"/>
        </w:trPr>
        <w:tc>
          <w:tcPr>
            <w:tcW w:w="652" w:type="dxa"/>
            <w:tcBorders>
              <w:top w:val="single" w:color="000000" w:sz="4" w:space="0"/>
              <w:left w:val="single" w:color="000000" w:sz="4" w:space="0"/>
              <w:bottom w:val="single" w:color="000000" w:sz="4" w:space="0"/>
              <w:right w:val="single" w:color="000000" w:sz="4" w:space="0"/>
            </w:tcBorders>
            <w:noWrap/>
            <w:vAlign w:val="center"/>
          </w:tcPr>
          <w:p w14:paraId="15BD5A9D">
            <w:pPr>
              <w:widowControl/>
              <w:spacing w:line="280" w:lineRule="exact"/>
              <w:jc w:val="center"/>
              <w:rPr>
                <w:rFonts w:hint="default" w:ascii="Times New Roman" w:hAnsi="Times New Roman" w:eastAsia="仿宋_GB2312"/>
                <w:color w:val="auto"/>
                <w:kern w:val="0"/>
                <w:sz w:val="18"/>
                <w:szCs w:val="18"/>
                <w:lang w:val="en-US" w:eastAsia="zh-CN"/>
              </w:rPr>
            </w:pPr>
            <w:r>
              <w:rPr>
                <w:rFonts w:ascii="Times New Roman" w:hAnsi="Times New Roman" w:eastAsia="仿宋_GB2312"/>
                <w:color w:val="auto"/>
                <w:kern w:val="0"/>
                <w:sz w:val="18"/>
                <w:szCs w:val="18"/>
              </w:rPr>
              <w:t>1</w:t>
            </w:r>
            <w:r>
              <w:rPr>
                <w:rFonts w:hint="eastAsia" w:ascii="Times New Roman" w:hAnsi="Times New Roman" w:eastAsia="仿宋_GB2312"/>
                <w:color w:val="auto"/>
                <w:kern w:val="0"/>
                <w:sz w:val="18"/>
                <w:szCs w:val="18"/>
                <w:lang w:val="en-US" w:eastAsia="zh-CN"/>
              </w:rPr>
              <w:t>36</w:t>
            </w:r>
          </w:p>
        </w:tc>
        <w:tc>
          <w:tcPr>
            <w:tcW w:w="931" w:type="dxa"/>
            <w:tcBorders>
              <w:top w:val="single" w:color="000000" w:sz="4" w:space="0"/>
              <w:left w:val="single" w:color="000000" w:sz="4" w:space="0"/>
              <w:bottom w:val="single" w:color="000000" w:sz="4" w:space="0"/>
              <w:right w:val="single" w:color="000000" w:sz="4" w:space="0"/>
            </w:tcBorders>
            <w:noWrap w:val="0"/>
            <w:vAlign w:val="center"/>
          </w:tcPr>
          <w:p w14:paraId="4F248253">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w:t>
            </w:r>
            <w:r>
              <w:rPr>
                <w:rFonts w:ascii="Times New Roman" w:hAnsi="Times New Roman" w:eastAsia="仿宋_GB2312"/>
                <w:color w:val="auto"/>
                <w:kern w:val="0"/>
                <w:sz w:val="18"/>
                <w:szCs w:val="18"/>
              </w:rPr>
              <w:t>农业农村局</w:t>
            </w:r>
          </w:p>
        </w:tc>
        <w:tc>
          <w:tcPr>
            <w:tcW w:w="2319" w:type="dxa"/>
            <w:tcBorders>
              <w:top w:val="single" w:color="000000" w:sz="4" w:space="0"/>
              <w:left w:val="single" w:color="000000" w:sz="4" w:space="0"/>
              <w:bottom w:val="single" w:color="000000" w:sz="4" w:space="0"/>
              <w:right w:val="single" w:color="000000" w:sz="4" w:space="0"/>
            </w:tcBorders>
            <w:noWrap w:val="0"/>
            <w:vAlign w:val="center"/>
          </w:tcPr>
          <w:p w14:paraId="0822B9E3">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水产苗种生产经营审批</w:t>
            </w:r>
          </w:p>
        </w:tc>
        <w:tc>
          <w:tcPr>
            <w:tcW w:w="2619" w:type="dxa"/>
            <w:tcBorders>
              <w:top w:val="single" w:color="000000" w:sz="4" w:space="0"/>
              <w:left w:val="single" w:color="000000" w:sz="4" w:space="0"/>
              <w:bottom w:val="single" w:color="000000" w:sz="4" w:space="0"/>
              <w:right w:val="single" w:color="000000" w:sz="4" w:space="0"/>
            </w:tcBorders>
            <w:noWrap w:val="0"/>
            <w:vAlign w:val="center"/>
          </w:tcPr>
          <w:p w14:paraId="5CCF923A">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w:t>
            </w:r>
            <w:r>
              <w:rPr>
                <w:rFonts w:ascii="Times New Roman" w:hAnsi="Times New Roman" w:eastAsia="仿宋_GB2312"/>
                <w:color w:val="auto"/>
                <w:kern w:val="0"/>
                <w:sz w:val="18"/>
                <w:szCs w:val="18"/>
              </w:rPr>
              <w:t>农业农村</w:t>
            </w:r>
            <w:r>
              <w:rPr>
                <w:rFonts w:hint="eastAsia" w:ascii="Times New Roman" w:hAnsi="Times New Roman" w:eastAsia="仿宋_GB2312"/>
                <w:color w:val="auto"/>
                <w:kern w:val="0"/>
                <w:sz w:val="18"/>
                <w:szCs w:val="18"/>
                <w:lang w:eastAsia="zh-CN"/>
              </w:rPr>
              <w:t>局</w:t>
            </w:r>
          </w:p>
        </w:tc>
        <w:tc>
          <w:tcPr>
            <w:tcW w:w="5031" w:type="dxa"/>
            <w:tcBorders>
              <w:top w:val="single" w:color="000000" w:sz="4" w:space="0"/>
              <w:left w:val="single" w:color="000000" w:sz="4" w:space="0"/>
              <w:bottom w:val="single" w:color="000000" w:sz="4" w:space="0"/>
              <w:right w:val="single" w:color="000000" w:sz="4" w:space="0"/>
            </w:tcBorders>
            <w:noWrap w:val="0"/>
            <w:vAlign w:val="center"/>
          </w:tcPr>
          <w:p w14:paraId="12791ACF">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《中华人民共和国渔业法》</w:t>
            </w:r>
            <w:r>
              <w:rPr>
                <w:rFonts w:ascii="Times New Roman" w:hAnsi="Times New Roman" w:eastAsia="仿宋_GB2312"/>
                <w:color w:val="auto"/>
                <w:kern w:val="0"/>
                <w:sz w:val="18"/>
                <w:szCs w:val="18"/>
              </w:rPr>
              <w:br w:type="textWrapping"/>
            </w:r>
            <w:r>
              <w:rPr>
                <w:rFonts w:ascii="Times New Roman" w:hAnsi="Times New Roman" w:eastAsia="仿宋_GB2312"/>
                <w:color w:val="auto"/>
                <w:kern w:val="0"/>
                <w:sz w:val="18"/>
                <w:szCs w:val="18"/>
              </w:rPr>
              <w:t>《水产苗种管理办法》</w:t>
            </w:r>
            <w:r>
              <w:rPr>
                <w:rFonts w:ascii="Times New Roman" w:hAnsi="Times New Roman" w:eastAsia="仿宋_GB2312"/>
                <w:color w:val="auto"/>
                <w:kern w:val="0"/>
                <w:sz w:val="18"/>
                <w:szCs w:val="18"/>
              </w:rPr>
              <w:br w:type="textWrapping"/>
            </w:r>
            <w:r>
              <w:rPr>
                <w:rFonts w:ascii="Times New Roman" w:hAnsi="Times New Roman" w:eastAsia="仿宋_GB2312"/>
                <w:color w:val="auto"/>
                <w:kern w:val="0"/>
                <w:sz w:val="18"/>
                <w:szCs w:val="18"/>
              </w:rPr>
              <w:t>《农业转基因生物安全管理条例》</w:t>
            </w:r>
          </w:p>
        </w:tc>
        <w:tc>
          <w:tcPr>
            <w:tcW w:w="1851" w:type="dxa"/>
            <w:tcBorders>
              <w:top w:val="single" w:color="000000" w:sz="4" w:space="0"/>
              <w:left w:val="single" w:color="000000" w:sz="4" w:space="0"/>
              <w:bottom w:val="single" w:color="000000" w:sz="4" w:space="0"/>
              <w:right w:val="single" w:color="000000" w:sz="4" w:space="0"/>
            </w:tcBorders>
            <w:noWrap w:val="0"/>
            <w:vAlign w:val="center"/>
          </w:tcPr>
          <w:p w14:paraId="2D9A8713">
            <w:pPr>
              <w:widowControl/>
              <w:spacing w:line="280" w:lineRule="exact"/>
              <w:jc w:val="left"/>
              <w:rPr>
                <w:rFonts w:ascii="Times New Roman" w:hAnsi="Times New Roman" w:eastAsia="仿宋_GB2312"/>
                <w:color w:val="auto"/>
                <w:spacing w:val="-6"/>
                <w:kern w:val="0"/>
                <w:sz w:val="18"/>
                <w:szCs w:val="18"/>
              </w:rPr>
            </w:pPr>
            <w:r>
              <w:rPr>
                <w:rFonts w:ascii="Times New Roman" w:hAnsi="Times New Roman" w:eastAsia="仿宋_GB2312"/>
                <w:color w:val="auto"/>
                <w:spacing w:val="-6"/>
                <w:kern w:val="0"/>
                <w:sz w:val="18"/>
                <w:szCs w:val="18"/>
              </w:rPr>
              <w:t>依据《关于2021年哈密市取消下放调整行政审批事项的通知》（哈政办发〔2021〕72号），下放区县农业农村部门实施。</w:t>
            </w:r>
          </w:p>
        </w:tc>
      </w:tr>
      <w:tr w14:paraId="3A219E8D">
        <w:tblPrEx>
          <w:tblCellMar>
            <w:top w:w="0" w:type="dxa"/>
            <w:left w:w="108" w:type="dxa"/>
            <w:bottom w:w="0" w:type="dxa"/>
            <w:right w:w="108" w:type="dxa"/>
          </w:tblCellMar>
        </w:tblPrEx>
        <w:trPr>
          <w:trHeight w:val="1520" w:hRule="atLeast"/>
          <w:jc w:val="center"/>
        </w:trPr>
        <w:tc>
          <w:tcPr>
            <w:tcW w:w="652" w:type="dxa"/>
            <w:tcBorders>
              <w:top w:val="single" w:color="000000" w:sz="4" w:space="0"/>
              <w:left w:val="single" w:color="000000" w:sz="4" w:space="0"/>
              <w:bottom w:val="single" w:color="000000" w:sz="4" w:space="0"/>
              <w:right w:val="single" w:color="000000" w:sz="4" w:space="0"/>
            </w:tcBorders>
            <w:noWrap/>
            <w:vAlign w:val="center"/>
          </w:tcPr>
          <w:p w14:paraId="49792971">
            <w:pPr>
              <w:widowControl/>
              <w:spacing w:line="280" w:lineRule="exact"/>
              <w:jc w:val="center"/>
              <w:rPr>
                <w:rFonts w:hint="default" w:ascii="Times New Roman" w:hAnsi="Times New Roman" w:eastAsia="仿宋_GB2312"/>
                <w:color w:val="auto"/>
                <w:kern w:val="0"/>
                <w:sz w:val="18"/>
                <w:szCs w:val="18"/>
                <w:lang w:val="en-US" w:eastAsia="zh-CN"/>
              </w:rPr>
            </w:pPr>
            <w:r>
              <w:rPr>
                <w:rFonts w:ascii="Times New Roman" w:hAnsi="Times New Roman" w:eastAsia="仿宋_GB2312"/>
                <w:color w:val="auto"/>
                <w:kern w:val="0"/>
                <w:sz w:val="18"/>
                <w:szCs w:val="18"/>
              </w:rPr>
              <w:t>1</w:t>
            </w:r>
            <w:r>
              <w:rPr>
                <w:rFonts w:hint="eastAsia" w:ascii="Times New Roman" w:hAnsi="Times New Roman" w:eastAsia="仿宋_GB2312"/>
                <w:color w:val="auto"/>
                <w:kern w:val="0"/>
                <w:sz w:val="18"/>
                <w:szCs w:val="18"/>
                <w:lang w:val="en-US" w:eastAsia="zh-CN"/>
              </w:rPr>
              <w:t>37</w:t>
            </w:r>
          </w:p>
        </w:tc>
        <w:tc>
          <w:tcPr>
            <w:tcW w:w="931" w:type="dxa"/>
            <w:tcBorders>
              <w:top w:val="single" w:color="000000" w:sz="4" w:space="0"/>
              <w:left w:val="single" w:color="000000" w:sz="4" w:space="0"/>
              <w:bottom w:val="single" w:color="000000" w:sz="4" w:space="0"/>
              <w:right w:val="single" w:color="000000" w:sz="4" w:space="0"/>
            </w:tcBorders>
            <w:noWrap w:val="0"/>
            <w:vAlign w:val="center"/>
          </w:tcPr>
          <w:p w14:paraId="7BF1E2B9">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w:t>
            </w:r>
            <w:r>
              <w:rPr>
                <w:rFonts w:ascii="Times New Roman" w:hAnsi="Times New Roman" w:eastAsia="仿宋_GB2312"/>
                <w:color w:val="auto"/>
                <w:kern w:val="0"/>
                <w:sz w:val="18"/>
                <w:szCs w:val="18"/>
              </w:rPr>
              <w:t>农业农村局</w:t>
            </w:r>
          </w:p>
        </w:tc>
        <w:tc>
          <w:tcPr>
            <w:tcW w:w="2319" w:type="dxa"/>
            <w:tcBorders>
              <w:top w:val="single" w:color="000000" w:sz="4" w:space="0"/>
              <w:left w:val="single" w:color="000000" w:sz="4" w:space="0"/>
              <w:bottom w:val="single" w:color="000000" w:sz="4" w:space="0"/>
              <w:right w:val="single" w:color="000000" w:sz="4" w:space="0"/>
            </w:tcBorders>
            <w:noWrap w:val="0"/>
            <w:vAlign w:val="center"/>
          </w:tcPr>
          <w:p w14:paraId="12B81C84">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水域滩涂养殖证核发</w:t>
            </w:r>
          </w:p>
        </w:tc>
        <w:tc>
          <w:tcPr>
            <w:tcW w:w="2619" w:type="dxa"/>
            <w:tcBorders>
              <w:top w:val="single" w:color="000000" w:sz="4" w:space="0"/>
              <w:left w:val="single" w:color="000000" w:sz="4" w:space="0"/>
              <w:bottom w:val="single" w:color="000000" w:sz="4" w:space="0"/>
              <w:right w:val="single" w:color="000000" w:sz="4" w:space="0"/>
            </w:tcBorders>
            <w:noWrap w:val="0"/>
            <w:vAlign w:val="center"/>
          </w:tcPr>
          <w:p w14:paraId="2F3B2837">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县人民</w:t>
            </w:r>
            <w:r>
              <w:rPr>
                <w:rFonts w:ascii="Times New Roman" w:hAnsi="Times New Roman" w:eastAsia="仿宋_GB2312"/>
                <w:color w:val="auto"/>
                <w:kern w:val="0"/>
                <w:sz w:val="18"/>
                <w:szCs w:val="18"/>
              </w:rPr>
              <w:t>政府（由</w:t>
            </w:r>
            <w:r>
              <w:rPr>
                <w:rFonts w:hint="eastAsia" w:ascii="Times New Roman" w:hAnsi="Times New Roman" w:eastAsia="仿宋_GB2312"/>
                <w:color w:val="auto"/>
                <w:kern w:val="0"/>
                <w:sz w:val="18"/>
                <w:szCs w:val="18"/>
                <w:lang w:eastAsia="zh-CN"/>
              </w:rPr>
              <w:t>县</w:t>
            </w:r>
            <w:r>
              <w:rPr>
                <w:rFonts w:ascii="Times New Roman" w:hAnsi="Times New Roman" w:eastAsia="仿宋_GB2312"/>
                <w:color w:val="auto"/>
                <w:kern w:val="0"/>
                <w:sz w:val="18"/>
                <w:szCs w:val="18"/>
              </w:rPr>
              <w:t>农业农村</w:t>
            </w:r>
            <w:r>
              <w:rPr>
                <w:rFonts w:hint="eastAsia" w:ascii="Times New Roman" w:hAnsi="Times New Roman" w:eastAsia="仿宋_GB2312"/>
                <w:color w:val="auto"/>
                <w:kern w:val="0"/>
                <w:sz w:val="18"/>
                <w:szCs w:val="18"/>
                <w:lang w:eastAsia="zh-CN"/>
              </w:rPr>
              <w:t>局</w:t>
            </w:r>
            <w:r>
              <w:rPr>
                <w:rFonts w:ascii="Times New Roman" w:hAnsi="Times New Roman" w:eastAsia="仿宋_GB2312"/>
                <w:color w:val="auto"/>
                <w:kern w:val="0"/>
                <w:sz w:val="18"/>
                <w:szCs w:val="18"/>
              </w:rPr>
              <w:t>承办）</w:t>
            </w:r>
          </w:p>
        </w:tc>
        <w:tc>
          <w:tcPr>
            <w:tcW w:w="5031" w:type="dxa"/>
            <w:tcBorders>
              <w:top w:val="single" w:color="000000" w:sz="4" w:space="0"/>
              <w:left w:val="single" w:color="000000" w:sz="4" w:space="0"/>
              <w:bottom w:val="single" w:color="000000" w:sz="4" w:space="0"/>
              <w:right w:val="single" w:color="000000" w:sz="4" w:space="0"/>
            </w:tcBorders>
            <w:noWrap w:val="0"/>
            <w:vAlign w:val="center"/>
          </w:tcPr>
          <w:p w14:paraId="7A5AA64D">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《中华人民共和国渔业法》</w:t>
            </w:r>
          </w:p>
        </w:tc>
        <w:tc>
          <w:tcPr>
            <w:tcW w:w="1851" w:type="dxa"/>
            <w:tcBorders>
              <w:top w:val="single" w:color="000000" w:sz="4" w:space="0"/>
              <w:left w:val="single" w:color="000000" w:sz="4" w:space="0"/>
              <w:bottom w:val="single" w:color="000000" w:sz="4" w:space="0"/>
              <w:right w:val="single" w:color="000000" w:sz="4" w:space="0"/>
            </w:tcBorders>
            <w:noWrap w:val="0"/>
            <w:vAlign w:val="center"/>
          </w:tcPr>
          <w:p w14:paraId="3ACE19F6">
            <w:pPr>
              <w:widowControl/>
              <w:spacing w:line="280" w:lineRule="exact"/>
              <w:jc w:val="left"/>
              <w:rPr>
                <w:rFonts w:ascii="Times New Roman" w:hAnsi="Times New Roman" w:eastAsia="仿宋_GB2312"/>
                <w:color w:val="auto"/>
                <w:spacing w:val="-6"/>
                <w:kern w:val="0"/>
                <w:sz w:val="18"/>
                <w:szCs w:val="18"/>
              </w:rPr>
            </w:pPr>
            <w:r>
              <w:rPr>
                <w:rFonts w:ascii="Times New Roman" w:hAnsi="Times New Roman" w:eastAsia="仿宋_GB2312"/>
                <w:color w:val="auto"/>
                <w:spacing w:val="-6"/>
                <w:kern w:val="0"/>
                <w:sz w:val="18"/>
                <w:szCs w:val="18"/>
              </w:rPr>
              <w:t>依据《关于2021年哈密市取消下放调整行政审批事项的通知》（哈政办发〔2021〕72号），下放区县农业农村部门实施。</w:t>
            </w:r>
          </w:p>
        </w:tc>
      </w:tr>
      <w:tr w14:paraId="0406FDA1">
        <w:tblPrEx>
          <w:tblCellMar>
            <w:top w:w="0" w:type="dxa"/>
            <w:left w:w="108" w:type="dxa"/>
            <w:bottom w:w="0" w:type="dxa"/>
            <w:right w:w="108" w:type="dxa"/>
          </w:tblCellMar>
        </w:tblPrEx>
        <w:trPr>
          <w:trHeight w:val="596" w:hRule="atLeast"/>
          <w:jc w:val="center"/>
        </w:trPr>
        <w:tc>
          <w:tcPr>
            <w:tcW w:w="652" w:type="dxa"/>
            <w:tcBorders>
              <w:top w:val="single" w:color="000000" w:sz="4" w:space="0"/>
              <w:left w:val="single" w:color="000000" w:sz="4" w:space="0"/>
              <w:bottom w:val="single" w:color="000000" w:sz="4" w:space="0"/>
              <w:right w:val="single" w:color="000000" w:sz="4" w:space="0"/>
            </w:tcBorders>
            <w:noWrap/>
            <w:vAlign w:val="center"/>
          </w:tcPr>
          <w:p w14:paraId="56A49A4E">
            <w:pPr>
              <w:widowControl/>
              <w:spacing w:line="280" w:lineRule="exact"/>
              <w:jc w:val="center"/>
              <w:rPr>
                <w:rFonts w:hint="default" w:ascii="Times New Roman" w:hAnsi="Times New Roman" w:eastAsia="仿宋_GB2312"/>
                <w:color w:val="auto"/>
                <w:kern w:val="0"/>
                <w:sz w:val="18"/>
                <w:szCs w:val="18"/>
                <w:lang w:val="en-US" w:eastAsia="zh-CN"/>
              </w:rPr>
            </w:pPr>
            <w:r>
              <w:rPr>
                <w:rFonts w:ascii="Times New Roman" w:hAnsi="Times New Roman" w:eastAsia="仿宋_GB2312"/>
                <w:color w:val="auto"/>
                <w:kern w:val="0"/>
                <w:sz w:val="18"/>
                <w:szCs w:val="18"/>
              </w:rPr>
              <w:t>1</w:t>
            </w:r>
            <w:r>
              <w:rPr>
                <w:rFonts w:hint="eastAsia" w:ascii="Times New Roman" w:hAnsi="Times New Roman" w:eastAsia="仿宋_GB2312"/>
                <w:color w:val="auto"/>
                <w:kern w:val="0"/>
                <w:sz w:val="18"/>
                <w:szCs w:val="18"/>
                <w:lang w:val="en-US" w:eastAsia="zh-CN"/>
              </w:rPr>
              <w:t>38</w:t>
            </w:r>
          </w:p>
        </w:tc>
        <w:tc>
          <w:tcPr>
            <w:tcW w:w="931" w:type="dxa"/>
            <w:tcBorders>
              <w:top w:val="single" w:color="000000" w:sz="4" w:space="0"/>
              <w:left w:val="single" w:color="000000" w:sz="4" w:space="0"/>
              <w:bottom w:val="single" w:color="000000" w:sz="4" w:space="0"/>
              <w:right w:val="single" w:color="000000" w:sz="4" w:space="0"/>
            </w:tcBorders>
            <w:noWrap w:val="0"/>
            <w:vAlign w:val="center"/>
          </w:tcPr>
          <w:p w14:paraId="787BB3EE">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w:t>
            </w:r>
            <w:r>
              <w:rPr>
                <w:rFonts w:ascii="Times New Roman" w:hAnsi="Times New Roman" w:eastAsia="仿宋_GB2312"/>
                <w:color w:val="auto"/>
                <w:kern w:val="0"/>
                <w:sz w:val="18"/>
                <w:szCs w:val="18"/>
              </w:rPr>
              <w:t>农业农村局</w:t>
            </w:r>
          </w:p>
        </w:tc>
        <w:tc>
          <w:tcPr>
            <w:tcW w:w="2319" w:type="dxa"/>
            <w:tcBorders>
              <w:top w:val="single" w:color="000000" w:sz="4" w:space="0"/>
              <w:left w:val="single" w:color="000000" w:sz="4" w:space="0"/>
              <w:bottom w:val="single" w:color="000000" w:sz="4" w:space="0"/>
              <w:right w:val="single" w:color="000000" w:sz="4" w:space="0"/>
            </w:tcBorders>
            <w:noWrap w:val="0"/>
            <w:vAlign w:val="center"/>
          </w:tcPr>
          <w:p w14:paraId="009685B9">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渔业船网工具指标审批</w:t>
            </w:r>
          </w:p>
        </w:tc>
        <w:tc>
          <w:tcPr>
            <w:tcW w:w="2619" w:type="dxa"/>
            <w:tcBorders>
              <w:top w:val="single" w:color="000000" w:sz="4" w:space="0"/>
              <w:left w:val="single" w:color="000000" w:sz="4" w:space="0"/>
              <w:bottom w:val="single" w:color="000000" w:sz="4" w:space="0"/>
              <w:right w:val="single" w:color="000000" w:sz="4" w:space="0"/>
            </w:tcBorders>
            <w:noWrap w:val="0"/>
            <w:vAlign w:val="center"/>
          </w:tcPr>
          <w:p w14:paraId="75ACBCB0">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w:t>
            </w:r>
            <w:r>
              <w:rPr>
                <w:rFonts w:ascii="Times New Roman" w:hAnsi="Times New Roman" w:eastAsia="仿宋_GB2312"/>
                <w:color w:val="auto"/>
                <w:kern w:val="0"/>
                <w:sz w:val="18"/>
                <w:szCs w:val="18"/>
              </w:rPr>
              <w:t>农业农村</w:t>
            </w:r>
            <w:r>
              <w:rPr>
                <w:rFonts w:hint="eastAsia" w:ascii="Times New Roman" w:hAnsi="Times New Roman" w:eastAsia="仿宋_GB2312"/>
                <w:color w:val="auto"/>
                <w:kern w:val="0"/>
                <w:sz w:val="18"/>
                <w:szCs w:val="18"/>
                <w:lang w:eastAsia="zh-CN"/>
              </w:rPr>
              <w:t>局</w:t>
            </w:r>
          </w:p>
        </w:tc>
        <w:tc>
          <w:tcPr>
            <w:tcW w:w="5031" w:type="dxa"/>
            <w:tcBorders>
              <w:top w:val="single" w:color="000000" w:sz="4" w:space="0"/>
              <w:left w:val="single" w:color="000000" w:sz="4" w:space="0"/>
              <w:bottom w:val="single" w:color="000000" w:sz="4" w:space="0"/>
              <w:right w:val="single" w:color="000000" w:sz="4" w:space="0"/>
            </w:tcBorders>
            <w:noWrap w:val="0"/>
            <w:vAlign w:val="center"/>
          </w:tcPr>
          <w:p w14:paraId="05CFC055">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《中华人民共和国渔业法》</w:t>
            </w:r>
            <w:r>
              <w:rPr>
                <w:rFonts w:ascii="Times New Roman" w:hAnsi="Times New Roman" w:eastAsia="仿宋_GB2312"/>
                <w:color w:val="auto"/>
                <w:kern w:val="0"/>
                <w:sz w:val="18"/>
                <w:szCs w:val="18"/>
              </w:rPr>
              <w:br w:type="textWrapping"/>
            </w:r>
            <w:r>
              <w:rPr>
                <w:rFonts w:ascii="Times New Roman" w:hAnsi="Times New Roman" w:eastAsia="仿宋_GB2312"/>
                <w:color w:val="auto"/>
                <w:kern w:val="0"/>
                <w:sz w:val="18"/>
                <w:szCs w:val="18"/>
              </w:rPr>
              <w:t>《渔业捕捞许可管理规定》</w:t>
            </w:r>
          </w:p>
        </w:tc>
        <w:tc>
          <w:tcPr>
            <w:tcW w:w="1851" w:type="dxa"/>
            <w:tcBorders>
              <w:top w:val="single" w:color="000000" w:sz="4" w:space="0"/>
              <w:left w:val="single" w:color="000000" w:sz="4" w:space="0"/>
              <w:bottom w:val="single" w:color="000000" w:sz="4" w:space="0"/>
              <w:right w:val="single" w:color="000000" w:sz="4" w:space="0"/>
            </w:tcBorders>
            <w:noWrap w:val="0"/>
            <w:vAlign w:val="center"/>
          </w:tcPr>
          <w:p w14:paraId="6E29C4D2">
            <w:pPr>
              <w:widowControl/>
              <w:spacing w:line="280" w:lineRule="exact"/>
              <w:jc w:val="left"/>
              <w:rPr>
                <w:rFonts w:ascii="Times New Roman" w:hAnsi="Times New Roman" w:eastAsia="仿宋_GB2312"/>
                <w:color w:val="auto"/>
                <w:kern w:val="0"/>
                <w:sz w:val="18"/>
                <w:szCs w:val="18"/>
              </w:rPr>
            </w:pPr>
          </w:p>
        </w:tc>
      </w:tr>
      <w:tr w14:paraId="4D681D68">
        <w:tblPrEx>
          <w:tblCellMar>
            <w:top w:w="0" w:type="dxa"/>
            <w:left w:w="108" w:type="dxa"/>
            <w:bottom w:w="0" w:type="dxa"/>
            <w:right w:w="108" w:type="dxa"/>
          </w:tblCellMar>
        </w:tblPrEx>
        <w:trPr>
          <w:trHeight w:val="1751" w:hRule="atLeast"/>
          <w:jc w:val="center"/>
        </w:trPr>
        <w:tc>
          <w:tcPr>
            <w:tcW w:w="652" w:type="dxa"/>
            <w:tcBorders>
              <w:top w:val="single" w:color="000000" w:sz="4" w:space="0"/>
              <w:left w:val="single" w:color="000000" w:sz="4" w:space="0"/>
              <w:bottom w:val="single" w:color="000000" w:sz="4" w:space="0"/>
              <w:right w:val="single" w:color="000000" w:sz="4" w:space="0"/>
            </w:tcBorders>
            <w:noWrap/>
            <w:vAlign w:val="center"/>
          </w:tcPr>
          <w:p w14:paraId="2C6074C5">
            <w:pPr>
              <w:widowControl/>
              <w:spacing w:line="280" w:lineRule="exact"/>
              <w:jc w:val="center"/>
              <w:rPr>
                <w:rFonts w:hint="default" w:ascii="Times New Roman" w:hAnsi="Times New Roman" w:eastAsia="仿宋_GB2312"/>
                <w:color w:val="auto"/>
                <w:kern w:val="0"/>
                <w:sz w:val="18"/>
                <w:szCs w:val="18"/>
                <w:lang w:val="en-US" w:eastAsia="zh-CN"/>
              </w:rPr>
            </w:pPr>
            <w:r>
              <w:rPr>
                <w:rFonts w:ascii="Times New Roman" w:hAnsi="Times New Roman" w:eastAsia="仿宋_GB2312"/>
                <w:color w:val="auto"/>
                <w:kern w:val="0"/>
                <w:sz w:val="18"/>
                <w:szCs w:val="18"/>
              </w:rPr>
              <w:t>1</w:t>
            </w:r>
            <w:r>
              <w:rPr>
                <w:rFonts w:hint="eastAsia" w:ascii="Times New Roman" w:hAnsi="Times New Roman" w:eastAsia="仿宋_GB2312"/>
                <w:color w:val="auto"/>
                <w:kern w:val="0"/>
                <w:sz w:val="18"/>
                <w:szCs w:val="18"/>
                <w:lang w:val="en-US" w:eastAsia="zh-CN"/>
              </w:rPr>
              <w:t>39</w:t>
            </w:r>
          </w:p>
        </w:tc>
        <w:tc>
          <w:tcPr>
            <w:tcW w:w="931" w:type="dxa"/>
            <w:tcBorders>
              <w:top w:val="single" w:color="000000" w:sz="4" w:space="0"/>
              <w:left w:val="single" w:color="000000" w:sz="4" w:space="0"/>
              <w:bottom w:val="single" w:color="000000" w:sz="4" w:space="0"/>
              <w:right w:val="single" w:color="000000" w:sz="4" w:space="0"/>
            </w:tcBorders>
            <w:noWrap w:val="0"/>
            <w:vAlign w:val="center"/>
          </w:tcPr>
          <w:p w14:paraId="49C4E4AF">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w:t>
            </w:r>
            <w:r>
              <w:rPr>
                <w:rFonts w:ascii="Times New Roman" w:hAnsi="Times New Roman" w:eastAsia="仿宋_GB2312"/>
                <w:color w:val="auto"/>
                <w:kern w:val="0"/>
                <w:sz w:val="18"/>
                <w:szCs w:val="18"/>
              </w:rPr>
              <w:t>农业农村局</w:t>
            </w:r>
          </w:p>
        </w:tc>
        <w:tc>
          <w:tcPr>
            <w:tcW w:w="2319" w:type="dxa"/>
            <w:tcBorders>
              <w:top w:val="single" w:color="000000" w:sz="4" w:space="0"/>
              <w:left w:val="single" w:color="000000" w:sz="4" w:space="0"/>
              <w:bottom w:val="single" w:color="000000" w:sz="4" w:space="0"/>
              <w:right w:val="single" w:color="000000" w:sz="4" w:space="0"/>
            </w:tcBorders>
            <w:noWrap w:val="0"/>
            <w:vAlign w:val="center"/>
          </w:tcPr>
          <w:p w14:paraId="5CB697C3">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渔业捕捞许可</w:t>
            </w:r>
          </w:p>
        </w:tc>
        <w:tc>
          <w:tcPr>
            <w:tcW w:w="2619" w:type="dxa"/>
            <w:tcBorders>
              <w:top w:val="single" w:color="000000" w:sz="4" w:space="0"/>
              <w:left w:val="single" w:color="000000" w:sz="4" w:space="0"/>
              <w:bottom w:val="single" w:color="000000" w:sz="4" w:space="0"/>
              <w:right w:val="single" w:color="000000" w:sz="4" w:space="0"/>
            </w:tcBorders>
            <w:noWrap w:val="0"/>
            <w:vAlign w:val="center"/>
          </w:tcPr>
          <w:p w14:paraId="4E1C1A56">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w:t>
            </w:r>
            <w:r>
              <w:rPr>
                <w:rFonts w:ascii="Times New Roman" w:hAnsi="Times New Roman" w:eastAsia="仿宋_GB2312"/>
                <w:color w:val="auto"/>
                <w:kern w:val="0"/>
                <w:sz w:val="18"/>
                <w:szCs w:val="18"/>
              </w:rPr>
              <w:t>农业农村</w:t>
            </w:r>
            <w:r>
              <w:rPr>
                <w:rFonts w:hint="eastAsia" w:ascii="Times New Roman" w:hAnsi="Times New Roman" w:eastAsia="仿宋_GB2312"/>
                <w:color w:val="auto"/>
                <w:kern w:val="0"/>
                <w:sz w:val="18"/>
                <w:szCs w:val="18"/>
                <w:lang w:eastAsia="zh-CN"/>
              </w:rPr>
              <w:t>局</w:t>
            </w:r>
          </w:p>
        </w:tc>
        <w:tc>
          <w:tcPr>
            <w:tcW w:w="5031" w:type="dxa"/>
            <w:tcBorders>
              <w:top w:val="single" w:color="000000" w:sz="4" w:space="0"/>
              <w:left w:val="single" w:color="000000" w:sz="4" w:space="0"/>
              <w:bottom w:val="single" w:color="000000" w:sz="4" w:space="0"/>
              <w:right w:val="single" w:color="000000" w:sz="4" w:space="0"/>
            </w:tcBorders>
            <w:noWrap w:val="0"/>
            <w:vAlign w:val="center"/>
          </w:tcPr>
          <w:p w14:paraId="78AAEC6F">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《中华人民共和国渔业法》</w:t>
            </w:r>
            <w:r>
              <w:rPr>
                <w:rFonts w:ascii="Times New Roman" w:hAnsi="Times New Roman" w:eastAsia="仿宋_GB2312"/>
                <w:color w:val="auto"/>
                <w:kern w:val="0"/>
                <w:sz w:val="18"/>
                <w:szCs w:val="18"/>
              </w:rPr>
              <w:br w:type="textWrapping"/>
            </w:r>
            <w:r>
              <w:rPr>
                <w:rFonts w:ascii="Times New Roman" w:hAnsi="Times New Roman" w:eastAsia="仿宋_GB2312"/>
                <w:color w:val="auto"/>
                <w:kern w:val="0"/>
                <w:sz w:val="18"/>
                <w:szCs w:val="18"/>
              </w:rPr>
              <w:t>《中华人民共和国渔业法实施细则》</w:t>
            </w:r>
            <w:r>
              <w:rPr>
                <w:rFonts w:ascii="Times New Roman" w:hAnsi="Times New Roman" w:eastAsia="仿宋_GB2312"/>
                <w:color w:val="auto"/>
                <w:kern w:val="0"/>
                <w:sz w:val="18"/>
                <w:szCs w:val="18"/>
              </w:rPr>
              <w:br w:type="textWrapping"/>
            </w:r>
            <w:r>
              <w:rPr>
                <w:rFonts w:ascii="Times New Roman" w:hAnsi="Times New Roman" w:eastAsia="仿宋_GB2312"/>
                <w:color w:val="auto"/>
                <w:kern w:val="0"/>
                <w:sz w:val="18"/>
                <w:szCs w:val="18"/>
              </w:rPr>
              <w:t>《渔业捕捞许可管理规定》</w:t>
            </w:r>
          </w:p>
        </w:tc>
        <w:tc>
          <w:tcPr>
            <w:tcW w:w="1851" w:type="dxa"/>
            <w:tcBorders>
              <w:top w:val="single" w:color="000000" w:sz="4" w:space="0"/>
              <w:left w:val="single" w:color="000000" w:sz="4" w:space="0"/>
              <w:bottom w:val="single" w:color="000000" w:sz="4" w:space="0"/>
              <w:right w:val="single" w:color="000000" w:sz="4" w:space="0"/>
            </w:tcBorders>
            <w:noWrap w:val="0"/>
            <w:vAlign w:val="center"/>
          </w:tcPr>
          <w:p w14:paraId="172F32D3">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spacing w:val="-6"/>
                <w:kern w:val="0"/>
                <w:sz w:val="18"/>
                <w:szCs w:val="18"/>
              </w:rPr>
              <w:t>依据《关于2021年哈密市取消下放调整行政审批事项的通知》（哈政办发〔2021〕72号），下放区县农业农村部门实施。</w:t>
            </w:r>
          </w:p>
        </w:tc>
      </w:tr>
      <w:tr w14:paraId="7C9A57CA">
        <w:trPr>
          <w:trHeight w:val="801" w:hRule="atLeast"/>
          <w:jc w:val="center"/>
        </w:trPr>
        <w:tc>
          <w:tcPr>
            <w:tcW w:w="652" w:type="dxa"/>
            <w:tcBorders>
              <w:top w:val="single" w:color="000000" w:sz="4" w:space="0"/>
              <w:left w:val="single" w:color="000000" w:sz="4" w:space="0"/>
              <w:bottom w:val="single" w:color="000000" w:sz="4" w:space="0"/>
              <w:right w:val="single" w:color="000000" w:sz="4" w:space="0"/>
            </w:tcBorders>
            <w:noWrap/>
            <w:vAlign w:val="center"/>
          </w:tcPr>
          <w:p w14:paraId="160FCB80">
            <w:pPr>
              <w:widowControl/>
              <w:spacing w:line="280" w:lineRule="exact"/>
              <w:jc w:val="center"/>
              <w:rPr>
                <w:rFonts w:hint="default" w:ascii="Times New Roman" w:hAnsi="Times New Roman" w:eastAsia="仿宋_GB2312"/>
                <w:color w:val="auto"/>
                <w:kern w:val="0"/>
                <w:sz w:val="18"/>
                <w:szCs w:val="18"/>
                <w:lang w:val="en-US" w:eastAsia="zh-CN"/>
              </w:rPr>
            </w:pPr>
            <w:r>
              <w:rPr>
                <w:rFonts w:hint="eastAsia" w:ascii="Times New Roman" w:hAnsi="Times New Roman" w:eastAsia="仿宋_GB2312"/>
                <w:color w:val="auto"/>
                <w:kern w:val="0"/>
                <w:sz w:val="18"/>
                <w:szCs w:val="18"/>
                <w:lang w:val="en-US" w:eastAsia="zh-CN"/>
              </w:rPr>
              <w:t>140</w:t>
            </w:r>
          </w:p>
        </w:tc>
        <w:tc>
          <w:tcPr>
            <w:tcW w:w="931" w:type="dxa"/>
            <w:tcBorders>
              <w:top w:val="single" w:color="000000" w:sz="4" w:space="0"/>
              <w:left w:val="single" w:color="000000" w:sz="4" w:space="0"/>
              <w:bottom w:val="single" w:color="000000" w:sz="4" w:space="0"/>
              <w:right w:val="single" w:color="000000" w:sz="4" w:space="0"/>
            </w:tcBorders>
            <w:noWrap w:val="0"/>
            <w:vAlign w:val="center"/>
          </w:tcPr>
          <w:p w14:paraId="3391D8B7">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w:t>
            </w:r>
            <w:r>
              <w:rPr>
                <w:rFonts w:ascii="Times New Roman" w:hAnsi="Times New Roman" w:eastAsia="仿宋_GB2312"/>
                <w:color w:val="auto"/>
                <w:kern w:val="0"/>
                <w:sz w:val="18"/>
                <w:szCs w:val="18"/>
              </w:rPr>
              <w:t>农业农村局</w:t>
            </w:r>
          </w:p>
        </w:tc>
        <w:tc>
          <w:tcPr>
            <w:tcW w:w="2319" w:type="dxa"/>
            <w:tcBorders>
              <w:top w:val="single" w:color="000000" w:sz="4" w:space="0"/>
              <w:left w:val="single" w:color="000000" w:sz="4" w:space="0"/>
              <w:bottom w:val="single" w:color="000000" w:sz="4" w:space="0"/>
              <w:right w:val="single" w:color="000000" w:sz="4" w:space="0"/>
            </w:tcBorders>
            <w:noWrap w:val="0"/>
            <w:vAlign w:val="center"/>
          </w:tcPr>
          <w:p w14:paraId="1FB6C430">
            <w:pPr>
              <w:widowControl/>
              <w:spacing w:line="280" w:lineRule="exact"/>
              <w:jc w:val="left"/>
              <w:rPr>
                <w:rFonts w:ascii="Times New Roman" w:hAnsi="Times New Roman" w:eastAsia="仿宋_GB2312"/>
                <w:color w:val="auto"/>
                <w:spacing w:val="-8"/>
                <w:kern w:val="0"/>
                <w:sz w:val="18"/>
                <w:szCs w:val="18"/>
              </w:rPr>
            </w:pPr>
            <w:r>
              <w:rPr>
                <w:rFonts w:ascii="Times New Roman" w:hAnsi="Times New Roman" w:eastAsia="仿宋_GB2312"/>
                <w:color w:val="auto"/>
                <w:spacing w:val="-8"/>
                <w:kern w:val="0"/>
                <w:sz w:val="18"/>
                <w:szCs w:val="18"/>
              </w:rPr>
              <w:t>专用航标的设置、撤除、位置移动和其他状况改变审批</w:t>
            </w:r>
          </w:p>
        </w:tc>
        <w:tc>
          <w:tcPr>
            <w:tcW w:w="2619" w:type="dxa"/>
            <w:tcBorders>
              <w:top w:val="single" w:color="000000" w:sz="4" w:space="0"/>
              <w:left w:val="single" w:color="000000" w:sz="4" w:space="0"/>
              <w:bottom w:val="single" w:color="000000" w:sz="4" w:space="0"/>
              <w:right w:val="single" w:color="000000" w:sz="4" w:space="0"/>
            </w:tcBorders>
            <w:noWrap w:val="0"/>
            <w:vAlign w:val="center"/>
          </w:tcPr>
          <w:p w14:paraId="797969D7">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w:t>
            </w:r>
            <w:r>
              <w:rPr>
                <w:rFonts w:ascii="Times New Roman" w:hAnsi="Times New Roman" w:eastAsia="仿宋_GB2312"/>
                <w:color w:val="auto"/>
                <w:kern w:val="0"/>
                <w:sz w:val="18"/>
                <w:szCs w:val="18"/>
              </w:rPr>
              <w:t>农业农村</w:t>
            </w:r>
            <w:r>
              <w:rPr>
                <w:rFonts w:hint="eastAsia" w:ascii="Times New Roman" w:hAnsi="Times New Roman" w:eastAsia="仿宋_GB2312"/>
                <w:color w:val="auto"/>
                <w:kern w:val="0"/>
                <w:sz w:val="18"/>
                <w:szCs w:val="18"/>
                <w:lang w:eastAsia="zh-CN"/>
              </w:rPr>
              <w:t>局</w:t>
            </w:r>
          </w:p>
        </w:tc>
        <w:tc>
          <w:tcPr>
            <w:tcW w:w="5031" w:type="dxa"/>
            <w:tcBorders>
              <w:top w:val="single" w:color="000000" w:sz="4" w:space="0"/>
              <w:left w:val="single" w:color="000000" w:sz="4" w:space="0"/>
              <w:bottom w:val="single" w:color="000000" w:sz="4" w:space="0"/>
              <w:right w:val="single" w:color="000000" w:sz="4" w:space="0"/>
            </w:tcBorders>
            <w:noWrap w:val="0"/>
            <w:vAlign w:val="center"/>
          </w:tcPr>
          <w:p w14:paraId="1545CD45">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《中华人民共和国航标条例》</w:t>
            </w:r>
            <w:r>
              <w:rPr>
                <w:rFonts w:ascii="Times New Roman" w:hAnsi="Times New Roman" w:eastAsia="仿宋_GB2312"/>
                <w:color w:val="auto"/>
                <w:kern w:val="0"/>
                <w:sz w:val="18"/>
                <w:szCs w:val="18"/>
              </w:rPr>
              <w:br w:type="textWrapping"/>
            </w:r>
            <w:r>
              <w:rPr>
                <w:rFonts w:ascii="Times New Roman" w:hAnsi="Times New Roman" w:eastAsia="仿宋_GB2312"/>
                <w:color w:val="auto"/>
                <w:kern w:val="0"/>
                <w:sz w:val="18"/>
                <w:szCs w:val="18"/>
              </w:rPr>
              <w:t>《渔业航标管理办法》</w:t>
            </w:r>
          </w:p>
        </w:tc>
        <w:tc>
          <w:tcPr>
            <w:tcW w:w="1851" w:type="dxa"/>
            <w:tcBorders>
              <w:top w:val="single" w:color="000000" w:sz="4" w:space="0"/>
              <w:left w:val="single" w:color="000000" w:sz="4" w:space="0"/>
              <w:bottom w:val="single" w:color="000000" w:sz="4" w:space="0"/>
              <w:right w:val="single" w:color="000000" w:sz="4" w:space="0"/>
            </w:tcBorders>
            <w:noWrap/>
            <w:vAlign w:val="center"/>
          </w:tcPr>
          <w:p w14:paraId="7ADC023B">
            <w:pPr>
              <w:widowControl/>
              <w:spacing w:line="280" w:lineRule="exact"/>
              <w:jc w:val="left"/>
              <w:rPr>
                <w:rFonts w:ascii="Times New Roman" w:hAnsi="Times New Roman" w:eastAsia="仿宋_GB2312"/>
                <w:color w:val="auto"/>
                <w:kern w:val="0"/>
                <w:sz w:val="18"/>
                <w:szCs w:val="18"/>
              </w:rPr>
            </w:pPr>
          </w:p>
        </w:tc>
      </w:tr>
      <w:tr w14:paraId="4F1379AA">
        <w:tblPrEx>
          <w:tblCellMar>
            <w:top w:w="0" w:type="dxa"/>
            <w:left w:w="108" w:type="dxa"/>
            <w:bottom w:w="0" w:type="dxa"/>
            <w:right w:w="108" w:type="dxa"/>
          </w:tblCellMar>
        </w:tblPrEx>
        <w:trPr>
          <w:trHeight w:val="911" w:hRule="atLeast"/>
          <w:jc w:val="center"/>
        </w:trPr>
        <w:tc>
          <w:tcPr>
            <w:tcW w:w="652" w:type="dxa"/>
            <w:tcBorders>
              <w:top w:val="single" w:color="000000" w:sz="4" w:space="0"/>
              <w:left w:val="single" w:color="000000" w:sz="4" w:space="0"/>
              <w:bottom w:val="single" w:color="000000" w:sz="4" w:space="0"/>
              <w:right w:val="single" w:color="000000" w:sz="4" w:space="0"/>
            </w:tcBorders>
            <w:noWrap/>
            <w:vAlign w:val="center"/>
          </w:tcPr>
          <w:p w14:paraId="62028D2E">
            <w:pPr>
              <w:widowControl/>
              <w:spacing w:line="280" w:lineRule="exact"/>
              <w:jc w:val="center"/>
              <w:rPr>
                <w:rFonts w:hint="default" w:ascii="Times New Roman" w:hAnsi="Times New Roman" w:eastAsia="仿宋_GB2312"/>
                <w:color w:val="auto"/>
                <w:kern w:val="0"/>
                <w:sz w:val="18"/>
                <w:szCs w:val="18"/>
                <w:lang w:val="en-US" w:eastAsia="zh-CN"/>
              </w:rPr>
            </w:pPr>
            <w:r>
              <w:rPr>
                <w:rFonts w:hint="eastAsia" w:ascii="Times New Roman" w:hAnsi="Times New Roman" w:eastAsia="仿宋_GB2312"/>
                <w:color w:val="auto"/>
                <w:kern w:val="0"/>
                <w:sz w:val="18"/>
                <w:szCs w:val="18"/>
                <w:lang w:val="en-US" w:eastAsia="zh-CN"/>
              </w:rPr>
              <w:t>141</w:t>
            </w:r>
          </w:p>
        </w:tc>
        <w:tc>
          <w:tcPr>
            <w:tcW w:w="931" w:type="dxa"/>
            <w:tcBorders>
              <w:top w:val="single" w:color="000000" w:sz="4" w:space="0"/>
              <w:left w:val="single" w:color="000000" w:sz="4" w:space="0"/>
              <w:bottom w:val="single" w:color="000000" w:sz="4" w:space="0"/>
              <w:right w:val="single" w:color="000000" w:sz="4" w:space="0"/>
            </w:tcBorders>
            <w:noWrap w:val="0"/>
            <w:vAlign w:val="center"/>
          </w:tcPr>
          <w:p w14:paraId="50FE867E">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w:t>
            </w:r>
            <w:r>
              <w:rPr>
                <w:rFonts w:ascii="Times New Roman" w:hAnsi="Times New Roman" w:eastAsia="仿宋_GB2312"/>
                <w:color w:val="auto"/>
                <w:kern w:val="0"/>
                <w:sz w:val="18"/>
                <w:szCs w:val="18"/>
              </w:rPr>
              <w:t>农业农村局</w:t>
            </w:r>
          </w:p>
        </w:tc>
        <w:tc>
          <w:tcPr>
            <w:tcW w:w="2319" w:type="dxa"/>
            <w:tcBorders>
              <w:top w:val="single" w:color="000000" w:sz="4" w:space="0"/>
              <w:left w:val="single" w:color="000000" w:sz="4" w:space="0"/>
              <w:bottom w:val="single" w:color="000000" w:sz="4" w:space="0"/>
              <w:right w:val="single" w:color="000000" w:sz="4" w:space="0"/>
            </w:tcBorders>
            <w:noWrap w:val="0"/>
            <w:vAlign w:val="center"/>
          </w:tcPr>
          <w:p w14:paraId="77C18FF9">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渔港内新建、改建、扩建设施或者其他水上、水下施工审批</w:t>
            </w:r>
          </w:p>
        </w:tc>
        <w:tc>
          <w:tcPr>
            <w:tcW w:w="2619" w:type="dxa"/>
            <w:tcBorders>
              <w:top w:val="single" w:color="000000" w:sz="4" w:space="0"/>
              <w:left w:val="single" w:color="000000" w:sz="4" w:space="0"/>
              <w:bottom w:val="single" w:color="000000" w:sz="4" w:space="0"/>
              <w:right w:val="single" w:color="000000" w:sz="4" w:space="0"/>
            </w:tcBorders>
            <w:noWrap w:val="0"/>
            <w:vAlign w:val="center"/>
          </w:tcPr>
          <w:p w14:paraId="728DA893">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w:t>
            </w:r>
            <w:r>
              <w:rPr>
                <w:rFonts w:ascii="Times New Roman" w:hAnsi="Times New Roman" w:eastAsia="仿宋_GB2312"/>
                <w:color w:val="auto"/>
                <w:kern w:val="0"/>
                <w:sz w:val="18"/>
                <w:szCs w:val="18"/>
              </w:rPr>
              <w:t>农业农村</w:t>
            </w:r>
            <w:r>
              <w:rPr>
                <w:rFonts w:hint="eastAsia" w:ascii="Times New Roman" w:hAnsi="Times New Roman" w:eastAsia="仿宋_GB2312"/>
                <w:color w:val="auto"/>
                <w:kern w:val="0"/>
                <w:sz w:val="18"/>
                <w:szCs w:val="18"/>
                <w:lang w:eastAsia="zh-CN"/>
              </w:rPr>
              <w:t>局</w:t>
            </w:r>
          </w:p>
        </w:tc>
        <w:tc>
          <w:tcPr>
            <w:tcW w:w="5031" w:type="dxa"/>
            <w:tcBorders>
              <w:top w:val="single" w:color="000000" w:sz="4" w:space="0"/>
              <w:left w:val="single" w:color="000000" w:sz="4" w:space="0"/>
              <w:bottom w:val="single" w:color="000000" w:sz="4" w:space="0"/>
              <w:right w:val="single" w:color="000000" w:sz="4" w:space="0"/>
            </w:tcBorders>
            <w:noWrap w:val="0"/>
            <w:vAlign w:val="center"/>
          </w:tcPr>
          <w:p w14:paraId="10A22851">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《中华人民共和国渔港水域交通安全管理条例》</w:t>
            </w:r>
          </w:p>
        </w:tc>
        <w:tc>
          <w:tcPr>
            <w:tcW w:w="1851" w:type="dxa"/>
            <w:tcBorders>
              <w:top w:val="single" w:color="000000" w:sz="4" w:space="0"/>
              <w:left w:val="single" w:color="000000" w:sz="4" w:space="0"/>
              <w:bottom w:val="single" w:color="000000" w:sz="4" w:space="0"/>
              <w:right w:val="single" w:color="000000" w:sz="4" w:space="0"/>
            </w:tcBorders>
            <w:noWrap/>
            <w:vAlign w:val="center"/>
          </w:tcPr>
          <w:p w14:paraId="77E78D8B">
            <w:pPr>
              <w:widowControl/>
              <w:spacing w:line="280" w:lineRule="exact"/>
              <w:jc w:val="left"/>
              <w:rPr>
                <w:rFonts w:ascii="Times New Roman" w:hAnsi="Times New Roman" w:eastAsia="仿宋_GB2312"/>
                <w:color w:val="auto"/>
                <w:kern w:val="0"/>
                <w:sz w:val="18"/>
                <w:szCs w:val="18"/>
              </w:rPr>
            </w:pPr>
          </w:p>
        </w:tc>
      </w:tr>
      <w:tr w14:paraId="6C465AEC">
        <w:tblPrEx>
          <w:tblCellMar>
            <w:top w:w="0" w:type="dxa"/>
            <w:left w:w="108" w:type="dxa"/>
            <w:bottom w:w="0" w:type="dxa"/>
            <w:right w:w="108" w:type="dxa"/>
          </w:tblCellMar>
        </w:tblPrEx>
        <w:trPr>
          <w:trHeight w:val="743" w:hRule="atLeast"/>
          <w:jc w:val="center"/>
        </w:trPr>
        <w:tc>
          <w:tcPr>
            <w:tcW w:w="652" w:type="dxa"/>
            <w:tcBorders>
              <w:top w:val="single" w:color="000000" w:sz="4" w:space="0"/>
              <w:left w:val="single" w:color="000000" w:sz="4" w:space="0"/>
              <w:bottom w:val="single" w:color="000000" w:sz="4" w:space="0"/>
              <w:right w:val="single" w:color="000000" w:sz="4" w:space="0"/>
            </w:tcBorders>
            <w:noWrap/>
            <w:vAlign w:val="center"/>
          </w:tcPr>
          <w:p w14:paraId="24F60D2C">
            <w:pPr>
              <w:widowControl/>
              <w:spacing w:line="280" w:lineRule="exact"/>
              <w:jc w:val="center"/>
              <w:rPr>
                <w:rFonts w:hint="default" w:ascii="Times New Roman" w:hAnsi="Times New Roman" w:eastAsia="仿宋_GB2312"/>
                <w:color w:val="auto"/>
                <w:kern w:val="0"/>
                <w:sz w:val="18"/>
                <w:szCs w:val="18"/>
                <w:lang w:val="en-US" w:eastAsia="zh-CN"/>
              </w:rPr>
            </w:pPr>
            <w:r>
              <w:rPr>
                <w:rFonts w:ascii="Times New Roman" w:hAnsi="Times New Roman" w:eastAsia="仿宋_GB2312"/>
                <w:color w:val="auto"/>
                <w:kern w:val="0"/>
                <w:sz w:val="18"/>
                <w:szCs w:val="18"/>
              </w:rPr>
              <w:t>1</w:t>
            </w:r>
            <w:r>
              <w:rPr>
                <w:rFonts w:hint="eastAsia" w:ascii="Times New Roman" w:hAnsi="Times New Roman" w:eastAsia="仿宋_GB2312"/>
                <w:color w:val="auto"/>
                <w:kern w:val="0"/>
                <w:sz w:val="18"/>
                <w:szCs w:val="18"/>
                <w:lang w:val="en-US" w:eastAsia="zh-CN"/>
              </w:rPr>
              <w:t>42</w:t>
            </w:r>
          </w:p>
        </w:tc>
        <w:tc>
          <w:tcPr>
            <w:tcW w:w="931" w:type="dxa"/>
            <w:tcBorders>
              <w:top w:val="single" w:color="000000" w:sz="4" w:space="0"/>
              <w:left w:val="single" w:color="000000" w:sz="4" w:space="0"/>
              <w:bottom w:val="single" w:color="000000" w:sz="4" w:space="0"/>
              <w:right w:val="single" w:color="000000" w:sz="4" w:space="0"/>
            </w:tcBorders>
            <w:noWrap w:val="0"/>
            <w:vAlign w:val="center"/>
          </w:tcPr>
          <w:p w14:paraId="56E7EEDC">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w:t>
            </w:r>
            <w:r>
              <w:rPr>
                <w:rFonts w:ascii="Times New Roman" w:hAnsi="Times New Roman" w:eastAsia="仿宋_GB2312"/>
                <w:color w:val="auto"/>
                <w:kern w:val="0"/>
                <w:sz w:val="18"/>
                <w:szCs w:val="18"/>
              </w:rPr>
              <w:t>农业农村局</w:t>
            </w:r>
          </w:p>
        </w:tc>
        <w:tc>
          <w:tcPr>
            <w:tcW w:w="2319" w:type="dxa"/>
            <w:tcBorders>
              <w:top w:val="single" w:color="000000" w:sz="4" w:space="0"/>
              <w:left w:val="single" w:color="000000" w:sz="4" w:space="0"/>
              <w:bottom w:val="single" w:color="000000" w:sz="4" w:space="0"/>
              <w:right w:val="single" w:color="000000" w:sz="4" w:space="0"/>
            </w:tcBorders>
            <w:noWrap w:val="0"/>
            <w:vAlign w:val="center"/>
          </w:tcPr>
          <w:p w14:paraId="38CF0B30">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渔港内易燃、易爆、有毒等危险品装卸审批</w:t>
            </w:r>
          </w:p>
        </w:tc>
        <w:tc>
          <w:tcPr>
            <w:tcW w:w="2619" w:type="dxa"/>
            <w:tcBorders>
              <w:top w:val="single" w:color="000000" w:sz="4" w:space="0"/>
              <w:left w:val="single" w:color="000000" w:sz="4" w:space="0"/>
              <w:bottom w:val="single" w:color="000000" w:sz="4" w:space="0"/>
              <w:right w:val="single" w:color="000000" w:sz="4" w:space="0"/>
            </w:tcBorders>
            <w:noWrap w:val="0"/>
            <w:vAlign w:val="center"/>
          </w:tcPr>
          <w:p w14:paraId="66523434">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w:t>
            </w:r>
            <w:r>
              <w:rPr>
                <w:rFonts w:ascii="Times New Roman" w:hAnsi="Times New Roman" w:eastAsia="仿宋_GB2312"/>
                <w:color w:val="auto"/>
                <w:kern w:val="0"/>
                <w:sz w:val="18"/>
                <w:szCs w:val="18"/>
              </w:rPr>
              <w:t>农业农村</w:t>
            </w:r>
            <w:r>
              <w:rPr>
                <w:rFonts w:hint="eastAsia" w:ascii="Times New Roman" w:hAnsi="Times New Roman" w:eastAsia="仿宋_GB2312"/>
                <w:color w:val="auto"/>
                <w:kern w:val="0"/>
                <w:sz w:val="18"/>
                <w:szCs w:val="18"/>
                <w:lang w:eastAsia="zh-CN"/>
              </w:rPr>
              <w:t>局</w:t>
            </w:r>
          </w:p>
        </w:tc>
        <w:tc>
          <w:tcPr>
            <w:tcW w:w="5031" w:type="dxa"/>
            <w:tcBorders>
              <w:top w:val="single" w:color="000000" w:sz="4" w:space="0"/>
              <w:left w:val="single" w:color="000000" w:sz="4" w:space="0"/>
              <w:bottom w:val="single" w:color="000000" w:sz="4" w:space="0"/>
              <w:right w:val="single" w:color="000000" w:sz="4" w:space="0"/>
            </w:tcBorders>
            <w:noWrap w:val="0"/>
            <w:vAlign w:val="center"/>
          </w:tcPr>
          <w:p w14:paraId="18493C52">
            <w:pPr>
              <w:widowControl/>
              <w:spacing w:line="280" w:lineRule="exact"/>
              <w:jc w:val="left"/>
              <w:rPr>
                <w:rFonts w:hint="eastAsia" w:ascii="Times New Roman" w:hAnsi="Times New Roman" w:eastAsia="仿宋_GB2312" w:cs="Times New Roman"/>
                <w:color w:val="auto"/>
                <w:kern w:val="0"/>
                <w:sz w:val="18"/>
                <w:szCs w:val="18"/>
                <w:lang w:val="en-US" w:eastAsia="zh-CN" w:bidi="ar-SA"/>
              </w:rPr>
            </w:pPr>
            <w:r>
              <w:rPr>
                <w:rFonts w:hint="eastAsia" w:ascii="Times New Roman" w:hAnsi="Times New Roman" w:eastAsia="仿宋_GB2312" w:cs="Times New Roman"/>
                <w:color w:val="auto"/>
                <w:kern w:val="0"/>
                <w:sz w:val="18"/>
                <w:szCs w:val="18"/>
                <w:lang w:val="en-US" w:eastAsia="zh-CN" w:bidi="ar-SA"/>
              </w:rPr>
              <w:t>《中华人民共和国渔港水域交通安全管理条例》</w:t>
            </w:r>
          </w:p>
          <w:p w14:paraId="7DED6B36">
            <w:pPr>
              <w:pStyle w:val="3"/>
              <w:rPr>
                <w:rFonts w:hint="eastAsia" w:eastAsia="仿宋_GB2312"/>
                <w:color w:val="auto"/>
                <w:lang w:eastAsia="zh-CN"/>
              </w:rPr>
            </w:pPr>
            <w:r>
              <w:rPr>
                <w:rFonts w:hint="eastAsia" w:ascii="Times New Roman" w:hAnsi="Times New Roman" w:eastAsia="仿宋_GB2312"/>
                <w:color w:val="auto"/>
                <w:kern w:val="0"/>
                <w:sz w:val="18"/>
                <w:szCs w:val="18"/>
                <w:lang w:eastAsia="zh-CN"/>
              </w:rPr>
              <w:t>《中华人民共和国内河交通安全管理条例》</w:t>
            </w:r>
          </w:p>
        </w:tc>
        <w:tc>
          <w:tcPr>
            <w:tcW w:w="1851" w:type="dxa"/>
            <w:tcBorders>
              <w:top w:val="single" w:color="000000" w:sz="4" w:space="0"/>
              <w:left w:val="single" w:color="000000" w:sz="4" w:space="0"/>
              <w:bottom w:val="single" w:color="000000" w:sz="4" w:space="0"/>
              <w:right w:val="single" w:color="000000" w:sz="4" w:space="0"/>
            </w:tcBorders>
            <w:noWrap/>
            <w:vAlign w:val="center"/>
          </w:tcPr>
          <w:p w14:paraId="6E88B0F3">
            <w:pPr>
              <w:widowControl/>
              <w:spacing w:line="280" w:lineRule="exact"/>
              <w:jc w:val="left"/>
              <w:rPr>
                <w:rFonts w:ascii="Times New Roman" w:hAnsi="Times New Roman" w:eastAsia="仿宋_GB2312"/>
                <w:color w:val="auto"/>
                <w:kern w:val="0"/>
                <w:sz w:val="18"/>
                <w:szCs w:val="18"/>
              </w:rPr>
            </w:pPr>
          </w:p>
        </w:tc>
      </w:tr>
      <w:tr w14:paraId="760F66F2">
        <w:tblPrEx>
          <w:tblCellMar>
            <w:top w:w="0" w:type="dxa"/>
            <w:left w:w="108" w:type="dxa"/>
            <w:bottom w:w="0" w:type="dxa"/>
            <w:right w:w="108" w:type="dxa"/>
          </w:tblCellMar>
        </w:tblPrEx>
        <w:trPr>
          <w:trHeight w:val="1034" w:hRule="atLeast"/>
          <w:jc w:val="center"/>
        </w:trPr>
        <w:tc>
          <w:tcPr>
            <w:tcW w:w="652" w:type="dxa"/>
            <w:tcBorders>
              <w:top w:val="single" w:color="000000" w:sz="4" w:space="0"/>
              <w:left w:val="single" w:color="000000" w:sz="4" w:space="0"/>
              <w:bottom w:val="single" w:color="000000" w:sz="4" w:space="0"/>
              <w:right w:val="single" w:color="000000" w:sz="4" w:space="0"/>
            </w:tcBorders>
            <w:noWrap/>
            <w:vAlign w:val="center"/>
          </w:tcPr>
          <w:p w14:paraId="7C40147C">
            <w:pPr>
              <w:widowControl/>
              <w:spacing w:line="280" w:lineRule="exact"/>
              <w:jc w:val="center"/>
              <w:rPr>
                <w:rFonts w:hint="default" w:ascii="Times New Roman" w:hAnsi="Times New Roman" w:eastAsia="仿宋_GB2312"/>
                <w:color w:val="auto"/>
                <w:kern w:val="0"/>
                <w:sz w:val="18"/>
                <w:szCs w:val="18"/>
                <w:lang w:val="en-US" w:eastAsia="zh-CN"/>
              </w:rPr>
            </w:pPr>
            <w:r>
              <w:rPr>
                <w:rFonts w:ascii="Times New Roman" w:hAnsi="Times New Roman" w:eastAsia="仿宋_GB2312"/>
                <w:color w:val="auto"/>
                <w:kern w:val="0"/>
                <w:sz w:val="18"/>
                <w:szCs w:val="18"/>
              </w:rPr>
              <w:t>1</w:t>
            </w:r>
            <w:r>
              <w:rPr>
                <w:rFonts w:hint="eastAsia" w:ascii="Times New Roman" w:hAnsi="Times New Roman" w:eastAsia="仿宋_GB2312"/>
                <w:color w:val="auto"/>
                <w:kern w:val="0"/>
                <w:sz w:val="18"/>
                <w:szCs w:val="18"/>
                <w:lang w:val="en-US" w:eastAsia="zh-CN"/>
              </w:rPr>
              <w:t>43</w:t>
            </w:r>
          </w:p>
        </w:tc>
        <w:tc>
          <w:tcPr>
            <w:tcW w:w="931" w:type="dxa"/>
            <w:tcBorders>
              <w:top w:val="single" w:color="000000" w:sz="4" w:space="0"/>
              <w:left w:val="single" w:color="000000" w:sz="4" w:space="0"/>
              <w:bottom w:val="single" w:color="000000" w:sz="4" w:space="0"/>
              <w:right w:val="single" w:color="000000" w:sz="4" w:space="0"/>
            </w:tcBorders>
            <w:noWrap w:val="0"/>
            <w:vAlign w:val="center"/>
          </w:tcPr>
          <w:p w14:paraId="69F827A3">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w:t>
            </w:r>
            <w:r>
              <w:rPr>
                <w:rFonts w:ascii="Times New Roman" w:hAnsi="Times New Roman" w:eastAsia="仿宋_GB2312"/>
                <w:color w:val="auto"/>
                <w:kern w:val="0"/>
                <w:sz w:val="18"/>
                <w:szCs w:val="18"/>
              </w:rPr>
              <w:t>农业农村局</w:t>
            </w:r>
          </w:p>
        </w:tc>
        <w:tc>
          <w:tcPr>
            <w:tcW w:w="2319" w:type="dxa"/>
            <w:tcBorders>
              <w:top w:val="single" w:color="000000" w:sz="4" w:space="0"/>
              <w:left w:val="single" w:color="000000" w:sz="4" w:space="0"/>
              <w:bottom w:val="single" w:color="000000" w:sz="4" w:space="0"/>
              <w:right w:val="single" w:color="000000" w:sz="4" w:space="0"/>
            </w:tcBorders>
            <w:noWrap w:val="0"/>
            <w:vAlign w:val="center"/>
          </w:tcPr>
          <w:p w14:paraId="60FA5CB1">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渔业船舶国籍登记</w:t>
            </w:r>
          </w:p>
        </w:tc>
        <w:tc>
          <w:tcPr>
            <w:tcW w:w="2619" w:type="dxa"/>
            <w:tcBorders>
              <w:top w:val="single" w:color="000000" w:sz="4" w:space="0"/>
              <w:left w:val="single" w:color="000000" w:sz="4" w:space="0"/>
              <w:bottom w:val="single" w:color="000000" w:sz="4" w:space="0"/>
              <w:right w:val="single" w:color="000000" w:sz="4" w:space="0"/>
            </w:tcBorders>
            <w:noWrap w:val="0"/>
            <w:vAlign w:val="center"/>
          </w:tcPr>
          <w:p w14:paraId="52558AC5">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w:t>
            </w:r>
            <w:r>
              <w:rPr>
                <w:rFonts w:ascii="Times New Roman" w:hAnsi="Times New Roman" w:eastAsia="仿宋_GB2312"/>
                <w:color w:val="auto"/>
                <w:kern w:val="0"/>
                <w:sz w:val="18"/>
                <w:szCs w:val="18"/>
              </w:rPr>
              <w:t>农业农村</w:t>
            </w:r>
            <w:r>
              <w:rPr>
                <w:rFonts w:hint="eastAsia" w:ascii="Times New Roman" w:hAnsi="Times New Roman" w:eastAsia="仿宋_GB2312"/>
                <w:color w:val="auto"/>
                <w:kern w:val="0"/>
                <w:sz w:val="18"/>
                <w:szCs w:val="18"/>
                <w:lang w:eastAsia="zh-CN"/>
              </w:rPr>
              <w:t>局</w:t>
            </w:r>
          </w:p>
        </w:tc>
        <w:tc>
          <w:tcPr>
            <w:tcW w:w="5031" w:type="dxa"/>
            <w:tcBorders>
              <w:top w:val="single" w:color="000000" w:sz="4" w:space="0"/>
              <w:left w:val="single" w:color="000000" w:sz="4" w:space="0"/>
              <w:bottom w:val="single" w:color="000000" w:sz="4" w:space="0"/>
              <w:right w:val="single" w:color="000000" w:sz="4" w:space="0"/>
            </w:tcBorders>
            <w:noWrap w:val="0"/>
            <w:vAlign w:val="center"/>
          </w:tcPr>
          <w:p w14:paraId="6BE185C4">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《中华人民共和国船舶登记条例》</w:t>
            </w:r>
            <w:r>
              <w:rPr>
                <w:rFonts w:ascii="Times New Roman" w:hAnsi="Times New Roman" w:eastAsia="仿宋_GB2312"/>
                <w:color w:val="auto"/>
                <w:kern w:val="0"/>
                <w:sz w:val="18"/>
                <w:szCs w:val="18"/>
              </w:rPr>
              <w:br w:type="textWrapping"/>
            </w:r>
            <w:r>
              <w:rPr>
                <w:rFonts w:ascii="Times New Roman" w:hAnsi="Times New Roman" w:eastAsia="仿宋_GB2312"/>
                <w:color w:val="auto"/>
                <w:kern w:val="0"/>
                <w:sz w:val="18"/>
                <w:szCs w:val="18"/>
              </w:rPr>
              <w:t>《中华人民共和国渔港水域交通安全管理条例》</w:t>
            </w:r>
            <w:r>
              <w:rPr>
                <w:rFonts w:ascii="Times New Roman" w:hAnsi="Times New Roman" w:eastAsia="仿宋_GB2312"/>
                <w:color w:val="auto"/>
                <w:kern w:val="0"/>
                <w:sz w:val="18"/>
                <w:szCs w:val="18"/>
              </w:rPr>
              <w:br w:type="textWrapping"/>
            </w:r>
            <w:r>
              <w:rPr>
                <w:rFonts w:ascii="Times New Roman" w:hAnsi="Times New Roman" w:eastAsia="仿宋_GB2312"/>
                <w:color w:val="auto"/>
                <w:kern w:val="0"/>
                <w:sz w:val="18"/>
                <w:szCs w:val="18"/>
              </w:rPr>
              <w:t>《中华人民共和国渔业船舶登记办法》</w:t>
            </w:r>
          </w:p>
        </w:tc>
        <w:tc>
          <w:tcPr>
            <w:tcW w:w="1851" w:type="dxa"/>
            <w:tcBorders>
              <w:top w:val="single" w:color="000000" w:sz="4" w:space="0"/>
              <w:left w:val="single" w:color="000000" w:sz="4" w:space="0"/>
              <w:bottom w:val="single" w:color="000000" w:sz="4" w:space="0"/>
              <w:right w:val="single" w:color="000000" w:sz="4" w:space="0"/>
            </w:tcBorders>
            <w:noWrap/>
            <w:vAlign w:val="center"/>
          </w:tcPr>
          <w:p w14:paraId="075CF030">
            <w:pPr>
              <w:widowControl/>
              <w:spacing w:line="280" w:lineRule="exact"/>
              <w:jc w:val="left"/>
              <w:rPr>
                <w:rFonts w:ascii="Times New Roman" w:hAnsi="Times New Roman" w:eastAsia="仿宋_GB2312"/>
                <w:color w:val="auto"/>
                <w:kern w:val="0"/>
                <w:sz w:val="18"/>
                <w:szCs w:val="18"/>
              </w:rPr>
            </w:pPr>
          </w:p>
        </w:tc>
      </w:tr>
      <w:tr w14:paraId="3B17BAE3">
        <w:tblPrEx>
          <w:tblCellMar>
            <w:top w:w="0" w:type="dxa"/>
            <w:left w:w="108" w:type="dxa"/>
            <w:bottom w:w="0" w:type="dxa"/>
            <w:right w:w="108" w:type="dxa"/>
          </w:tblCellMar>
        </w:tblPrEx>
        <w:trPr>
          <w:trHeight w:val="1506" w:hRule="atLeast"/>
          <w:jc w:val="center"/>
        </w:trPr>
        <w:tc>
          <w:tcPr>
            <w:tcW w:w="652" w:type="dxa"/>
            <w:tcBorders>
              <w:top w:val="single" w:color="000000" w:sz="4" w:space="0"/>
              <w:left w:val="single" w:color="000000" w:sz="4" w:space="0"/>
              <w:bottom w:val="single" w:color="000000" w:sz="4" w:space="0"/>
              <w:right w:val="single" w:color="000000" w:sz="4" w:space="0"/>
            </w:tcBorders>
            <w:noWrap/>
            <w:vAlign w:val="center"/>
          </w:tcPr>
          <w:p w14:paraId="64293128">
            <w:pPr>
              <w:widowControl/>
              <w:spacing w:line="280" w:lineRule="exact"/>
              <w:jc w:val="center"/>
              <w:rPr>
                <w:rFonts w:hint="default" w:ascii="Times New Roman" w:hAnsi="Times New Roman" w:eastAsia="仿宋_GB2312"/>
                <w:color w:val="auto"/>
                <w:kern w:val="0"/>
                <w:sz w:val="18"/>
                <w:szCs w:val="18"/>
                <w:lang w:val="en-US" w:eastAsia="zh-CN"/>
              </w:rPr>
            </w:pPr>
            <w:r>
              <w:rPr>
                <w:rFonts w:ascii="Times New Roman" w:hAnsi="Times New Roman" w:eastAsia="仿宋_GB2312"/>
                <w:color w:val="auto"/>
                <w:kern w:val="0"/>
                <w:sz w:val="18"/>
                <w:szCs w:val="18"/>
              </w:rPr>
              <w:t>1</w:t>
            </w:r>
            <w:r>
              <w:rPr>
                <w:rFonts w:hint="eastAsia" w:ascii="Times New Roman" w:hAnsi="Times New Roman" w:eastAsia="仿宋_GB2312"/>
                <w:color w:val="auto"/>
                <w:kern w:val="0"/>
                <w:sz w:val="18"/>
                <w:szCs w:val="18"/>
                <w:lang w:val="en-US" w:eastAsia="zh-CN"/>
              </w:rPr>
              <w:t>44</w:t>
            </w:r>
          </w:p>
        </w:tc>
        <w:tc>
          <w:tcPr>
            <w:tcW w:w="931" w:type="dxa"/>
            <w:tcBorders>
              <w:top w:val="single" w:color="000000" w:sz="4" w:space="0"/>
              <w:left w:val="single" w:color="000000" w:sz="4" w:space="0"/>
              <w:bottom w:val="single" w:color="000000" w:sz="4" w:space="0"/>
              <w:right w:val="single" w:color="000000" w:sz="4" w:space="0"/>
            </w:tcBorders>
            <w:noWrap w:val="0"/>
            <w:vAlign w:val="center"/>
          </w:tcPr>
          <w:p w14:paraId="7917B676">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w:t>
            </w:r>
            <w:r>
              <w:rPr>
                <w:rFonts w:ascii="Times New Roman" w:hAnsi="Times New Roman" w:eastAsia="仿宋_GB2312"/>
                <w:color w:val="auto"/>
                <w:kern w:val="0"/>
                <w:sz w:val="18"/>
                <w:szCs w:val="18"/>
              </w:rPr>
              <w:t>农业农村局</w:t>
            </w:r>
          </w:p>
        </w:tc>
        <w:tc>
          <w:tcPr>
            <w:tcW w:w="2319" w:type="dxa"/>
            <w:tcBorders>
              <w:top w:val="single" w:color="000000" w:sz="4" w:space="0"/>
              <w:left w:val="single" w:color="000000" w:sz="4" w:space="0"/>
              <w:bottom w:val="single" w:color="000000" w:sz="4" w:space="0"/>
              <w:right w:val="single" w:color="000000" w:sz="4" w:space="0"/>
            </w:tcBorders>
            <w:noWrap w:val="0"/>
            <w:vAlign w:val="center"/>
          </w:tcPr>
          <w:p w14:paraId="17621AF6">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乡镇以下小型屠宰点设置审批</w:t>
            </w:r>
          </w:p>
        </w:tc>
        <w:tc>
          <w:tcPr>
            <w:tcW w:w="2619" w:type="dxa"/>
            <w:tcBorders>
              <w:top w:val="single" w:color="000000" w:sz="4" w:space="0"/>
              <w:left w:val="single" w:color="000000" w:sz="4" w:space="0"/>
              <w:bottom w:val="single" w:color="000000" w:sz="4" w:space="0"/>
              <w:right w:val="single" w:color="000000" w:sz="4" w:space="0"/>
            </w:tcBorders>
            <w:noWrap w:val="0"/>
            <w:vAlign w:val="center"/>
          </w:tcPr>
          <w:p w14:paraId="114684AE">
            <w:pPr>
              <w:widowControl/>
              <w:spacing w:line="280" w:lineRule="exact"/>
              <w:jc w:val="center"/>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由</w:t>
            </w:r>
            <w:r>
              <w:rPr>
                <w:rFonts w:hint="eastAsia" w:ascii="Times New Roman" w:hAnsi="Times New Roman" w:eastAsia="仿宋_GB2312"/>
                <w:color w:val="auto"/>
                <w:kern w:val="0"/>
                <w:sz w:val="18"/>
                <w:szCs w:val="18"/>
                <w:lang w:eastAsia="zh-CN"/>
              </w:rPr>
              <w:t>县</w:t>
            </w:r>
            <w:r>
              <w:rPr>
                <w:rFonts w:ascii="Times New Roman" w:hAnsi="Times New Roman" w:eastAsia="仿宋_GB2312"/>
                <w:color w:val="auto"/>
                <w:kern w:val="0"/>
                <w:sz w:val="18"/>
                <w:szCs w:val="18"/>
              </w:rPr>
              <w:t>农业农村</w:t>
            </w:r>
            <w:r>
              <w:rPr>
                <w:rFonts w:hint="eastAsia" w:ascii="Times New Roman" w:hAnsi="Times New Roman" w:eastAsia="仿宋_GB2312"/>
                <w:color w:val="auto"/>
                <w:kern w:val="0"/>
                <w:sz w:val="18"/>
                <w:szCs w:val="18"/>
                <w:lang w:eastAsia="zh-CN"/>
              </w:rPr>
              <w:t>局</w:t>
            </w:r>
            <w:r>
              <w:rPr>
                <w:rFonts w:ascii="Times New Roman" w:hAnsi="Times New Roman" w:eastAsia="仿宋_GB2312"/>
                <w:color w:val="auto"/>
                <w:kern w:val="0"/>
                <w:sz w:val="18"/>
                <w:szCs w:val="18"/>
              </w:rPr>
              <w:t>提出审查意见，</w:t>
            </w:r>
            <w:r>
              <w:rPr>
                <w:rFonts w:hint="eastAsia" w:ascii="Times New Roman" w:hAnsi="Times New Roman" w:eastAsia="仿宋_GB2312"/>
                <w:color w:val="auto"/>
                <w:kern w:val="0"/>
                <w:sz w:val="18"/>
                <w:szCs w:val="18"/>
                <w:lang w:eastAsia="zh-CN"/>
              </w:rPr>
              <w:t>巴里坤哈萨克自治县人民</w:t>
            </w:r>
            <w:r>
              <w:rPr>
                <w:rFonts w:ascii="Times New Roman" w:hAnsi="Times New Roman" w:eastAsia="仿宋_GB2312"/>
                <w:color w:val="auto"/>
                <w:kern w:val="0"/>
                <w:sz w:val="18"/>
                <w:szCs w:val="18"/>
              </w:rPr>
              <w:t>政府审定后报市人民政府</w:t>
            </w:r>
          </w:p>
        </w:tc>
        <w:tc>
          <w:tcPr>
            <w:tcW w:w="5031" w:type="dxa"/>
            <w:tcBorders>
              <w:top w:val="single" w:color="000000" w:sz="4" w:space="0"/>
              <w:left w:val="single" w:color="000000" w:sz="4" w:space="0"/>
              <w:bottom w:val="single" w:color="000000" w:sz="4" w:space="0"/>
              <w:right w:val="single" w:color="000000" w:sz="4" w:space="0"/>
            </w:tcBorders>
            <w:noWrap w:val="0"/>
            <w:vAlign w:val="center"/>
          </w:tcPr>
          <w:p w14:paraId="6AD63379">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《生猪屠宰管理条例》</w:t>
            </w:r>
            <w:r>
              <w:rPr>
                <w:rFonts w:ascii="Times New Roman" w:hAnsi="Times New Roman" w:eastAsia="仿宋_GB2312"/>
                <w:color w:val="auto"/>
                <w:kern w:val="0"/>
                <w:sz w:val="18"/>
                <w:szCs w:val="18"/>
              </w:rPr>
              <w:br w:type="textWrapping"/>
            </w:r>
            <w:r>
              <w:rPr>
                <w:rFonts w:ascii="Times New Roman" w:hAnsi="Times New Roman" w:eastAsia="仿宋_GB2312"/>
                <w:color w:val="auto"/>
                <w:kern w:val="0"/>
                <w:sz w:val="18"/>
                <w:szCs w:val="18"/>
              </w:rPr>
              <w:t>《新疆维吾尔自治区畜禽屠宰管理条例》</w:t>
            </w:r>
          </w:p>
        </w:tc>
        <w:tc>
          <w:tcPr>
            <w:tcW w:w="1851" w:type="dxa"/>
            <w:tcBorders>
              <w:top w:val="single" w:color="000000" w:sz="4" w:space="0"/>
              <w:left w:val="single" w:color="000000" w:sz="4" w:space="0"/>
              <w:bottom w:val="single" w:color="000000" w:sz="4" w:space="0"/>
              <w:right w:val="single" w:color="000000" w:sz="4" w:space="0"/>
            </w:tcBorders>
            <w:noWrap w:val="0"/>
            <w:vAlign w:val="center"/>
          </w:tcPr>
          <w:p w14:paraId="2D3778E8">
            <w:pPr>
              <w:widowControl/>
              <w:spacing w:line="280" w:lineRule="exact"/>
              <w:jc w:val="left"/>
              <w:rPr>
                <w:rFonts w:hint="default" w:ascii="Times New Roman" w:hAnsi="Times New Roman" w:eastAsia="仿宋_GB2312"/>
                <w:color w:val="auto"/>
                <w:kern w:val="0"/>
                <w:sz w:val="18"/>
                <w:szCs w:val="18"/>
                <w:lang w:val="en-US" w:eastAsia="zh-CN"/>
              </w:rPr>
            </w:pPr>
          </w:p>
        </w:tc>
      </w:tr>
      <w:tr w14:paraId="1546EFAA">
        <w:tblPrEx>
          <w:tblCellMar>
            <w:top w:w="0" w:type="dxa"/>
            <w:left w:w="108" w:type="dxa"/>
            <w:bottom w:w="0" w:type="dxa"/>
            <w:right w:w="108" w:type="dxa"/>
          </w:tblCellMar>
        </w:tblPrEx>
        <w:trPr>
          <w:trHeight w:val="1008" w:hRule="atLeast"/>
          <w:jc w:val="center"/>
        </w:trPr>
        <w:tc>
          <w:tcPr>
            <w:tcW w:w="652" w:type="dxa"/>
            <w:tcBorders>
              <w:top w:val="single" w:color="000000" w:sz="4" w:space="0"/>
              <w:left w:val="single" w:color="000000" w:sz="4" w:space="0"/>
              <w:bottom w:val="single" w:color="000000" w:sz="4" w:space="0"/>
              <w:right w:val="single" w:color="000000" w:sz="4" w:space="0"/>
            </w:tcBorders>
            <w:noWrap/>
            <w:vAlign w:val="center"/>
          </w:tcPr>
          <w:p w14:paraId="19BED7B9">
            <w:pPr>
              <w:widowControl/>
              <w:spacing w:line="280" w:lineRule="exact"/>
              <w:jc w:val="center"/>
              <w:rPr>
                <w:rFonts w:hint="default" w:ascii="Times New Roman" w:hAnsi="Times New Roman" w:eastAsia="仿宋_GB2312"/>
                <w:color w:val="auto"/>
                <w:kern w:val="0"/>
                <w:sz w:val="18"/>
                <w:szCs w:val="18"/>
                <w:lang w:val="en-US" w:eastAsia="zh-CN"/>
              </w:rPr>
            </w:pPr>
            <w:r>
              <w:rPr>
                <w:rFonts w:hint="eastAsia" w:ascii="Times New Roman" w:hAnsi="Times New Roman" w:eastAsia="仿宋_GB2312"/>
                <w:color w:val="auto"/>
                <w:kern w:val="0"/>
                <w:sz w:val="18"/>
                <w:szCs w:val="18"/>
                <w:lang w:val="en-US" w:eastAsia="zh-CN"/>
              </w:rPr>
              <w:t>145</w:t>
            </w:r>
          </w:p>
        </w:tc>
        <w:tc>
          <w:tcPr>
            <w:tcW w:w="931" w:type="dxa"/>
            <w:tcBorders>
              <w:top w:val="single" w:color="000000" w:sz="4" w:space="0"/>
              <w:left w:val="single" w:color="000000" w:sz="4" w:space="0"/>
              <w:bottom w:val="single" w:color="000000" w:sz="4" w:space="0"/>
              <w:right w:val="single" w:color="000000" w:sz="4" w:space="0"/>
            </w:tcBorders>
            <w:noWrap w:val="0"/>
            <w:vAlign w:val="center"/>
          </w:tcPr>
          <w:p w14:paraId="437ACB71">
            <w:pPr>
              <w:widowControl/>
              <w:spacing w:line="240" w:lineRule="exact"/>
              <w:jc w:val="center"/>
              <w:rPr>
                <w:rFonts w:ascii="Times New Roman" w:hAnsi="Times New Roman" w:eastAsia="仿宋_GB2312"/>
                <w:color w:val="auto"/>
                <w:spacing w:val="-14"/>
                <w:kern w:val="0"/>
                <w:sz w:val="18"/>
                <w:szCs w:val="18"/>
              </w:rPr>
            </w:pPr>
            <w:r>
              <w:rPr>
                <w:rFonts w:hint="eastAsia" w:ascii="Times New Roman" w:hAnsi="Times New Roman" w:eastAsia="仿宋_GB2312"/>
                <w:color w:val="auto"/>
                <w:kern w:val="0"/>
                <w:sz w:val="18"/>
                <w:szCs w:val="18"/>
                <w:lang w:eastAsia="zh-CN"/>
              </w:rPr>
              <w:t>县</w:t>
            </w:r>
            <w:r>
              <w:rPr>
                <w:rFonts w:ascii="Times New Roman" w:hAnsi="Times New Roman" w:eastAsia="仿宋_GB2312"/>
                <w:color w:val="auto"/>
                <w:spacing w:val="-14"/>
                <w:kern w:val="0"/>
                <w:sz w:val="18"/>
                <w:szCs w:val="18"/>
              </w:rPr>
              <w:t>文化体育广播电视和旅游局</w:t>
            </w:r>
          </w:p>
        </w:tc>
        <w:tc>
          <w:tcPr>
            <w:tcW w:w="2319" w:type="dxa"/>
            <w:tcBorders>
              <w:top w:val="single" w:color="000000" w:sz="4" w:space="0"/>
              <w:left w:val="single" w:color="000000" w:sz="4" w:space="0"/>
              <w:bottom w:val="single" w:color="000000" w:sz="4" w:space="0"/>
              <w:right w:val="single" w:color="000000" w:sz="4" w:space="0"/>
            </w:tcBorders>
            <w:noWrap w:val="0"/>
            <w:vAlign w:val="center"/>
          </w:tcPr>
          <w:p w14:paraId="2FB90832">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文艺表演团体设立审批</w:t>
            </w:r>
          </w:p>
        </w:tc>
        <w:tc>
          <w:tcPr>
            <w:tcW w:w="2619" w:type="dxa"/>
            <w:tcBorders>
              <w:top w:val="single" w:color="000000" w:sz="4" w:space="0"/>
              <w:left w:val="single" w:color="000000" w:sz="4" w:space="0"/>
              <w:bottom w:val="single" w:color="000000" w:sz="4" w:space="0"/>
              <w:right w:val="single" w:color="000000" w:sz="4" w:space="0"/>
            </w:tcBorders>
            <w:noWrap w:val="0"/>
            <w:vAlign w:val="center"/>
          </w:tcPr>
          <w:p w14:paraId="04654305">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县文化体育广播电视和旅游局</w:t>
            </w:r>
          </w:p>
        </w:tc>
        <w:tc>
          <w:tcPr>
            <w:tcW w:w="5031" w:type="dxa"/>
            <w:tcBorders>
              <w:top w:val="single" w:color="000000" w:sz="4" w:space="0"/>
              <w:left w:val="single" w:color="000000" w:sz="4" w:space="0"/>
              <w:bottom w:val="single" w:color="000000" w:sz="4" w:space="0"/>
              <w:right w:val="single" w:color="000000" w:sz="4" w:space="0"/>
            </w:tcBorders>
            <w:noWrap w:val="0"/>
            <w:vAlign w:val="center"/>
          </w:tcPr>
          <w:p w14:paraId="579D82A5">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《营业性演出管理条例》</w:t>
            </w:r>
          </w:p>
        </w:tc>
        <w:tc>
          <w:tcPr>
            <w:tcW w:w="1851" w:type="dxa"/>
            <w:tcBorders>
              <w:top w:val="single" w:color="000000" w:sz="4" w:space="0"/>
              <w:left w:val="single" w:color="000000" w:sz="4" w:space="0"/>
              <w:bottom w:val="single" w:color="000000" w:sz="4" w:space="0"/>
              <w:right w:val="single" w:color="000000" w:sz="4" w:space="0"/>
            </w:tcBorders>
            <w:noWrap w:val="0"/>
            <w:vAlign w:val="center"/>
          </w:tcPr>
          <w:p w14:paraId="03D2C88F">
            <w:pPr>
              <w:widowControl/>
              <w:spacing w:line="280" w:lineRule="exact"/>
              <w:jc w:val="left"/>
              <w:rPr>
                <w:rFonts w:ascii="Times New Roman" w:hAnsi="Times New Roman" w:eastAsia="仿宋_GB2312"/>
                <w:color w:val="auto"/>
                <w:kern w:val="0"/>
                <w:sz w:val="18"/>
                <w:szCs w:val="18"/>
              </w:rPr>
            </w:pPr>
          </w:p>
        </w:tc>
      </w:tr>
      <w:tr w14:paraId="5B08C957">
        <w:tblPrEx>
          <w:tblCellMar>
            <w:top w:w="0" w:type="dxa"/>
            <w:left w:w="108" w:type="dxa"/>
            <w:bottom w:w="0" w:type="dxa"/>
            <w:right w:w="108" w:type="dxa"/>
          </w:tblCellMar>
        </w:tblPrEx>
        <w:trPr>
          <w:trHeight w:val="1031" w:hRule="atLeast"/>
          <w:jc w:val="center"/>
        </w:trPr>
        <w:tc>
          <w:tcPr>
            <w:tcW w:w="652" w:type="dxa"/>
            <w:tcBorders>
              <w:top w:val="single" w:color="000000" w:sz="4" w:space="0"/>
              <w:left w:val="single" w:color="000000" w:sz="4" w:space="0"/>
              <w:bottom w:val="single" w:color="000000" w:sz="4" w:space="0"/>
              <w:right w:val="single" w:color="000000" w:sz="4" w:space="0"/>
            </w:tcBorders>
            <w:noWrap/>
            <w:vAlign w:val="center"/>
          </w:tcPr>
          <w:p w14:paraId="0BEC6325">
            <w:pPr>
              <w:widowControl/>
              <w:spacing w:line="280" w:lineRule="exact"/>
              <w:jc w:val="center"/>
              <w:rPr>
                <w:rFonts w:hint="default" w:ascii="Times New Roman" w:hAnsi="Times New Roman" w:eastAsia="仿宋_GB2312"/>
                <w:color w:val="auto"/>
                <w:kern w:val="0"/>
                <w:sz w:val="18"/>
                <w:szCs w:val="18"/>
                <w:lang w:val="en-US" w:eastAsia="zh-CN"/>
              </w:rPr>
            </w:pPr>
            <w:r>
              <w:rPr>
                <w:rFonts w:hint="eastAsia" w:ascii="Times New Roman" w:hAnsi="Times New Roman" w:eastAsia="仿宋_GB2312"/>
                <w:color w:val="auto"/>
                <w:kern w:val="0"/>
                <w:sz w:val="18"/>
                <w:szCs w:val="18"/>
                <w:lang w:val="en-US" w:eastAsia="zh-CN"/>
              </w:rPr>
              <w:t>146</w:t>
            </w:r>
          </w:p>
        </w:tc>
        <w:tc>
          <w:tcPr>
            <w:tcW w:w="931" w:type="dxa"/>
            <w:tcBorders>
              <w:top w:val="single" w:color="000000" w:sz="4" w:space="0"/>
              <w:left w:val="single" w:color="000000" w:sz="4" w:space="0"/>
              <w:bottom w:val="single" w:color="000000" w:sz="4" w:space="0"/>
              <w:right w:val="single" w:color="000000" w:sz="4" w:space="0"/>
            </w:tcBorders>
            <w:noWrap w:val="0"/>
            <w:vAlign w:val="center"/>
          </w:tcPr>
          <w:p w14:paraId="7666FE45">
            <w:pPr>
              <w:widowControl/>
              <w:spacing w:line="240" w:lineRule="exact"/>
              <w:jc w:val="center"/>
              <w:rPr>
                <w:rFonts w:ascii="Times New Roman" w:hAnsi="Times New Roman" w:eastAsia="仿宋_GB2312"/>
                <w:color w:val="auto"/>
                <w:spacing w:val="-14"/>
                <w:kern w:val="0"/>
                <w:sz w:val="18"/>
                <w:szCs w:val="18"/>
              </w:rPr>
            </w:pPr>
            <w:r>
              <w:rPr>
                <w:rFonts w:hint="eastAsia" w:ascii="Times New Roman" w:hAnsi="Times New Roman" w:eastAsia="仿宋_GB2312"/>
                <w:color w:val="auto"/>
                <w:kern w:val="0"/>
                <w:sz w:val="18"/>
                <w:szCs w:val="18"/>
                <w:lang w:eastAsia="zh-CN"/>
              </w:rPr>
              <w:t>县</w:t>
            </w:r>
            <w:r>
              <w:rPr>
                <w:rFonts w:ascii="Times New Roman" w:hAnsi="Times New Roman" w:eastAsia="仿宋_GB2312"/>
                <w:color w:val="auto"/>
                <w:spacing w:val="-14"/>
                <w:kern w:val="0"/>
                <w:sz w:val="18"/>
                <w:szCs w:val="18"/>
              </w:rPr>
              <w:t>文化体育广播电视和旅游局</w:t>
            </w:r>
          </w:p>
        </w:tc>
        <w:tc>
          <w:tcPr>
            <w:tcW w:w="2319" w:type="dxa"/>
            <w:tcBorders>
              <w:top w:val="single" w:color="000000" w:sz="4" w:space="0"/>
              <w:left w:val="single" w:color="000000" w:sz="4" w:space="0"/>
              <w:bottom w:val="single" w:color="000000" w:sz="4" w:space="0"/>
              <w:right w:val="single" w:color="000000" w:sz="4" w:space="0"/>
            </w:tcBorders>
            <w:noWrap w:val="0"/>
            <w:vAlign w:val="center"/>
          </w:tcPr>
          <w:p w14:paraId="176AA66E">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营业性演出审批</w:t>
            </w:r>
          </w:p>
        </w:tc>
        <w:tc>
          <w:tcPr>
            <w:tcW w:w="2619" w:type="dxa"/>
            <w:tcBorders>
              <w:top w:val="single" w:color="000000" w:sz="4" w:space="0"/>
              <w:left w:val="single" w:color="000000" w:sz="4" w:space="0"/>
              <w:bottom w:val="single" w:color="000000" w:sz="4" w:space="0"/>
              <w:right w:val="single" w:color="000000" w:sz="4" w:space="0"/>
            </w:tcBorders>
            <w:noWrap w:val="0"/>
            <w:vAlign w:val="center"/>
          </w:tcPr>
          <w:p w14:paraId="71CBD2E3">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县文化体育广播电视和旅游局</w:t>
            </w:r>
          </w:p>
        </w:tc>
        <w:tc>
          <w:tcPr>
            <w:tcW w:w="5031" w:type="dxa"/>
            <w:tcBorders>
              <w:top w:val="single" w:color="000000" w:sz="4" w:space="0"/>
              <w:left w:val="single" w:color="000000" w:sz="4" w:space="0"/>
              <w:bottom w:val="single" w:color="000000" w:sz="4" w:space="0"/>
              <w:right w:val="single" w:color="000000" w:sz="4" w:space="0"/>
            </w:tcBorders>
            <w:noWrap w:val="0"/>
            <w:vAlign w:val="center"/>
          </w:tcPr>
          <w:p w14:paraId="2EFA58A3">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《营业性演出管理条例》</w:t>
            </w:r>
            <w:r>
              <w:rPr>
                <w:rFonts w:ascii="Times New Roman" w:hAnsi="Times New Roman" w:eastAsia="仿宋_GB2312"/>
                <w:color w:val="auto"/>
                <w:kern w:val="0"/>
                <w:sz w:val="18"/>
                <w:szCs w:val="18"/>
              </w:rPr>
              <w:br w:type="textWrapping"/>
            </w:r>
            <w:r>
              <w:rPr>
                <w:rFonts w:ascii="Times New Roman" w:hAnsi="Times New Roman" w:eastAsia="仿宋_GB2312"/>
                <w:color w:val="auto"/>
                <w:kern w:val="0"/>
                <w:sz w:val="18"/>
                <w:szCs w:val="18"/>
              </w:rPr>
              <w:t>《营业性演出管理条例实施细则》</w:t>
            </w:r>
          </w:p>
        </w:tc>
        <w:tc>
          <w:tcPr>
            <w:tcW w:w="1851" w:type="dxa"/>
            <w:tcBorders>
              <w:top w:val="single" w:color="000000" w:sz="4" w:space="0"/>
              <w:left w:val="single" w:color="000000" w:sz="4" w:space="0"/>
              <w:bottom w:val="single" w:color="000000" w:sz="4" w:space="0"/>
              <w:right w:val="single" w:color="000000" w:sz="4" w:space="0"/>
            </w:tcBorders>
            <w:noWrap w:val="0"/>
            <w:vAlign w:val="center"/>
          </w:tcPr>
          <w:p w14:paraId="086B5C8A">
            <w:pPr>
              <w:widowControl/>
              <w:spacing w:line="280" w:lineRule="exact"/>
              <w:jc w:val="left"/>
              <w:rPr>
                <w:rFonts w:ascii="Times New Roman" w:hAnsi="Times New Roman" w:eastAsia="仿宋_GB2312"/>
                <w:color w:val="auto"/>
                <w:kern w:val="0"/>
                <w:sz w:val="18"/>
                <w:szCs w:val="18"/>
              </w:rPr>
            </w:pPr>
          </w:p>
        </w:tc>
      </w:tr>
      <w:tr w14:paraId="201F4B87">
        <w:tblPrEx>
          <w:tblCellMar>
            <w:top w:w="0" w:type="dxa"/>
            <w:left w:w="108" w:type="dxa"/>
            <w:bottom w:w="0" w:type="dxa"/>
            <w:right w:w="108" w:type="dxa"/>
          </w:tblCellMar>
        </w:tblPrEx>
        <w:trPr>
          <w:trHeight w:val="719" w:hRule="atLeast"/>
          <w:jc w:val="center"/>
        </w:trPr>
        <w:tc>
          <w:tcPr>
            <w:tcW w:w="652" w:type="dxa"/>
            <w:tcBorders>
              <w:top w:val="single" w:color="000000" w:sz="4" w:space="0"/>
              <w:left w:val="single" w:color="000000" w:sz="4" w:space="0"/>
              <w:bottom w:val="single" w:color="000000" w:sz="4" w:space="0"/>
              <w:right w:val="single" w:color="000000" w:sz="4" w:space="0"/>
            </w:tcBorders>
            <w:noWrap/>
            <w:vAlign w:val="center"/>
          </w:tcPr>
          <w:p w14:paraId="438726DB">
            <w:pPr>
              <w:widowControl/>
              <w:spacing w:line="280" w:lineRule="exact"/>
              <w:jc w:val="center"/>
              <w:rPr>
                <w:rFonts w:hint="default" w:ascii="Times New Roman" w:hAnsi="Times New Roman" w:eastAsia="仿宋_GB2312"/>
                <w:color w:val="auto"/>
                <w:kern w:val="0"/>
                <w:sz w:val="18"/>
                <w:szCs w:val="18"/>
                <w:lang w:val="en-US" w:eastAsia="zh-CN"/>
              </w:rPr>
            </w:pPr>
            <w:r>
              <w:rPr>
                <w:rFonts w:hint="eastAsia" w:ascii="Times New Roman" w:hAnsi="Times New Roman" w:eastAsia="仿宋_GB2312"/>
                <w:color w:val="auto"/>
                <w:kern w:val="0"/>
                <w:sz w:val="18"/>
                <w:szCs w:val="18"/>
                <w:lang w:val="en-US" w:eastAsia="zh-CN"/>
              </w:rPr>
              <w:t>147</w:t>
            </w:r>
          </w:p>
        </w:tc>
        <w:tc>
          <w:tcPr>
            <w:tcW w:w="931" w:type="dxa"/>
            <w:tcBorders>
              <w:top w:val="single" w:color="000000" w:sz="4" w:space="0"/>
              <w:left w:val="single" w:color="000000" w:sz="4" w:space="0"/>
              <w:bottom w:val="single" w:color="000000" w:sz="4" w:space="0"/>
              <w:right w:val="single" w:color="000000" w:sz="4" w:space="0"/>
            </w:tcBorders>
            <w:noWrap w:val="0"/>
            <w:vAlign w:val="center"/>
          </w:tcPr>
          <w:p w14:paraId="570A580E">
            <w:pPr>
              <w:widowControl/>
              <w:spacing w:line="240" w:lineRule="exact"/>
              <w:jc w:val="center"/>
              <w:rPr>
                <w:rFonts w:ascii="Times New Roman" w:hAnsi="Times New Roman" w:eastAsia="仿宋_GB2312"/>
                <w:color w:val="auto"/>
                <w:spacing w:val="-14"/>
                <w:kern w:val="0"/>
                <w:sz w:val="18"/>
                <w:szCs w:val="18"/>
              </w:rPr>
            </w:pPr>
            <w:r>
              <w:rPr>
                <w:rFonts w:hint="eastAsia" w:ascii="Times New Roman" w:hAnsi="Times New Roman" w:eastAsia="仿宋_GB2312"/>
                <w:color w:val="auto"/>
                <w:kern w:val="0"/>
                <w:sz w:val="18"/>
                <w:szCs w:val="18"/>
                <w:lang w:eastAsia="zh-CN"/>
              </w:rPr>
              <w:t>县</w:t>
            </w:r>
            <w:r>
              <w:rPr>
                <w:rFonts w:ascii="Times New Roman" w:hAnsi="Times New Roman" w:eastAsia="仿宋_GB2312"/>
                <w:color w:val="auto"/>
                <w:spacing w:val="-14"/>
                <w:kern w:val="0"/>
                <w:sz w:val="18"/>
                <w:szCs w:val="18"/>
              </w:rPr>
              <w:t>文化体育广播电视和旅游局</w:t>
            </w:r>
          </w:p>
        </w:tc>
        <w:tc>
          <w:tcPr>
            <w:tcW w:w="2319" w:type="dxa"/>
            <w:tcBorders>
              <w:top w:val="single" w:color="000000" w:sz="4" w:space="0"/>
              <w:left w:val="single" w:color="000000" w:sz="4" w:space="0"/>
              <w:bottom w:val="single" w:color="000000" w:sz="4" w:space="0"/>
              <w:right w:val="single" w:color="000000" w:sz="4" w:space="0"/>
            </w:tcBorders>
            <w:noWrap w:val="0"/>
            <w:vAlign w:val="center"/>
          </w:tcPr>
          <w:p w14:paraId="337F5C6F">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娱乐场所经营活动审批</w:t>
            </w:r>
          </w:p>
        </w:tc>
        <w:tc>
          <w:tcPr>
            <w:tcW w:w="2619" w:type="dxa"/>
            <w:tcBorders>
              <w:top w:val="single" w:color="000000" w:sz="4" w:space="0"/>
              <w:left w:val="single" w:color="000000" w:sz="4" w:space="0"/>
              <w:bottom w:val="single" w:color="000000" w:sz="4" w:space="0"/>
              <w:right w:val="single" w:color="000000" w:sz="4" w:space="0"/>
            </w:tcBorders>
            <w:noWrap w:val="0"/>
            <w:vAlign w:val="center"/>
          </w:tcPr>
          <w:p w14:paraId="23A711DB">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县文化体育广播电视和旅游局</w:t>
            </w:r>
          </w:p>
        </w:tc>
        <w:tc>
          <w:tcPr>
            <w:tcW w:w="5031" w:type="dxa"/>
            <w:tcBorders>
              <w:top w:val="single" w:color="000000" w:sz="4" w:space="0"/>
              <w:left w:val="single" w:color="000000" w:sz="4" w:space="0"/>
              <w:bottom w:val="single" w:color="000000" w:sz="4" w:space="0"/>
              <w:right w:val="single" w:color="000000" w:sz="4" w:space="0"/>
            </w:tcBorders>
            <w:noWrap w:val="0"/>
            <w:vAlign w:val="center"/>
          </w:tcPr>
          <w:p w14:paraId="3DFD9090">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《娱乐场所管理条例》</w:t>
            </w:r>
          </w:p>
        </w:tc>
        <w:tc>
          <w:tcPr>
            <w:tcW w:w="1851" w:type="dxa"/>
            <w:tcBorders>
              <w:top w:val="single" w:color="000000" w:sz="4" w:space="0"/>
              <w:left w:val="single" w:color="000000" w:sz="4" w:space="0"/>
              <w:bottom w:val="single" w:color="000000" w:sz="4" w:space="0"/>
              <w:right w:val="single" w:color="000000" w:sz="4" w:space="0"/>
            </w:tcBorders>
            <w:noWrap w:val="0"/>
            <w:vAlign w:val="center"/>
          </w:tcPr>
          <w:p w14:paraId="2BCFCEC2">
            <w:pPr>
              <w:widowControl/>
              <w:spacing w:line="280" w:lineRule="exact"/>
              <w:jc w:val="left"/>
              <w:rPr>
                <w:rFonts w:ascii="Times New Roman" w:hAnsi="Times New Roman" w:eastAsia="仿宋_GB2312"/>
                <w:color w:val="auto"/>
                <w:kern w:val="0"/>
                <w:sz w:val="18"/>
                <w:szCs w:val="18"/>
              </w:rPr>
            </w:pPr>
          </w:p>
        </w:tc>
      </w:tr>
      <w:tr w14:paraId="0313E511">
        <w:tblPrEx>
          <w:tblCellMar>
            <w:top w:w="0" w:type="dxa"/>
            <w:left w:w="108" w:type="dxa"/>
            <w:bottom w:w="0" w:type="dxa"/>
            <w:right w:w="108" w:type="dxa"/>
          </w:tblCellMar>
        </w:tblPrEx>
        <w:trPr>
          <w:trHeight w:val="1368" w:hRule="atLeast"/>
          <w:jc w:val="center"/>
        </w:trPr>
        <w:tc>
          <w:tcPr>
            <w:tcW w:w="652" w:type="dxa"/>
            <w:tcBorders>
              <w:top w:val="single" w:color="000000" w:sz="4" w:space="0"/>
              <w:left w:val="single" w:color="000000" w:sz="4" w:space="0"/>
              <w:bottom w:val="single" w:color="000000" w:sz="4" w:space="0"/>
              <w:right w:val="single" w:color="000000" w:sz="4" w:space="0"/>
            </w:tcBorders>
            <w:noWrap/>
            <w:vAlign w:val="center"/>
          </w:tcPr>
          <w:p w14:paraId="468FC2AD">
            <w:pPr>
              <w:widowControl/>
              <w:spacing w:line="280" w:lineRule="exact"/>
              <w:jc w:val="center"/>
              <w:rPr>
                <w:rFonts w:hint="default" w:ascii="Times New Roman" w:hAnsi="Times New Roman" w:eastAsia="仿宋_GB2312"/>
                <w:color w:val="auto"/>
                <w:kern w:val="0"/>
                <w:sz w:val="18"/>
                <w:szCs w:val="18"/>
                <w:lang w:val="en-US" w:eastAsia="zh-CN"/>
              </w:rPr>
            </w:pPr>
            <w:r>
              <w:rPr>
                <w:rFonts w:hint="eastAsia" w:ascii="Times New Roman" w:hAnsi="Times New Roman" w:eastAsia="仿宋_GB2312"/>
                <w:color w:val="auto"/>
                <w:kern w:val="0"/>
                <w:sz w:val="18"/>
                <w:szCs w:val="18"/>
                <w:lang w:val="en-US" w:eastAsia="zh-CN"/>
              </w:rPr>
              <w:t>148</w:t>
            </w:r>
          </w:p>
        </w:tc>
        <w:tc>
          <w:tcPr>
            <w:tcW w:w="931" w:type="dxa"/>
            <w:tcBorders>
              <w:top w:val="single" w:color="000000" w:sz="4" w:space="0"/>
              <w:left w:val="single" w:color="000000" w:sz="4" w:space="0"/>
              <w:bottom w:val="single" w:color="000000" w:sz="4" w:space="0"/>
              <w:right w:val="single" w:color="000000" w:sz="4" w:space="0"/>
            </w:tcBorders>
            <w:noWrap w:val="0"/>
            <w:vAlign w:val="center"/>
          </w:tcPr>
          <w:p w14:paraId="5FF66D30">
            <w:pPr>
              <w:widowControl/>
              <w:spacing w:line="280" w:lineRule="exact"/>
              <w:jc w:val="center"/>
              <w:rPr>
                <w:rFonts w:ascii="Times New Roman" w:hAnsi="Times New Roman" w:eastAsia="仿宋_GB2312"/>
                <w:color w:val="auto"/>
                <w:spacing w:val="-14"/>
                <w:kern w:val="0"/>
                <w:sz w:val="18"/>
                <w:szCs w:val="18"/>
              </w:rPr>
            </w:pPr>
            <w:r>
              <w:rPr>
                <w:rFonts w:hint="eastAsia" w:ascii="Times New Roman" w:hAnsi="Times New Roman" w:eastAsia="仿宋_GB2312"/>
                <w:color w:val="auto"/>
                <w:kern w:val="0"/>
                <w:sz w:val="18"/>
                <w:szCs w:val="18"/>
                <w:lang w:eastAsia="zh-CN"/>
              </w:rPr>
              <w:t>县</w:t>
            </w:r>
            <w:r>
              <w:rPr>
                <w:rFonts w:ascii="Times New Roman" w:hAnsi="Times New Roman" w:eastAsia="仿宋_GB2312"/>
                <w:color w:val="auto"/>
                <w:spacing w:val="-14"/>
                <w:kern w:val="0"/>
                <w:sz w:val="18"/>
                <w:szCs w:val="18"/>
              </w:rPr>
              <w:t>文化体育广播电视和旅游局</w:t>
            </w:r>
          </w:p>
        </w:tc>
        <w:tc>
          <w:tcPr>
            <w:tcW w:w="2319" w:type="dxa"/>
            <w:tcBorders>
              <w:top w:val="single" w:color="000000" w:sz="4" w:space="0"/>
              <w:left w:val="single" w:color="000000" w:sz="4" w:space="0"/>
              <w:bottom w:val="single" w:color="000000" w:sz="4" w:space="0"/>
              <w:right w:val="single" w:color="000000" w:sz="4" w:space="0"/>
            </w:tcBorders>
            <w:noWrap w:val="0"/>
            <w:vAlign w:val="center"/>
          </w:tcPr>
          <w:p w14:paraId="0F88F8A9">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互联网上网服务营业场所筹建审批</w:t>
            </w:r>
          </w:p>
        </w:tc>
        <w:tc>
          <w:tcPr>
            <w:tcW w:w="2619" w:type="dxa"/>
            <w:tcBorders>
              <w:top w:val="single" w:color="000000" w:sz="4" w:space="0"/>
              <w:left w:val="single" w:color="000000" w:sz="4" w:space="0"/>
              <w:bottom w:val="single" w:color="000000" w:sz="4" w:space="0"/>
              <w:right w:val="single" w:color="000000" w:sz="4" w:space="0"/>
            </w:tcBorders>
            <w:noWrap w:val="0"/>
            <w:vAlign w:val="center"/>
          </w:tcPr>
          <w:p w14:paraId="7C12D099">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县文化体育广播电视和旅游局</w:t>
            </w:r>
          </w:p>
        </w:tc>
        <w:tc>
          <w:tcPr>
            <w:tcW w:w="5031" w:type="dxa"/>
            <w:tcBorders>
              <w:top w:val="single" w:color="000000" w:sz="4" w:space="0"/>
              <w:left w:val="single" w:color="000000" w:sz="4" w:space="0"/>
              <w:bottom w:val="single" w:color="000000" w:sz="4" w:space="0"/>
              <w:right w:val="single" w:color="000000" w:sz="4" w:space="0"/>
            </w:tcBorders>
            <w:noWrap w:val="0"/>
            <w:vAlign w:val="center"/>
          </w:tcPr>
          <w:p w14:paraId="5DCD9AFC">
            <w:pPr>
              <w:widowControl/>
              <w:spacing w:line="280" w:lineRule="exact"/>
              <w:jc w:val="left"/>
              <w:rPr>
                <w:rFonts w:hint="eastAsia" w:ascii="Times New Roman" w:hAnsi="Times New Roman" w:eastAsia="仿宋_GB2312"/>
                <w:color w:val="auto"/>
                <w:kern w:val="0"/>
                <w:sz w:val="18"/>
                <w:szCs w:val="18"/>
                <w:lang w:eastAsia="zh-CN"/>
              </w:rPr>
            </w:pPr>
            <w:r>
              <w:rPr>
                <w:rFonts w:hint="eastAsia" w:ascii="Times New Roman" w:hAnsi="Times New Roman" w:eastAsia="仿宋_GB2312"/>
                <w:color w:val="auto"/>
                <w:kern w:val="0"/>
                <w:sz w:val="18"/>
                <w:szCs w:val="18"/>
                <w:lang w:eastAsia="zh-CN"/>
              </w:rPr>
              <w:t>《互联网上网服务营业场所管理条例》</w:t>
            </w:r>
          </w:p>
        </w:tc>
        <w:tc>
          <w:tcPr>
            <w:tcW w:w="1851" w:type="dxa"/>
            <w:tcBorders>
              <w:top w:val="single" w:color="000000" w:sz="4" w:space="0"/>
              <w:left w:val="single" w:color="000000" w:sz="4" w:space="0"/>
              <w:bottom w:val="single" w:color="000000" w:sz="4" w:space="0"/>
              <w:right w:val="single" w:color="000000" w:sz="4" w:space="0"/>
            </w:tcBorders>
            <w:noWrap w:val="0"/>
            <w:vAlign w:val="center"/>
          </w:tcPr>
          <w:p w14:paraId="55EDD6E2">
            <w:pPr>
              <w:widowControl/>
              <w:spacing w:line="280" w:lineRule="exact"/>
              <w:jc w:val="left"/>
              <w:rPr>
                <w:rFonts w:ascii="Times New Roman" w:hAnsi="Times New Roman" w:eastAsia="仿宋_GB2312"/>
                <w:color w:val="auto"/>
                <w:kern w:val="0"/>
                <w:sz w:val="18"/>
                <w:szCs w:val="18"/>
              </w:rPr>
            </w:pPr>
          </w:p>
        </w:tc>
      </w:tr>
      <w:tr w14:paraId="76776BD5">
        <w:tblPrEx>
          <w:tblCellMar>
            <w:top w:w="0" w:type="dxa"/>
            <w:left w:w="108" w:type="dxa"/>
            <w:bottom w:w="0" w:type="dxa"/>
            <w:right w:w="108" w:type="dxa"/>
          </w:tblCellMar>
        </w:tblPrEx>
        <w:trPr>
          <w:trHeight w:val="1414" w:hRule="atLeast"/>
          <w:jc w:val="center"/>
        </w:trPr>
        <w:tc>
          <w:tcPr>
            <w:tcW w:w="652" w:type="dxa"/>
            <w:tcBorders>
              <w:top w:val="single" w:color="000000" w:sz="4" w:space="0"/>
              <w:left w:val="single" w:color="000000" w:sz="4" w:space="0"/>
              <w:bottom w:val="single" w:color="000000" w:sz="4" w:space="0"/>
              <w:right w:val="single" w:color="000000" w:sz="4" w:space="0"/>
            </w:tcBorders>
            <w:noWrap/>
            <w:vAlign w:val="center"/>
          </w:tcPr>
          <w:p w14:paraId="61D9938E">
            <w:pPr>
              <w:widowControl/>
              <w:spacing w:line="280" w:lineRule="exact"/>
              <w:jc w:val="center"/>
              <w:rPr>
                <w:rFonts w:hint="default" w:ascii="Times New Roman" w:hAnsi="Times New Roman" w:eastAsia="仿宋_GB2312"/>
                <w:color w:val="auto"/>
                <w:kern w:val="0"/>
                <w:sz w:val="18"/>
                <w:szCs w:val="18"/>
                <w:lang w:val="en-US" w:eastAsia="zh-CN"/>
              </w:rPr>
            </w:pPr>
            <w:r>
              <w:rPr>
                <w:rFonts w:hint="eastAsia" w:ascii="Times New Roman" w:hAnsi="Times New Roman" w:eastAsia="仿宋_GB2312"/>
                <w:color w:val="auto"/>
                <w:kern w:val="0"/>
                <w:sz w:val="18"/>
                <w:szCs w:val="18"/>
                <w:lang w:val="en-US" w:eastAsia="zh-CN"/>
              </w:rPr>
              <w:t>149</w:t>
            </w:r>
          </w:p>
        </w:tc>
        <w:tc>
          <w:tcPr>
            <w:tcW w:w="931" w:type="dxa"/>
            <w:tcBorders>
              <w:top w:val="single" w:color="000000" w:sz="4" w:space="0"/>
              <w:left w:val="single" w:color="000000" w:sz="4" w:space="0"/>
              <w:bottom w:val="single" w:color="000000" w:sz="4" w:space="0"/>
              <w:right w:val="single" w:color="000000" w:sz="4" w:space="0"/>
            </w:tcBorders>
            <w:noWrap w:val="0"/>
            <w:vAlign w:val="center"/>
          </w:tcPr>
          <w:p w14:paraId="78BAFC35">
            <w:pPr>
              <w:widowControl/>
              <w:spacing w:line="280" w:lineRule="exact"/>
              <w:jc w:val="center"/>
              <w:rPr>
                <w:rFonts w:ascii="Times New Roman" w:hAnsi="Times New Roman" w:eastAsia="仿宋_GB2312"/>
                <w:color w:val="auto"/>
                <w:spacing w:val="-14"/>
                <w:kern w:val="0"/>
                <w:sz w:val="18"/>
                <w:szCs w:val="18"/>
              </w:rPr>
            </w:pPr>
            <w:r>
              <w:rPr>
                <w:rFonts w:hint="eastAsia" w:ascii="Times New Roman" w:hAnsi="Times New Roman" w:eastAsia="仿宋_GB2312"/>
                <w:color w:val="auto"/>
                <w:kern w:val="0"/>
                <w:sz w:val="18"/>
                <w:szCs w:val="18"/>
                <w:lang w:eastAsia="zh-CN"/>
              </w:rPr>
              <w:t>县</w:t>
            </w:r>
            <w:r>
              <w:rPr>
                <w:rFonts w:ascii="Times New Roman" w:hAnsi="Times New Roman" w:eastAsia="仿宋_GB2312"/>
                <w:color w:val="auto"/>
                <w:spacing w:val="-14"/>
                <w:kern w:val="0"/>
                <w:sz w:val="18"/>
                <w:szCs w:val="18"/>
              </w:rPr>
              <w:t>文化体育广播电视和旅游局</w:t>
            </w:r>
          </w:p>
        </w:tc>
        <w:tc>
          <w:tcPr>
            <w:tcW w:w="2319" w:type="dxa"/>
            <w:tcBorders>
              <w:top w:val="single" w:color="000000" w:sz="4" w:space="0"/>
              <w:left w:val="single" w:color="000000" w:sz="4" w:space="0"/>
              <w:bottom w:val="single" w:color="000000" w:sz="4" w:space="0"/>
              <w:right w:val="single" w:color="000000" w:sz="4" w:space="0"/>
            </w:tcBorders>
            <w:noWrap w:val="0"/>
            <w:vAlign w:val="center"/>
          </w:tcPr>
          <w:p w14:paraId="16E28BB8">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互联网上网服务经营活动审批</w:t>
            </w:r>
          </w:p>
        </w:tc>
        <w:tc>
          <w:tcPr>
            <w:tcW w:w="2619" w:type="dxa"/>
            <w:tcBorders>
              <w:top w:val="single" w:color="000000" w:sz="4" w:space="0"/>
              <w:left w:val="single" w:color="000000" w:sz="4" w:space="0"/>
              <w:bottom w:val="single" w:color="000000" w:sz="4" w:space="0"/>
              <w:right w:val="single" w:color="000000" w:sz="4" w:space="0"/>
            </w:tcBorders>
            <w:noWrap w:val="0"/>
            <w:vAlign w:val="center"/>
          </w:tcPr>
          <w:p w14:paraId="0F402D51">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县文化体育广播电视和旅游局</w:t>
            </w:r>
          </w:p>
        </w:tc>
        <w:tc>
          <w:tcPr>
            <w:tcW w:w="5031" w:type="dxa"/>
            <w:tcBorders>
              <w:top w:val="single" w:color="000000" w:sz="4" w:space="0"/>
              <w:left w:val="single" w:color="000000" w:sz="4" w:space="0"/>
              <w:bottom w:val="single" w:color="000000" w:sz="4" w:space="0"/>
              <w:right w:val="single" w:color="000000" w:sz="4" w:space="0"/>
            </w:tcBorders>
            <w:noWrap w:val="0"/>
            <w:vAlign w:val="center"/>
          </w:tcPr>
          <w:p w14:paraId="4A893347">
            <w:pPr>
              <w:widowControl/>
              <w:spacing w:line="280" w:lineRule="exact"/>
              <w:jc w:val="left"/>
              <w:rPr>
                <w:rFonts w:hint="eastAsia" w:ascii="Times New Roman" w:hAnsi="Times New Roman" w:eastAsia="仿宋_GB2312"/>
                <w:color w:val="auto"/>
                <w:kern w:val="0"/>
                <w:sz w:val="18"/>
                <w:szCs w:val="18"/>
                <w:lang w:eastAsia="zh-CN"/>
              </w:rPr>
            </w:pPr>
            <w:r>
              <w:rPr>
                <w:rFonts w:hint="eastAsia" w:ascii="Times New Roman" w:hAnsi="Times New Roman" w:eastAsia="仿宋_GB2312"/>
                <w:color w:val="auto"/>
                <w:kern w:val="0"/>
                <w:sz w:val="18"/>
                <w:szCs w:val="18"/>
                <w:lang w:eastAsia="zh-CN"/>
              </w:rPr>
              <w:t>《互联网上网服务营业场所管理条例》</w:t>
            </w:r>
          </w:p>
        </w:tc>
        <w:tc>
          <w:tcPr>
            <w:tcW w:w="1851" w:type="dxa"/>
            <w:tcBorders>
              <w:top w:val="single" w:color="000000" w:sz="4" w:space="0"/>
              <w:left w:val="single" w:color="000000" w:sz="4" w:space="0"/>
              <w:bottom w:val="single" w:color="000000" w:sz="4" w:space="0"/>
              <w:right w:val="single" w:color="000000" w:sz="4" w:space="0"/>
            </w:tcBorders>
            <w:noWrap w:val="0"/>
            <w:vAlign w:val="center"/>
          </w:tcPr>
          <w:p w14:paraId="0695244C">
            <w:pPr>
              <w:widowControl/>
              <w:spacing w:line="280" w:lineRule="exact"/>
              <w:jc w:val="left"/>
              <w:rPr>
                <w:rFonts w:ascii="Times New Roman" w:hAnsi="Times New Roman" w:eastAsia="仿宋_GB2312"/>
                <w:color w:val="auto"/>
                <w:kern w:val="0"/>
                <w:sz w:val="18"/>
                <w:szCs w:val="18"/>
              </w:rPr>
            </w:pPr>
          </w:p>
        </w:tc>
      </w:tr>
      <w:tr w14:paraId="3D6489D4">
        <w:tblPrEx>
          <w:tblCellMar>
            <w:top w:w="0" w:type="dxa"/>
            <w:left w:w="108" w:type="dxa"/>
            <w:bottom w:w="0" w:type="dxa"/>
            <w:right w:w="108" w:type="dxa"/>
          </w:tblCellMar>
        </w:tblPrEx>
        <w:trPr>
          <w:trHeight w:val="2256" w:hRule="atLeast"/>
          <w:jc w:val="center"/>
        </w:trPr>
        <w:tc>
          <w:tcPr>
            <w:tcW w:w="652" w:type="dxa"/>
            <w:tcBorders>
              <w:top w:val="single" w:color="000000" w:sz="4" w:space="0"/>
              <w:left w:val="single" w:color="000000" w:sz="4" w:space="0"/>
              <w:bottom w:val="single" w:color="000000" w:sz="4" w:space="0"/>
              <w:right w:val="single" w:color="000000" w:sz="4" w:space="0"/>
            </w:tcBorders>
            <w:noWrap/>
            <w:vAlign w:val="center"/>
          </w:tcPr>
          <w:p w14:paraId="725B1C2B">
            <w:pPr>
              <w:widowControl/>
              <w:spacing w:line="280" w:lineRule="exact"/>
              <w:jc w:val="center"/>
              <w:rPr>
                <w:rFonts w:hint="default" w:ascii="Times New Roman" w:hAnsi="Times New Roman" w:eastAsia="仿宋_GB2312"/>
                <w:color w:val="auto"/>
                <w:kern w:val="0"/>
                <w:sz w:val="18"/>
                <w:szCs w:val="18"/>
                <w:lang w:val="en-US" w:eastAsia="zh-CN"/>
              </w:rPr>
            </w:pPr>
            <w:r>
              <w:rPr>
                <w:rFonts w:hint="eastAsia" w:ascii="Times New Roman" w:hAnsi="Times New Roman" w:eastAsia="仿宋_GB2312"/>
                <w:color w:val="auto"/>
                <w:kern w:val="0"/>
                <w:sz w:val="18"/>
                <w:szCs w:val="18"/>
                <w:lang w:val="en-US" w:eastAsia="zh-CN"/>
              </w:rPr>
              <w:t>150</w:t>
            </w:r>
          </w:p>
        </w:tc>
        <w:tc>
          <w:tcPr>
            <w:tcW w:w="931" w:type="dxa"/>
            <w:tcBorders>
              <w:top w:val="single" w:color="000000" w:sz="4" w:space="0"/>
              <w:left w:val="single" w:color="000000" w:sz="4" w:space="0"/>
              <w:bottom w:val="single" w:color="000000" w:sz="4" w:space="0"/>
              <w:right w:val="single" w:color="000000" w:sz="4" w:space="0"/>
            </w:tcBorders>
            <w:noWrap w:val="0"/>
            <w:vAlign w:val="center"/>
          </w:tcPr>
          <w:p w14:paraId="37A8EFB4">
            <w:pPr>
              <w:widowControl/>
              <w:spacing w:line="280" w:lineRule="exact"/>
              <w:jc w:val="center"/>
              <w:rPr>
                <w:rFonts w:ascii="Times New Roman" w:hAnsi="Times New Roman" w:eastAsia="仿宋_GB2312"/>
                <w:color w:val="auto"/>
                <w:spacing w:val="-14"/>
                <w:kern w:val="0"/>
                <w:sz w:val="18"/>
                <w:szCs w:val="18"/>
              </w:rPr>
            </w:pPr>
            <w:r>
              <w:rPr>
                <w:rFonts w:hint="eastAsia" w:ascii="Times New Roman" w:hAnsi="Times New Roman" w:eastAsia="仿宋_GB2312"/>
                <w:color w:val="auto"/>
                <w:kern w:val="0"/>
                <w:sz w:val="18"/>
                <w:szCs w:val="18"/>
                <w:lang w:eastAsia="zh-CN"/>
              </w:rPr>
              <w:t>县</w:t>
            </w:r>
            <w:r>
              <w:rPr>
                <w:rFonts w:ascii="Times New Roman" w:hAnsi="Times New Roman" w:eastAsia="仿宋_GB2312"/>
                <w:color w:val="auto"/>
                <w:spacing w:val="-14"/>
                <w:kern w:val="0"/>
                <w:sz w:val="18"/>
                <w:szCs w:val="18"/>
              </w:rPr>
              <w:t>文化体育广播电视和旅游局</w:t>
            </w:r>
          </w:p>
        </w:tc>
        <w:tc>
          <w:tcPr>
            <w:tcW w:w="2319" w:type="dxa"/>
            <w:tcBorders>
              <w:top w:val="single" w:color="000000" w:sz="4" w:space="0"/>
              <w:left w:val="single" w:color="000000" w:sz="4" w:space="0"/>
              <w:bottom w:val="single" w:color="000000" w:sz="4" w:space="0"/>
              <w:right w:val="single" w:color="000000" w:sz="4" w:space="0"/>
            </w:tcBorders>
            <w:noWrap w:val="0"/>
            <w:vAlign w:val="center"/>
          </w:tcPr>
          <w:p w14:paraId="703E6657">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建筑工程文物保护许可</w:t>
            </w:r>
          </w:p>
        </w:tc>
        <w:tc>
          <w:tcPr>
            <w:tcW w:w="2619" w:type="dxa"/>
            <w:tcBorders>
              <w:top w:val="single" w:color="000000" w:sz="4" w:space="0"/>
              <w:left w:val="single" w:color="000000" w:sz="4" w:space="0"/>
              <w:bottom w:val="single" w:color="000000" w:sz="4" w:space="0"/>
              <w:right w:val="single" w:color="000000" w:sz="4" w:space="0"/>
            </w:tcBorders>
            <w:noWrap w:val="0"/>
            <w:vAlign w:val="center"/>
          </w:tcPr>
          <w:p w14:paraId="538D057A">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县人民</w:t>
            </w:r>
            <w:r>
              <w:rPr>
                <w:rFonts w:ascii="Times New Roman" w:hAnsi="Times New Roman" w:eastAsia="仿宋_GB2312"/>
                <w:color w:val="auto"/>
                <w:kern w:val="0"/>
                <w:sz w:val="18"/>
                <w:szCs w:val="18"/>
              </w:rPr>
              <w:t>政府（由</w:t>
            </w:r>
            <w:r>
              <w:rPr>
                <w:rFonts w:hint="eastAsia" w:ascii="Times New Roman" w:hAnsi="Times New Roman" w:eastAsia="仿宋_GB2312"/>
                <w:color w:val="auto"/>
                <w:kern w:val="0"/>
                <w:sz w:val="18"/>
                <w:szCs w:val="18"/>
                <w:lang w:eastAsia="zh-CN"/>
              </w:rPr>
              <w:t>县文化体育广播电视和旅游局</w:t>
            </w:r>
            <w:r>
              <w:rPr>
                <w:rFonts w:ascii="Times New Roman" w:hAnsi="Times New Roman" w:eastAsia="仿宋_GB2312"/>
                <w:color w:val="auto"/>
                <w:kern w:val="0"/>
                <w:sz w:val="18"/>
                <w:szCs w:val="18"/>
              </w:rPr>
              <w:t>承办，征得上一级文物部门同意）</w:t>
            </w:r>
          </w:p>
        </w:tc>
        <w:tc>
          <w:tcPr>
            <w:tcW w:w="5031" w:type="dxa"/>
            <w:tcBorders>
              <w:top w:val="single" w:color="000000" w:sz="4" w:space="0"/>
              <w:left w:val="single" w:color="000000" w:sz="4" w:space="0"/>
              <w:bottom w:val="single" w:color="000000" w:sz="4" w:space="0"/>
              <w:right w:val="single" w:color="000000" w:sz="4" w:space="0"/>
            </w:tcBorders>
            <w:noWrap w:val="0"/>
            <w:vAlign w:val="center"/>
          </w:tcPr>
          <w:p w14:paraId="2B2ED6A6">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《中华人民共和国文物保护法》</w:t>
            </w:r>
          </w:p>
        </w:tc>
        <w:tc>
          <w:tcPr>
            <w:tcW w:w="1851" w:type="dxa"/>
            <w:tcBorders>
              <w:top w:val="single" w:color="000000" w:sz="4" w:space="0"/>
              <w:left w:val="single" w:color="000000" w:sz="4" w:space="0"/>
              <w:bottom w:val="single" w:color="000000" w:sz="4" w:space="0"/>
              <w:right w:val="single" w:color="000000" w:sz="4" w:space="0"/>
            </w:tcBorders>
            <w:noWrap w:val="0"/>
            <w:vAlign w:val="center"/>
          </w:tcPr>
          <w:p w14:paraId="08E2E936">
            <w:pPr>
              <w:widowControl/>
              <w:spacing w:line="280" w:lineRule="exact"/>
              <w:jc w:val="left"/>
              <w:rPr>
                <w:rFonts w:ascii="Times New Roman" w:hAnsi="Times New Roman" w:eastAsia="仿宋_GB2312"/>
                <w:color w:val="auto"/>
                <w:kern w:val="0"/>
                <w:sz w:val="18"/>
                <w:szCs w:val="18"/>
              </w:rPr>
            </w:pPr>
          </w:p>
        </w:tc>
      </w:tr>
      <w:tr w14:paraId="2476D3F9">
        <w:tblPrEx>
          <w:tblCellMar>
            <w:top w:w="0" w:type="dxa"/>
            <w:left w:w="108" w:type="dxa"/>
            <w:bottom w:w="0" w:type="dxa"/>
            <w:right w:w="108" w:type="dxa"/>
          </w:tblCellMar>
        </w:tblPrEx>
        <w:trPr>
          <w:trHeight w:val="1307" w:hRule="atLeast"/>
          <w:jc w:val="center"/>
        </w:trPr>
        <w:tc>
          <w:tcPr>
            <w:tcW w:w="652" w:type="dxa"/>
            <w:tcBorders>
              <w:top w:val="single" w:color="000000" w:sz="4" w:space="0"/>
              <w:left w:val="single" w:color="000000" w:sz="4" w:space="0"/>
              <w:bottom w:val="single" w:color="000000" w:sz="4" w:space="0"/>
              <w:right w:val="single" w:color="000000" w:sz="4" w:space="0"/>
            </w:tcBorders>
            <w:noWrap/>
            <w:vAlign w:val="center"/>
          </w:tcPr>
          <w:p w14:paraId="3DD12F17">
            <w:pPr>
              <w:widowControl/>
              <w:spacing w:line="280" w:lineRule="exact"/>
              <w:jc w:val="center"/>
              <w:rPr>
                <w:rFonts w:hint="default" w:ascii="Times New Roman" w:hAnsi="Times New Roman" w:eastAsia="仿宋_GB2312"/>
                <w:color w:val="auto"/>
                <w:kern w:val="0"/>
                <w:sz w:val="18"/>
                <w:szCs w:val="18"/>
                <w:lang w:val="en-US" w:eastAsia="zh-CN"/>
              </w:rPr>
            </w:pPr>
            <w:r>
              <w:rPr>
                <w:rFonts w:hint="eastAsia" w:ascii="Times New Roman" w:hAnsi="Times New Roman" w:eastAsia="仿宋_GB2312"/>
                <w:color w:val="auto"/>
                <w:kern w:val="0"/>
                <w:sz w:val="18"/>
                <w:szCs w:val="18"/>
                <w:lang w:val="en-US" w:eastAsia="zh-CN"/>
              </w:rPr>
              <w:t>151</w:t>
            </w:r>
          </w:p>
        </w:tc>
        <w:tc>
          <w:tcPr>
            <w:tcW w:w="931" w:type="dxa"/>
            <w:tcBorders>
              <w:top w:val="single" w:color="000000" w:sz="4" w:space="0"/>
              <w:left w:val="single" w:color="000000" w:sz="4" w:space="0"/>
              <w:bottom w:val="single" w:color="000000" w:sz="4" w:space="0"/>
              <w:right w:val="single" w:color="000000" w:sz="4" w:space="0"/>
            </w:tcBorders>
            <w:noWrap w:val="0"/>
            <w:vAlign w:val="center"/>
          </w:tcPr>
          <w:p w14:paraId="77082ED3">
            <w:pPr>
              <w:widowControl/>
              <w:spacing w:line="280" w:lineRule="exact"/>
              <w:jc w:val="center"/>
              <w:rPr>
                <w:rFonts w:ascii="Times New Roman" w:hAnsi="Times New Roman" w:eastAsia="仿宋_GB2312"/>
                <w:color w:val="auto"/>
                <w:spacing w:val="-14"/>
                <w:kern w:val="0"/>
                <w:sz w:val="18"/>
                <w:szCs w:val="18"/>
              </w:rPr>
            </w:pPr>
            <w:r>
              <w:rPr>
                <w:rFonts w:hint="eastAsia" w:ascii="Times New Roman" w:hAnsi="Times New Roman" w:eastAsia="仿宋_GB2312"/>
                <w:color w:val="auto"/>
                <w:kern w:val="0"/>
                <w:sz w:val="18"/>
                <w:szCs w:val="18"/>
                <w:lang w:eastAsia="zh-CN"/>
              </w:rPr>
              <w:t>县</w:t>
            </w:r>
            <w:r>
              <w:rPr>
                <w:rFonts w:ascii="Times New Roman" w:hAnsi="Times New Roman" w:eastAsia="仿宋_GB2312"/>
                <w:color w:val="auto"/>
                <w:spacing w:val="-14"/>
                <w:kern w:val="0"/>
                <w:sz w:val="18"/>
                <w:szCs w:val="18"/>
              </w:rPr>
              <w:t>文化体育广播电视和旅游局</w:t>
            </w:r>
          </w:p>
        </w:tc>
        <w:tc>
          <w:tcPr>
            <w:tcW w:w="2319" w:type="dxa"/>
            <w:tcBorders>
              <w:top w:val="single" w:color="000000" w:sz="4" w:space="0"/>
              <w:left w:val="single" w:color="000000" w:sz="4" w:space="0"/>
              <w:bottom w:val="single" w:color="000000" w:sz="4" w:space="0"/>
              <w:right w:val="single" w:color="000000" w:sz="4" w:space="0"/>
            </w:tcBorders>
            <w:noWrap w:val="0"/>
            <w:vAlign w:val="center"/>
          </w:tcPr>
          <w:p w14:paraId="792E405B">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文物保护单位原址保护措施审批</w:t>
            </w:r>
          </w:p>
        </w:tc>
        <w:tc>
          <w:tcPr>
            <w:tcW w:w="2619" w:type="dxa"/>
            <w:tcBorders>
              <w:top w:val="single" w:color="000000" w:sz="4" w:space="0"/>
              <w:left w:val="single" w:color="000000" w:sz="4" w:space="0"/>
              <w:bottom w:val="single" w:color="000000" w:sz="4" w:space="0"/>
              <w:right w:val="single" w:color="000000" w:sz="4" w:space="0"/>
            </w:tcBorders>
            <w:noWrap w:val="0"/>
            <w:vAlign w:val="center"/>
          </w:tcPr>
          <w:p w14:paraId="3E04D342">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县文化体育广播电视和旅游局</w:t>
            </w:r>
          </w:p>
        </w:tc>
        <w:tc>
          <w:tcPr>
            <w:tcW w:w="5031" w:type="dxa"/>
            <w:tcBorders>
              <w:top w:val="single" w:color="000000" w:sz="4" w:space="0"/>
              <w:left w:val="single" w:color="000000" w:sz="4" w:space="0"/>
              <w:bottom w:val="single" w:color="000000" w:sz="4" w:space="0"/>
              <w:right w:val="single" w:color="000000" w:sz="4" w:space="0"/>
            </w:tcBorders>
            <w:noWrap w:val="0"/>
            <w:vAlign w:val="center"/>
          </w:tcPr>
          <w:p w14:paraId="6A2D7800">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《中华人民共和国文物保护法》</w:t>
            </w:r>
          </w:p>
        </w:tc>
        <w:tc>
          <w:tcPr>
            <w:tcW w:w="1851" w:type="dxa"/>
            <w:tcBorders>
              <w:top w:val="single" w:color="000000" w:sz="4" w:space="0"/>
              <w:left w:val="single" w:color="000000" w:sz="4" w:space="0"/>
              <w:bottom w:val="single" w:color="000000" w:sz="4" w:space="0"/>
              <w:right w:val="single" w:color="000000" w:sz="4" w:space="0"/>
            </w:tcBorders>
            <w:noWrap w:val="0"/>
            <w:vAlign w:val="center"/>
          </w:tcPr>
          <w:p w14:paraId="7079209B">
            <w:pPr>
              <w:widowControl/>
              <w:spacing w:line="280" w:lineRule="exact"/>
              <w:jc w:val="left"/>
              <w:rPr>
                <w:rFonts w:ascii="Times New Roman" w:hAnsi="Times New Roman" w:eastAsia="仿宋_GB2312"/>
                <w:color w:val="auto"/>
                <w:kern w:val="0"/>
                <w:sz w:val="18"/>
                <w:szCs w:val="18"/>
              </w:rPr>
            </w:pPr>
          </w:p>
        </w:tc>
      </w:tr>
      <w:tr w14:paraId="5E01C583">
        <w:tblPrEx>
          <w:tblCellMar>
            <w:top w:w="0" w:type="dxa"/>
            <w:left w:w="108" w:type="dxa"/>
            <w:bottom w:w="0" w:type="dxa"/>
            <w:right w:w="108" w:type="dxa"/>
          </w:tblCellMar>
        </w:tblPrEx>
        <w:trPr>
          <w:trHeight w:val="1715" w:hRule="atLeast"/>
          <w:jc w:val="center"/>
        </w:trPr>
        <w:tc>
          <w:tcPr>
            <w:tcW w:w="652" w:type="dxa"/>
            <w:tcBorders>
              <w:top w:val="single" w:color="000000" w:sz="4" w:space="0"/>
              <w:left w:val="single" w:color="000000" w:sz="4" w:space="0"/>
              <w:bottom w:val="single" w:color="000000" w:sz="4" w:space="0"/>
              <w:right w:val="single" w:color="000000" w:sz="4" w:space="0"/>
            </w:tcBorders>
            <w:noWrap/>
            <w:vAlign w:val="center"/>
          </w:tcPr>
          <w:p w14:paraId="2B12776B">
            <w:pPr>
              <w:widowControl/>
              <w:spacing w:line="280" w:lineRule="exact"/>
              <w:jc w:val="center"/>
              <w:rPr>
                <w:rFonts w:hint="default" w:ascii="Times New Roman" w:hAnsi="Times New Roman" w:eastAsia="仿宋_GB2312"/>
                <w:color w:val="auto"/>
                <w:kern w:val="0"/>
                <w:sz w:val="18"/>
                <w:szCs w:val="18"/>
                <w:lang w:val="en-US" w:eastAsia="zh-CN"/>
              </w:rPr>
            </w:pPr>
            <w:r>
              <w:rPr>
                <w:rFonts w:hint="eastAsia" w:ascii="Times New Roman" w:hAnsi="Times New Roman" w:eastAsia="仿宋_GB2312"/>
                <w:color w:val="auto"/>
                <w:kern w:val="0"/>
                <w:sz w:val="18"/>
                <w:szCs w:val="18"/>
                <w:lang w:val="en-US" w:eastAsia="zh-CN"/>
              </w:rPr>
              <w:t>152</w:t>
            </w:r>
          </w:p>
        </w:tc>
        <w:tc>
          <w:tcPr>
            <w:tcW w:w="931" w:type="dxa"/>
            <w:tcBorders>
              <w:top w:val="single" w:color="000000" w:sz="4" w:space="0"/>
              <w:left w:val="single" w:color="000000" w:sz="4" w:space="0"/>
              <w:bottom w:val="single" w:color="000000" w:sz="4" w:space="0"/>
              <w:right w:val="single" w:color="000000" w:sz="4" w:space="0"/>
            </w:tcBorders>
            <w:noWrap w:val="0"/>
            <w:vAlign w:val="center"/>
          </w:tcPr>
          <w:p w14:paraId="6C3F747F">
            <w:pPr>
              <w:widowControl/>
              <w:spacing w:line="280" w:lineRule="exact"/>
              <w:jc w:val="center"/>
              <w:rPr>
                <w:rFonts w:ascii="Times New Roman" w:hAnsi="Times New Roman" w:eastAsia="仿宋_GB2312"/>
                <w:color w:val="auto"/>
                <w:spacing w:val="-14"/>
                <w:kern w:val="0"/>
                <w:sz w:val="18"/>
                <w:szCs w:val="18"/>
              </w:rPr>
            </w:pPr>
            <w:r>
              <w:rPr>
                <w:rFonts w:hint="eastAsia" w:ascii="Times New Roman" w:hAnsi="Times New Roman" w:eastAsia="仿宋_GB2312"/>
                <w:color w:val="auto"/>
                <w:kern w:val="0"/>
                <w:sz w:val="18"/>
                <w:szCs w:val="18"/>
                <w:lang w:eastAsia="zh-CN"/>
              </w:rPr>
              <w:t>县</w:t>
            </w:r>
            <w:r>
              <w:rPr>
                <w:rFonts w:ascii="Times New Roman" w:hAnsi="Times New Roman" w:eastAsia="仿宋_GB2312"/>
                <w:color w:val="auto"/>
                <w:spacing w:val="-14"/>
                <w:kern w:val="0"/>
                <w:sz w:val="18"/>
                <w:szCs w:val="18"/>
              </w:rPr>
              <w:t>文化体育广播电视和旅游局</w:t>
            </w:r>
          </w:p>
        </w:tc>
        <w:tc>
          <w:tcPr>
            <w:tcW w:w="2319" w:type="dxa"/>
            <w:tcBorders>
              <w:top w:val="single" w:color="000000" w:sz="4" w:space="0"/>
              <w:left w:val="single" w:color="000000" w:sz="4" w:space="0"/>
              <w:bottom w:val="single" w:color="000000" w:sz="4" w:space="0"/>
              <w:right w:val="single" w:color="000000" w:sz="4" w:space="0"/>
            </w:tcBorders>
            <w:noWrap w:val="0"/>
            <w:vAlign w:val="center"/>
          </w:tcPr>
          <w:p w14:paraId="4AD69F09">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核定为文物保护单位的属于国家所有的纪念建筑物或者古建筑改变用途审批</w:t>
            </w:r>
          </w:p>
        </w:tc>
        <w:tc>
          <w:tcPr>
            <w:tcW w:w="2619" w:type="dxa"/>
            <w:tcBorders>
              <w:top w:val="single" w:color="000000" w:sz="4" w:space="0"/>
              <w:left w:val="single" w:color="000000" w:sz="4" w:space="0"/>
              <w:bottom w:val="single" w:color="000000" w:sz="4" w:space="0"/>
              <w:right w:val="single" w:color="000000" w:sz="4" w:space="0"/>
            </w:tcBorders>
            <w:noWrap w:val="0"/>
            <w:vAlign w:val="center"/>
          </w:tcPr>
          <w:p w14:paraId="6DC7111A">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县人民</w:t>
            </w:r>
            <w:r>
              <w:rPr>
                <w:rFonts w:ascii="Times New Roman" w:hAnsi="Times New Roman" w:eastAsia="仿宋_GB2312"/>
                <w:color w:val="auto"/>
                <w:kern w:val="0"/>
                <w:sz w:val="18"/>
                <w:szCs w:val="18"/>
              </w:rPr>
              <w:t>政府（由</w:t>
            </w:r>
            <w:r>
              <w:rPr>
                <w:rFonts w:hint="eastAsia" w:ascii="Times New Roman" w:hAnsi="Times New Roman" w:eastAsia="仿宋_GB2312"/>
                <w:color w:val="auto"/>
                <w:kern w:val="0"/>
                <w:sz w:val="18"/>
                <w:szCs w:val="18"/>
                <w:lang w:eastAsia="zh-CN"/>
              </w:rPr>
              <w:t>县文化体育广播电视和旅游局</w:t>
            </w:r>
            <w:r>
              <w:rPr>
                <w:rFonts w:ascii="Times New Roman" w:hAnsi="Times New Roman" w:eastAsia="仿宋_GB2312"/>
                <w:color w:val="auto"/>
                <w:kern w:val="0"/>
                <w:sz w:val="18"/>
                <w:szCs w:val="18"/>
              </w:rPr>
              <w:t>承办，征得市级文物部门同意）</w:t>
            </w:r>
          </w:p>
        </w:tc>
        <w:tc>
          <w:tcPr>
            <w:tcW w:w="5031" w:type="dxa"/>
            <w:tcBorders>
              <w:top w:val="single" w:color="000000" w:sz="4" w:space="0"/>
              <w:left w:val="single" w:color="000000" w:sz="4" w:space="0"/>
              <w:bottom w:val="single" w:color="000000" w:sz="4" w:space="0"/>
              <w:right w:val="single" w:color="000000" w:sz="4" w:space="0"/>
            </w:tcBorders>
            <w:noWrap w:val="0"/>
            <w:vAlign w:val="center"/>
          </w:tcPr>
          <w:p w14:paraId="615FB1DC">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《中华人民共和国文物保护法》</w:t>
            </w:r>
          </w:p>
        </w:tc>
        <w:tc>
          <w:tcPr>
            <w:tcW w:w="1851" w:type="dxa"/>
            <w:tcBorders>
              <w:top w:val="single" w:color="000000" w:sz="4" w:space="0"/>
              <w:left w:val="single" w:color="000000" w:sz="4" w:space="0"/>
              <w:bottom w:val="single" w:color="000000" w:sz="4" w:space="0"/>
              <w:right w:val="single" w:color="000000" w:sz="4" w:space="0"/>
            </w:tcBorders>
            <w:noWrap w:val="0"/>
            <w:vAlign w:val="center"/>
          </w:tcPr>
          <w:p w14:paraId="6F84D3DD">
            <w:pPr>
              <w:widowControl/>
              <w:spacing w:line="280" w:lineRule="exact"/>
              <w:jc w:val="left"/>
              <w:rPr>
                <w:rFonts w:ascii="Times New Roman" w:hAnsi="Times New Roman" w:eastAsia="仿宋_GB2312"/>
                <w:color w:val="auto"/>
                <w:kern w:val="0"/>
                <w:sz w:val="18"/>
                <w:szCs w:val="18"/>
              </w:rPr>
            </w:pPr>
          </w:p>
        </w:tc>
      </w:tr>
      <w:tr w14:paraId="030E2D50">
        <w:tblPrEx>
          <w:tblCellMar>
            <w:top w:w="0" w:type="dxa"/>
            <w:left w:w="108" w:type="dxa"/>
            <w:bottom w:w="0" w:type="dxa"/>
            <w:right w:w="108" w:type="dxa"/>
          </w:tblCellMar>
        </w:tblPrEx>
        <w:trPr>
          <w:trHeight w:val="1448" w:hRule="atLeast"/>
          <w:jc w:val="center"/>
        </w:trPr>
        <w:tc>
          <w:tcPr>
            <w:tcW w:w="652" w:type="dxa"/>
            <w:tcBorders>
              <w:top w:val="single" w:color="000000" w:sz="4" w:space="0"/>
              <w:left w:val="single" w:color="000000" w:sz="4" w:space="0"/>
              <w:bottom w:val="single" w:color="000000" w:sz="4" w:space="0"/>
              <w:right w:val="single" w:color="000000" w:sz="4" w:space="0"/>
            </w:tcBorders>
            <w:noWrap/>
            <w:vAlign w:val="center"/>
          </w:tcPr>
          <w:p w14:paraId="77567CB5">
            <w:pPr>
              <w:widowControl/>
              <w:spacing w:line="280" w:lineRule="exact"/>
              <w:jc w:val="center"/>
              <w:rPr>
                <w:rFonts w:hint="default" w:ascii="Times New Roman" w:hAnsi="Times New Roman" w:eastAsia="仿宋_GB2312"/>
                <w:color w:val="auto"/>
                <w:kern w:val="0"/>
                <w:sz w:val="18"/>
                <w:szCs w:val="18"/>
                <w:lang w:val="en-US" w:eastAsia="zh-CN"/>
              </w:rPr>
            </w:pPr>
            <w:r>
              <w:rPr>
                <w:rFonts w:hint="eastAsia" w:ascii="Times New Roman" w:hAnsi="Times New Roman" w:eastAsia="仿宋_GB2312"/>
                <w:color w:val="auto"/>
                <w:kern w:val="0"/>
                <w:sz w:val="18"/>
                <w:szCs w:val="18"/>
                <w:lang w:val="en-US" w:eastAsia="zh-CN"/>
              </w:rPr>
              <w:t>153</w:t>
            </w:r>
          </w:p>
        </w:tc>
        <w:tc>
          <w:tcPr>
            <w:tcW w:w="931" w:type="dxa"/>
            <w:tcBorders>
              <w:top w:val="single" w:color="000000" w:sz="4" w:space="0"/>
              <w:left w:val="single" w:color="000000" w:sz="4" w:space="0"/>
              <w:bottom w:val="single" w:color="000000" w:sz="4" w:space="0"/>
              <w:right w:val="single" w:color="000000" w:sz="4" w:space="0"/>
            </w:tcBorders>
            <w:noWrap w:val="0"/>
            <w:vAlign w:val="center"/>
          </w:tcPr>
          <w:p w14:paraId="2AEB5AF2">
            <w:pPr>
              <w:widowControl/>
              <w:spacing w:line="280" w:lineRule="exact"/>
              <w:jc w:val="center"/>
              <w:rPr>
                <w:rFonts w:ascii="Times New Roman" w:hAnsi="Times New Roman" w:eastAsia="仿宋_GB2312"/>
                <w:color w:val="auto"/>
                <w:spacing w:val="-14"/>
                <w:kern w:val="0"/>
                <w:sz w:val="18"/>
                <w:szCs w:val="18"/>
              </w:rPr>
            </w:pPr>
            <w:r>
              <w:rPr>
                <w:rFonts w:hint="eastAsia" w:ascii="Times New Roman" w:hAnsi="Times New Roman" w:eastAsia="仿宋_GB2312"/>
                <w:color w:val="auto"/>
                <w:kern w:val="0"/>
                <w:sz w:val="18"/>
                <w:szCs w:val="18"/>
                <w:lang w:eastAsia="zh-CN"/>
              </w:rPr>
              <w:t>县</w:t>
            </w:r>
            <w:r>
              <w:rPr>
                <w:rFonts w:ascii="Times New Roman" w:hAnsi="Times New Roman" w:eastAsia="仿宋_GB2312"/>
                <w:color w:val="auto"/>
                <w:spacing w:val="-14"/>
                <w:kern w:val="0"/>
                <w:sz w:val="18"/>
                <w:szCs w:val="18"/>
              </w:rPr>
              <w:t>文化体育广播电视和旅游局</w:t>
            </w:r>
          </w:p>
        </w:tc>
        <w:tc>
          <w:tcPr>
            <w:tcW w:w="2319" w:type="dxa"/>
            <w:tcBorders>
              <w:top w:val="single" w:color="000000" w:sz="4" w:space="0"/>
              <w:left w:val="single" w:color="000000" w:sz="4" w:space="0"/>
              <w:bottom w:val="single" w:color="000000" w:sz="4" w:space="0"/>
              <w:right w:val="single" w:color="000000" w:sz="4" w:space="0"/>
            </w:tcBorders>
            <w:noWrap w:val="0"/>
            <w:vAlign w:val="center"/>
          </w:tcPr>
          <w:p w14:paraId="31B053C1">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不可移动文物修缮审批</w:t>
            </w:r>
          </w:p>
        </w:tc>
        <w:tc>
          <w:tcPr>
            <w:tcW w:w="2619" w:type="dxa"/>
            <w:tcBorders>
              <w:top w:val="single" w:color="000000" w:sz="4" w:space="0"/>
              <w:left w:val="single" w:color="000000" w:sz="4" w:space="0"/>
              <w:bottom w:val="single" w:color="000000" w:sz="4" w:space="0"/>
              <w:right w:val="single" w:color="000000" w:sz="4" w:space="0"/>
            </w:tcBorders>
            <w:noWrap w:val="0"/>
            <w:vAlign w:val="center"/>
          </w:tcPr>
          <w:p w14:paraId="31E63B0E">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县文化体育广播电视和旅游局</w:t>
            </w:r>
          </w:p>
        </w:tc>
        <w:tc>
          <w:tcPr>
            <w:tcW w:w="5031" w:type="dxa"/>
            <w:tcBorders>
              <w:top w:val="single" w:color="000000" w:sz="4" w:space="0"/>
              <w:left w:val="single" w:color="000000" w:sz="4" w:space="0"/>
              <w:bottom w:val="single" w:color="000000" w:sz="4" w:space="0"/>
              <w:right w:val="single" w:color="000000" w:sz="4" w:space="0"/>
            </w:tcBorders>
            <w:noWrap w:val="0"/>
            <w:vAlign w:val="center"/>
          </w:tcPr>
          <w:p w14:paraId="733F46F2">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《中华人民共和国文物保护法》</w:t>
            </w:r>
          </w:p>
        </w:tc>
        <w:tc>
          <w:tcPr>
            <w:tcW w:w="1851" w:type="dxa"/>
            <w:tcBorders>
              <w:top w:val="single" w:color="000000" w:sz="4" w:space="0"/>
              <w:left w:val="single" w:color="000000" w:sz="4" w:space="0"/>
              <w:bottom w:val="single" w:color="000000" w:sz="4" w:space="0"/>
              <w:right w:val="single" w:color="000000" w:sz="4" w:space="0"/>
            </w:tcBorders>
            <w:noWrap w:val="0"/>
            <w:vAlign w:val="center"/>
          </w:tcPr>
          <w:p w14:paraId="003C951E">
            <w:pPr>
              <w:widowControl/>
              <w:spacing w:line="280" w:lineRule="exact"/>
              <w:jc w:val="left"/>
              <w:rPr>
                <w:rFonts w:ascii="Times New Roman" w:hAnsi="Times New Roman" w:eastAsia="仿宋_GB2312"/>
                <w:color w:val="auto"/>
                <w:kern w:val="0"/>
                <w:sz w:val="18"/>
                <w:szCs w:val="18"/>
              </w:rPr>
            </w:pPr>
          </w:p>
        </w:tc>
      </w:tr>
      <w:tr w14:paraId="57BB1754">
        <w:tblPrEx>
          <w:tblCellMar>
            <w:top w:w="0" w:type="dxa"/>
            <w:left w:w="108" w:type="dxa"/>
            <w:bottom w:w="0" w:type="dxa"/>
            <w:right w:w="108" w:type="dxa"/>
          </w:tblCellMar>
        </w:tblPrEx>
        <w:trPr>
          <w:trHeight w:val="1284" w:hRule="atLeast"/>
          <w:jc w:val="center"/>
        </w:trPr>
        <w:tc>
          <w:tcPr>
            <w:tcW w:w="652" w:type="dxa"/>
            <w:tcBorders>
              <w:top w:val="single" w:color="000000" w:sz="4" w:space="0"/>
              <w:left w:val="single" w:color="000000" w:sz="4" w:space="0"/>
              <w:bottom w:val="single" w:color="000000" w:sz="4" w:space="0"/>
              <w:right w:val="single" w:color="000000" w:sz="4" w:space="0"/>
            </w:tcBorders>
            <w:noWrap/>
            <w:vAlign w:val="center"/>
          </w:tcPr>
          <w:p w14:paraId="2CDDE0E8">
            <w:pPr>
              <w:widowControl/>
              <w:spacing w:line="280" w:lineRule="exact"/>
              <w:jc w:val="center"/>
              <w:rPr>
                <w:rFonts w:hint="default" w:ascii="Times New Roman" w:hAnsi="Times New Roman" w:eastAsia="仿宋_GB2312"/>
                <w:color w:val="auto"/>
                <w:kern w:val="0"/>
                <w:sz w:val="18"/>
                <w:szCs w:val="18"/>
                <w:lang w:val="en-US" w:eastAsia="zh-CN"/>
              </w:rPr>
            </w:pPr>
            <w:r>
              <w:rPr>
                <w:rFonts w:hint="eastAsia" w:ascii="Times New Roman" w:hAnsi="Times New Roman" w:eastAsia="仿宋_GB2312"/>
                <w:color w:val="auto"/>
                <w:kern w:val="0"/>
                <w:sz w:val="18"/>
                <w:szCs w:val="18"/>
                <w:lang w:val="en-US" w:eastAsia="zh-CN"/>
              </w:rPr>
              <w:t>154</w:t>
            </w:r>
          </w:p>
        </w:tc>
        <w:tc>
          <w:tcPr>
            <w:tcW w:w="931" w:type="dxa"/>
            <w:tcBorders>
              <w:top w:val="single" w:color="000000" w:sz="4" w:space="0"/>
              <w:left w:val="single" w:color="000000" w:sz="4" w:space="0"/>
              <w:bottom w:val="single" w:color="000000" w:sz="4" w:space="0"/>
              <w:right w:val="single" w:color="000000" w:sz="4" w:space="0"/>
            </w:tcBorders>
            <w:noWrap w:val="0"/>
            <w:vAlign w:val="center"/>
          </w:tcPr>
          <w:p w14:paraId="01B74CBF">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w:t>
            </w:r>
            <w:r>
              <w:rPr>
                <w:rFonts w:ascii="Times New Roman" w:hAnsi="Times New Roman" w:eastAsia="仿宋_GB2312"/>
                <w:color w:val="auto"/>
                <w:spacing w:val="-14"/>
                <w:kern w:val="0"/>
                <w:sz w:val="18"/>
                <w:szCs w:val="18"/>
              </w:rPr>
              <w:t>文化体育广播电视和旅游局</w:t>
            </w:r>
          </w:p>
        </w:tc>
        <w:tc>
          <w:tcPr>
            <w:tcW w:w="2319" w:type="dxa"/>
            <w:tcBorders>
              <w:top w:val="single" w:color="000000" w:sz="4" w:space="0"/>
              <w:left w:val="single" w:color="000000" w:sz="4" w:space="0"/>
              <w:bottom w:val="single" w:color="000000" w:sz="4" w:space="0"/>
              <w:right w:val="single" w:color="000000" w:sz="4" w:space="0"/>
            </w:tcBorders>
            <w:noWrap w:val="0"/>
            <w:vAlign w:val="center"/>
          </w:tcPr>
          <w:p w14:paraId="618687E2">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非国有文物收藏单位和其他单位借用国有馆藏文物审批</w:t>
            </w:r>
          </w:p>
        </w:tc>
        <w:tc>
          <w:tcPr>
            <w:tcW w:w="2619" w:type="dxa"/>
            <w:tcBorders>
              <w:top w:val="single" w:color="000000" w:sz="4" w:space="0"/>
              <w:left w:val="single" w:color="000000" w:sz="4" w:space="0"/>
              <w:bottom w:val="single" w:color="000000" w:sz="4" w:space="0"/>
              <w:right w:val="single" w:color="000000" w:sz="4" w:space="0"/>
            </w:tcBorders>
            <w:noWrap w:val="0"/>
            <w:vAlign w:val="center"/>
          </w:tcPr>
          <w:p w14:paraId="26E65E38">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县文化体育广播电视和旅游局</w:t>
            </w:r>
          </w:p>
        </w:tc>
        <w:tc>
          <w:tcPr>
            <w:tcW w:w="5031" w:type="dxa"/>
            <w:tcBorders>
              <w:top w:val="single" w:color="000000" w:sz="4" w:space="0"/>
              <w:left w:val="single" w:color="000000" w:sz="4" w:space="0"/>
              <w:bottom w:val="single" w:color="000000" w:sz="4" w:space="0"/>
              <w:right w:val="single" w:color="000000" w:sz="4" w:space="0"/>
            </w:tcBorders>
            <w:noWrap w:val="0"/>
            <w:vAlign w:val="center"/>
          </w:tcPr>
          <w:p w14:paraId="5A90D154">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《中华人民共和国文物保护法》</w:t>
            </w:r>
          </w:p>
        </w:tc>
        <w:tc>
          <w:tcPr>
            <w:tcW w:w="1851" w:type="dxa"/>
            <w:tcBorders>
              <w:top w:val="single" w:color="000000" w:sz="4" w:space="0"/>
              <w:left w:val="single" w:color="000000" w:sz="4" w:space="0"/>
              <w:bottom w:val="single" w:color="000000" w:sz="4" w:space="0"/>
              <w:right w:val="single" w:color="000000" w:sz="4" w:space="0"/>
            </w:tcBorders>
            <w:noWrap w:val="0"/>
            <w:vAlign w:val="center"/>
          </w:tcPr>
          <w:p w14:paraId="11778D12">
            <w:pPr>
              <w:widowControl/>
              <w:spacing w:line="280" w:lineRule="exact"/>
              <w:jc w:val="left"/>
              <w:rPr>
                <w:rFonts w:ascii="Times New Roman" w:hAnsi="Times New Roman" w:eastAsia="仿宋_GB2312"/>
                <w:color w:val="auto"/>
                <w:kern w:val="0"/>
                <w:sz w:val="18"/>
                <w:szCs w:val="18"/>
              </w:rPr>
            </w:pPr>
          </w:p>
        </w:tc>
      </w:tr>
      <w:tr w14:paraId="5AA66E5A">
        <w:tblPrEx>
          <w:tblCellMar>
            <w:top w:w="0" w:type="dxa"/>
            <w:left w:w="108" w:type="dxa"/>
            <w:bottom w:w="0" w:type="dxa"/>
            <w:right w:w="108" w:type="dxa"/>
          </w:tblCellMar>
        </w:tblPrEx>
        <w:trPr>
          <w:trHeight w:val="1354" w:hRule="atLeast"/>
          <w:jc w:val="center"/>
        </w:trPr>
        <w:tc>
          <w:tcPr>
            <w:tcW w:w="652" w:type="dxa"/>
            <w:tcBorders>
              <w:top w:val="single" w:color="000000" w:sz="4" w:space="0"/>
              <w:left w:val="single" w:color="000000" w:sz="4" w:space="0"/>
              <w:bottom w:val="single" w:color="000000" w:sz="4" w:space="0"/>
              <w:right w:val="single" w:color="000000" w:sz="4" w:space="0"/>
            </w:tcBorders>
            <w:noWrap/>
            <w:vAlign w:val="center"/>
          </w:tcPr>
          <w:p w14:paraId="4FAF254E">
            <w:pPr>
              <w:widowControl/>
              <w:spacing w:line="280" w:lineRule="exact"/>
              <w:jc w:val="center"/>
              <w:rPr>
                <w:rFonts w:hint="default" w:ascii="Times New Roman" w:hAnsi="Times New Roman" w:eastAsia="仿宋_GB2312"/>
                <w:color w:val="auto"/>
                <w:kern w:val="0"/>
                <w:sz w:val="18"/>
                <w:szCs w:val="18"/>
                <w:lang w:val="en-US" w:eastAsia="zh-CN"/>
              </w:rPr>
            </w:pPr>
            <w:r>
              <w:rPr>
                <w:rFonts w:hint="eastAsia" w:ascii="Times New Roman" w:hAnsi="Times New Roman" w:eastAsia="仿宋_GB2312"/>
                <w:color w:val="auto"/>
                <w:kern w:val="0"/>
                <w:sz w:val="18"/>
                <w:szCs w:val="18"/>
                <w:lang w:val="en-US" w:eastAsia="zh-CN"/>
              </w:rPr>
              <w:t>155</w:t>
            </w:r>
          </w:p>
        </w:tc>
        <w:tc>
          <w:tcPr>
            <w:tcW w:w="931" w:type="dxa"/>
            <w:tcBorders>
              <w:top w:val="single" w:color="000000" w:sz="4" w:space="0"/>
              <w:left w:val="single" w:color="000000" w:sz="4" w:space="0"/>
              <w:bottom w:val="single" w:color="000000" w:sz="4" w:space="0"/>
              <w:right w:val="single" w:color="000000" w:sz="4" w:space="0"/>
            </w:tcBorders>
            <w:noWrap w:val="0"/>
            <w:vAlign w:val="center"/>
          </w:tcPr>
          <w:p w14:paraId="4F191D46">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w:t>
            </w:r>
            <w:r>
              <w:rPr>
                <w:rFonts w:ascii="Times New Roman" w:hAnsi="Times New Roman" w:eastAsia="仿宋_GB2312"/>
                <w:color w:val="auto"/>
                <w:spacing w:val="-14"/>
                <w:kern w:val="0"/>
                <w:sz w:val="18"/>
                <w:szCs w:val="18"/>
              </w:rPr>
              <w:t>文化体育广播电视和旅游局</w:t>
            </w:r>
          </w:p>
        </w:tc>
        <w:tc>
          <w:tcPr>
            <w:tcW w:w="2319" w:type="dxa"/>
            <w:tcBorders>
              <w:top w:val="single" w:color="000000" w:sz="4" w:space="0"/>
              <w:left w:val="single" w:color="000000" w:sz="4" w:space="0"/>
              <w:bottom w:val="single" w:color="000000" w:sz="4" w:space="0"/>
              <w:right w:val="single" w:color="000000" w:sz="4" w:space="0"/>
            </w:tcBorders>
            <w:noWrap w:val="0"/>
            <w:vAlign w:val="center"/>
          </w:tcPr>
          <w:p w14:paraId="1464DE33">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博物馆处理不够入藏标准、无保存价值的文物或标本审批</w:t>
            </w:r>
          </w:p>
        </w:tc>
        <w:tc>
          <w:tcPr>
            <w:tcW w:w="2619" w:type="dxa"/>
            <w:tcBorders>
              <w:top w:val="single" w:color="000000" w:sz="4" w:space="0"/>
              <w:left w:val="single" w:color="000000" w:sz="4" w:space="0"/>
              <w:bottom w:val="single" w:color="000000" w:sz="4" w:space="0"/>
              <w:right w:val="single" w:color="000000" w:sz="4" w:space="0"/>
            </w:tcBorders>
            <w:noWrap w:val="0"/>
            <w:vAlign w:val="center"/>
          </w:tcPr>
          <w:p w14:paraId="3EF53C58">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县文化体育广播电视和旅游局</w:t>
            </w:r>
          </w:p>
        </w:tc>
        <w:tc>
          <w:tcPr>
            <w:tcW w:w="5031" w:type="dxa"/>
            <w:tcBorders>
              <w:top w:val="single" w:color="000000" w:sz="4" w:space="0"/>
              <w:left w:val="single" w:color="000000" w:sz="4" w:space="0"/>
              <w:bottom w:val="single" w:color="000000" w:sz="4" w:space="0"/>
              <w:right w:val="single" w:color="000000" w:sz="4" w:space="0"/>
            </w:tcBorders>
            <w:noWrap w:val="0"/>
            <w:vAlign w:val="center"/>
          </w:tcPr>
          <w:p w14:paraId="3D1A091E">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《国务院对确需保留的行政审批项目设定行政许可的决定》</w:t>
            </w:r>
          </w:p>
        </w:tc>
        <w:tc>
          <w:tcPr>
            <w:tcW w:w="1851" w:type="dxa"/>
            <w:tcBorders>
              <w:top w:val="single" w:color="000000" w:sz="4" w:space="0"/>
              <w:left w:val="single" w:color="000000" w:sz="4" w:space="0"/>
              <w:bottom w:val="single" w:color="000000" w:sz="4" w:space="0"/>
              <w:right w:val="single" w:color="000000" w:sz="4" w:space="0"/>
            </w:tcBorders>
            <w:noWrap w:val="0"/>
            <w:vAlign w:val="center"/>
          </w:tcPr>
          <w:p w14:paraId="6723AD93">
            <w:pPr>
              <w:widowControl/>
              <w:spacing w:line="280" w:lineRule="exact"/>
              <w:jc w:val="left"/>
              <w:rPr>
                <w:rFonts w:ascii="Times New Roman" w:hAnsi="Times New Roman" w:eastAsia="仿宋_GB2312"/>
                <w:color w:val="auto"/>
                <w:kern w:val="0"/>
                <w:sz w:val="18"/>
                <w:szCs w:val="18"/>
              </w:rPr>
            </w:pPr>
          </w:p>
        </w:tc>
      </w:tr>
      <w:tr w14:paraId="1B841D75">
        <w:tblPrEx>
          <w:tblCellMar>
            <w:top w:w="0" w:type="dxa"/>
            <w:left w:w="108" w:type="dxa"/>
            <w:bottom w:w="0" w:type="dxa"/>
            <w:right w:w="108" w:type="dxa"/>
          </w:tblCellMar>
        </w:tblPrEx>
        <w:trPr>
          <w:trHeight w:val="1660" w:hRule="atLeast"/>
          <w:jc w:val="center"/>
        </w:trPr>
        <w:tc>
          <w:tcPr>
            <w:tcW w:w="652" w:type="dxa"/>
            <w:tcBorders>
              <w:top w:val="single" w:color="000000" w:sz="4" w:space="0"/>
              <w:left w:val="single" w:color="000000" w:sz="4" w:space="0"/>
              <w:bottom w:val="single" w:color="000000" w:sz="4" w:space="0"/>
              <w:right w:val="single" w:color="000000" w:sz="4" w:space="0"/>
            </w:tcBorders>
            <w:noWrap/>
            <w:vAlign w:val="center"/>
          </w:tcPr>
          <w:p w14:paraId="233150CE">
            <w:pPr>
              <w:widowControl/>
              <w:spacing w:line="280" w:lineRule="exact"/>
              <w:jc w:val="center"/>
              <w:rPr>
                <w:rFonts w:hint="default" w:ascii="Times New Roman" w:hAnsi="Times New Roman" w:eastAsia="仿宋_GB2312"/>
                <w:color w:val="auto"/>
                <w:kern w:val="0"/>
                <w:sz w:val="18"/>
                <w:szCs w:val="18"/>
                <w:lang w:val="en-US" w:eastAsia="zh-CN"/>
              </w:rPr>
            </w:pPr>
            <w:r>
              <w:rPr>
                <w:rFonts w:hint="eastAsia" w:ascii="Times New Roman" w:hAnsi="Times New Roman" w:eastAsia="仿宋_GB2312"/>
                <w:color w:val="auto"/>
                <w:kern w:val="0"/>
                <w:sz w:val="18"/>
                <w:szCs w:val="18"/>
                <w:lang w:val="en-US" w:eastAsia="zh-CN"/>
              </w:rPr>
              <w:t>156</w:t>
            </w:r>
          </w:p>
        </w:tc>
        <w:tc>
          <w:tcPr>
            <w:tcW w:w="931" w:type="dxa"/>
            <w:tcBorders>
              <w:top w:val="single" w:color="000000" w:sz="4" w:space="0"/>
              <w:left w:val="single" w:color="000000" w:sz="4" w:space="0"/>
              <w:bottom w:val="single" w:color="000000" w:sz="4" w:space="0"/>
              <w:right w:val="single" w:color="000000" w:sz="4" w:space="0"/>
            </w:tcBorders>
            <w:noWrap w:val="0"/>
            <w:vAlign w:val="center"/>
          </w:tcPr>
          <w:p w14:paraId="60E40FC4">
            <w:pPr>
              <w:widowControl/>
              <w:spacing w:line="280" w:lineRule="exact"/>
              <w:jc w:val="center"/>
              <w:rPr>
                <w:rFonts w:ascii="Times New Roman" w:hAnsi="Times New Roman" w:eastAsia="仿宋_GB2312"/>
                <w:color w:val="auto"/>
                <w:spacing w:val="-14"/>
                <w:kern w:val="0"/>
                <w:sz w:val="18"/>
                <w:szCs w:val="18"/>
              </w:rPr>
            </w:pPr>
            <w:r>
              <w:rPr>
                <w:rFonts w:hint="eastAsia" w:ascii="Times New Roman" w:hAnsi="Times New Roman" w:eastAsia="仿宋_GB2312"/>
                <w:color w:val="auto"/>
                <w:kern w:val="0"/>
                <w:sz w:val="18"/>
                <w:szCs w:val="18"/>
                <w:lang w:eastAsia="zh-CN"/>
              </w:rPr>
              <w:t>县</w:t>
            </w:r>
            <w:r>
              <w:rPr>
                <w:rFonts w:ascii="Times New Roman" w:hAnsi="Times New Roman" w:eastAsia="仿宋_GB2312"/>
                <w:color w:val="auto"/>
                <w:spacing w:val="-14"/>
                <w:kern w:val="0"/>
                <w:sz w:val="18"/>
                <w:szCs w:val="18"/>
              </w:rPr>
              <w:t>文化体育广播电视和旅游局</w:t>
            </w:r>
          </w:p>
        </w:tc>
        <w:tc>
          <w:tcPr>
            <w:tcW w:w="2319" w:type="dxa"/>
            <w:tcBorders>
              <w:top w:val="single" w:color="000000" w:sz="4" w:space="0"/>
              <w:left w:val="single" w:color="000000" w:sz="4" w:space="0"/>
              <w:bottom w:val="single" w:color="000000" w:sz="4" w:space="0"/>
              <w:right w:val="single" w:color="000000" w:sz="4" w:space="0"/>
            </w:tcBorders>
            <w:noWrap w:val="0"/>
            <w:vAlign w:val="center"/>
          </w:tcPr>
          <w:p w14:paraId="34AA1EE3">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广播电视专用频段频率使用许可</w:t>
            </w:r>
          </w:p>
        </w:tc>
        <w:tc>
          <w:tcPr>
            <w:tcW w:w="2619" w:type="dxa"/>
            <w:tcBorders>
              <w:top w:val="single" w:color="000000" w:sz="4" w:space="0"/>
              <w:left w:val="single" w:color="000000" w:sz="4" w:space="0"/>
              <w:bottom w:val="single" w:color="000000" w:sz="4" w:space="0"/>
              <w:right w:val="single" w:color="000000" w:sz="4" w:space="0"/>
            </w:tcBorders>
            <w:noWrap w:val="0"/>
            <w:vAlign w:val="center"/>
          </w:tcPr>
          <w:p w14:paraId="59E5F89E">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县文化体育广播电视和旅游局</w:t>
            </w:r>
            <w:r>
              <w:rPr>
                <w:rFonts w:ascii="Times New Roman" w:hAnsi="Times New Roman" w:eastAsia="仿宋_GB2312"/>
                <w:color w:val="auto"/>
                <w:kern w:val="0"/>
                <w:sz w:val="18"/>
                <w:szCs w:val="18"/>
              </w:rPr>
              <w:t>（受理广电总局审批事项并逐级上报）</w:t>
            </w:r>
          </w:p>
        </w:tc>
        <w:tc>
          <w:tcPr>
            <w:tcW w:w="5031" w:type="dxa"/>
            <w:tcBorders>
              <w:top w:val="single" w:color="000000" w:sz="4" w:space="0"/>
              <w:left w:val="single" w:color="000000" w:sz="4" w:space="0"/>
              <w:bottom w:val="single" w:color="000000" w:sz="4" w:space="0"/>
              <w:right w:val="single" w:color="000000" w:sz="4" w:space="0"/>
            </w:tcBorders>
            <w:noWrap w:val="0"/>
            <w:vAlign w:val="center"/>
          </w:tcPr>
          <w:p w14:paraId="5D17B707">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《广播电视管理条例》</w:t>
            </w:r>
          </w:p>
        </w:tc>
        <w:tc>
          <w:tcPr>
            <w:tcW w:w="1851" w:type="dxa"/>
            <w:tcBorders>
              <w:top w:val="single" w:color="000000" w:sz="4" w:space="0"/>
              <w:left w:val="single" w:color="000000" w:sz="4" w:space="0"/>
              <w:bottom w:val="single" w:color="000000" w:sz="4" w:space="0"/>
              <w:right w:val="single" w:color="000000" w:sz="4" w:space="0"/>
            </w:tcBorders>
            <w:noWrap w:val="0"/>
            <w:vAlign w:val="center"/>
          </w:tcPr>
          <w:p w14:paraId="13282B88">
            <w:pPr>
              <w:widowControl/>
              <w:spacing w:line="280" w:lineRule="exact"/>
              <w:jc w:val="left"/>
              <w:rPr>
                <w:rFonts w:ascii="Times New Roman" w:hAnsi="Times New Roman" w:eastAsia="仿宋_GB2312"/>
                <w:color w:val="auto"/>
                <w:kern w:val="0"/>
                <w:sz w:val="18"/>
                <w:szCs w:val="18"/>
              </w:rPr>
            </w:pPr>
          </w:p>
        </w:tc>
      </w:tr>
      <w:tr w14:paraId="5687AFF2">
        <w:tblPrEx>
          <w:tblCellMar>
            <w:top w:w="0" w:type="dxa"/>
            <w:left w:w="108" w:type="dxa"/>
            <w:bottom w:w="0" w:type="dxa"/>
            <w:right w:w="108" w:type="dxa"/>
          </w:tblCellMar>
        </w:tblPrEx>
        <w:trPr>
          <w:trHeight w:val="1419" w:hRule="atLeast"/>
          <w:jc w:val="center"/>
        </w:trPr>
        <w:tc>
          <w:tcPr>
            <w:tcW w:w="652" w:type="dxa"/>
            <w:tcBorders>
              <w:top w:val="single" w:color="000000" w:sz="4" w:space="0"/>
              <w:left w:val="single" w:color="000000" w:sz="4" w:space="0"/>
              <w:bottom w:val="single" w:color="000000" w:sz="4" w:space="0"/>
              <w:right w:val="single" w:color="000000" w:sz="4" w:space="0"/>
            </w:tcBorders>
            <w:noWrap/>
            <w:vAlign w:val="center"/>
          </w:tcPr>
          <w:p w14:paraId="4CA48B99">
            <w:pPr>
              <w:widowControl/>
              <w:spacing w:line="280" w:lineRule="exact"/>
              <w:jc w:val="center"/>
              <w:rPr>
                <w:rFonts w:hint="default" w:ascii="Times New Roman" w:hAnsi="Times New Roman" w:eastAsia="仿宋_GB2312"/>
                <w:color w:val="auto"/>
                <w:kern w:val="0"/>
                <w:sz w:val="18"/>
                <w:szCs w:val="18"/>
                <w:lang w:val="en-US" w:eastAsia="zh-CN"/>
              </w:rPr>
            </w:pPr>
            <w:r>
              <w:rPr>
                <w:rFonts w:hint="eastAsia" w:ascii="Times New Roman" w:hAnsi="Times New Roman" w:eastAsia="仿宋_GB2312"/>
                <w:color w:val="auto"/>
                <w:kern w:val="0"/>
                <w:sz w:val="18"/>
                <w:szCs w:val="18"/>
                <w:lang w:val="en-US" w:eastAsia="zh-CN"/>
              </w:rPr>
              <w:t>157</w:t>
            </w:r>
          </w:p>
        </w:tc>
        <w:tc>
          <w:tcPr>
            <w:tcW w:w="931" w:type="dxa"/>
            <w:tcBorders>
              <w:top w:val="single" w:color="000000" w:sz="4" w:space="0"/>
              <w:left w:val="single" w:color="000000" w:sz="4" w:space="0"/>
              <w:bottom w:val="single" w:color="000000" w:sz="4" w:space="0"/>
              <w:right w:val="single" w:color="000000" w:sz="4" w:space="0"/>
            </w:tcBorders>
            <w:noWrap w:val="0"/>
            <w:vAlign w:val="center"/>
          </w:tcPr>
          <w:p w14:paraId="0161E5EC">
            <w:pPr>
              <w:widowControl/>
              <w:spacing w:line="280" w:lineRule="exact"/>
              <w:jc w:val="center"/>
              <w:rPr>
                <w:rFonts w:ascii="Times New Roman" w:hAnsi="Times New Roman" w:eastAsia="仿宋_GB2312"/>
                <w:color w:val="auto"/>
                <w:spacing w:val="-14"/>
                <w:kern w:val="0"/>
                <w:sz w:val="18"/>
                <w:szCs w:val="18"/>
              </w:rPr>
            </w:pPr>
            <w:r>
              <w:rPr>
                <w:rFonts w:hint="eastAsia" w:ascii="Times New Roman" w:hAnsi="Times New Roman" w:eastAsia="仿宋_GB2312"/>
                <w:color w:val="auto"/>
                <w:kern w:val="0"/>
                <w:sz w:val="18"/>
                <w:szCs w:val="18"/>
                <w:lang w:eastAsia="zh-CN"/>
              </w:rPr>
              <w:t>县</w:t>
            </w:r>
            <w:r>
              <w:rPr>
                <w:rFonts w:ascii="Times New Roman" w:hAnsi="Times New Roman" w:eastAsia="仿宋_GB2312"/>
                <w:color w:val="auto"/>
                <w:spacing w:val="-14"/>
                <w:kern w:val="0"/>
                <w:sz w:val="18"/>
                <w:szCs w:val="18"/>
              </w:rPr>
              <w:t>文化体育广播电视和旅游局</w:t>
            </w:r>
          </w:p>
        </w:tc>
        <w:tc>
          <w:tcPr>
            <w:tcW w:w="2319" w:type="dxa"/>
            <w:tcBorders>
              <w:top w:val="single" w:color="000000" w:sz="4" w:space="0"/>
              <w:left w:val="single" w:color="000000" w:sz="4" w:space="0"/>
              <w:bottom w:val="single" w:color="000000" w:sz="4" w:space="0"/>
              <w:right w:val="single" w:color="000000" w:sz="4" w:space="0"/>
            </w:tcBorders>
            <w:noWrap w:val="0"/>
            <w:vAlign w:val="center"/>
          </w:tcPr>
          <w:p w14:paraId="0B2828DF">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广播电台、电视台设立、终止审批</w:t>
            </w:r>
          </w:p>
        </w:tc>
        <w:tc>
          <w:tcPr>
            <w:tcW w:w="2619" w:type="dxa"/>
            <w:tcBorders>
              <w:top w:val="single" w:color="000000" w:sz="4" w:space="0"/>
              <w:left w:val="single" w:color="000000" w:sz="4" w:space="0"/>
              <w:bottom w:val="single" w:color="000000" w:sz="4" w:space="0"/>
              <w:right w:val="single" w:color="000000" w:sz="4" w:space="0"/>
            </w:tcBorders>
            <w:noWrap w:val="0"/>
            <w:vAlign w:val="center"/>
          </w:tcPr>
          <w:p w14:paraId="0D447E43">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县文化体育广播电视和旅游局</w:t>
            </w:r>
            <w:r>
              <w:rPr>
                <w:rFonts w:ascii="Times New Roman" w:hAnsi="Times New Roman" w:eastAsia="仿宋_GB2312"/>
                <w:color w:val="auto"/>
                <w:kern w:val="0"/>
                <w:sz w:val="18"/>
                <w:szCs w:val="18"/>
              </w:rPr>
              <w:t>（受理广电总局审批事项并逐级上报）</w:t>
            </w:r>
          </w:p>
        </w:tc>
        <w:tc>
          <w:tcPr>
            <w:tcW w:w="5031" w:type="dxa"/>
            <w:tcBorders>
              <w:top w:val="single" w:color="000000" w:sz="4" w:space="0"/>
              <w:left w:val="single" w:color="000000" w:sz="4" w:space="0"/>
              <w:bottom w:val="single" w:color="000000" w:sz="4" w:space="0"/>
              <w:right w:val="single" w:color="000000" w:sz="4" w:space="0"/>
            </w:tcBorders>
            <w:noWrap w:val="0"/>
            <w:vAlign w:val="center"/>
          </w:tcPr>
          <w:p w14:paraId="07926CBF">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《广播电视管理条例》</w:t>
            </w:r>
          </w:p>
        </w:tc>
        <w:tc>
          <w:tcPr>
            <w:tcW w:w="1851" w:type="dxa"/>
            <w:tcBorders>
              <w:top w:val="single" w:color="000000" w:sz="4" w:space="0"/>
              <w:left w:val="single" w:color="000000" w:sz="4" w:space="0"/>
              <w:bottom w:val="single" w:color="000000" w:sz="4" w:space="0"/>
              <w:right w:val="single" w:color="000000" w:sz="4" w:space="0"/>
            </w:tcBorders>
            <w:noWrap w:val="0"/>
            <w:vAlign w:val="center"/>
          </w:tcPr>
          <w:p w14:paraId="58AD60CB">
            <w:pPr>
              <w:widowControl/>
              <w:spacing w:line="280" w:lineRule="exact"/>
              <w:jc w:val="left"/>
              <w:rPr>
                <w:rFonts w:ascii="Times New Roman" w:hAnsi="Times New Roman" w:eastAsia="仿宋_GB2312"/>
                <w:color w:val="auto"/>
                <w:kern w:val="0"/>
                <w:sz w:val="18"/>
                <w:szCs w:val="18"/>
              </w:rPr>
            </w:pPr>
          </w:p>
        </w:tc>
      </w:tr>
      <w:tr w14:paraId="1C6803AE">
        <w:tblPrEx>
          <w:tblCellMar>
            <w:top w:w="0" w:type="dxa"/>
            <w:left w:w="108" w:type="dxa"/>
            <w:bottom w:w="0" w:type="dxa"/>
            <w:right w:w="108" w:type="dxa"/>
          </w:tblCellMar>
        </w:tblPrEx>
        <w:trPr>
          <w:trHeight w:val="1429" w:hRule="atLeast"/>
          <w:jc w:val="center"/>
        </w:trPr>
        <w:tc>
          <w:tcPr>
            <w:tcW w:w="652" w:type="dxa"/>
            <w:tcBorders>
              <w:top w:val="single" w:color="000000" w:sz="4" w:space="0"/>
              <w:left w:val="single" w:color="000000" w:sz="4" w:space="0"/>
              <w:bottom w:val="single" w:color="000000" w:sz="4" w:space="0"/>
              <w:right w:val="single" w:color="000000" w:sz="4" w:space="0"/>
            </w:tcBorders>
            <w:noWrap/>
            <w:vAlign w:val="center"/>
          </w:tcPr>
          <w:p w14:paraId="73DF2464">
            <w:pPr>
              <w:widowControl/>
              <w:spacing w:line="280" w:lineRule="exact"/>
              <w:jc w:val="center"/>
              <w:rPr>
                <w:rFonts w:hint="default" w:ascii="Times New Roman" w:hAnsi="Times New Roman" w:eastAsia="仿宋_GB2312"/>
                <w:color w:val="auto"/>
                <w:kern w:val="0"/>
                <w:sz w:val="18"/>
                <w:szCs w:val="18"/>
                <w:lang w:val="en-US" w:eastAsia="zh-CN"/>
              </w:rPr>
            </w:pPr>
            <w:r>
              <w:rPr>
                <w:rFonts w:hint="eastAsia" w:ascii="Times New Roman" w:hAnsi="Times New Roman" w:eastAsia="仿宋_GB2312"/>
                <w:color w:val="auto"/>
                <w:kern w:val="0"/>
                <w:sz w:val="18"/>
                <w:szCs w:val="18"/>
                <w:lang w:val="en-US" w:eastAsia="zh-CN"/>
              </w:rPr>
              <w:t>158</w:t>
            </w:r>
          </w:p>
        </w:tc>
        <w:tc>
          <w:tcPr>
            <w:tcW w:w="931" w:type="dxa"/>
            <w:tcBorders>
              <w:top w:val="single" w:color="000000" w:sz="4" w:space="0"/>
              <w:left w:val="single" w:color="000000" w:sz="4" w:space="0"/>
              <w:bottom w:val="single" w:color="000000" w:sz="4" w:space="0"/>
              <w:right w:val="single" w:color="000000" w:sz="4" w:space="0"/>
            </w:tcBorders>
            <w:noWrap w:val="0"/>
            <w:vAlign w:val="center"/>
          </w:tcPr>
          <w:p w14:paraId="4021AABE">
            <w:pPr>
              <w:widowControl/>
              <w:spacing w:line="280" w:lineRule="exact"/>
              <w:jc w:val="center"/>
              <w:rPr>
                <w:rFonts w:ascii="Times New Roman" w:hAnsi="Times New Roman" w:eastAsia="仿宋_GB2312"/>
                <w:color w:val="auto"/>
                <w:spacing w:val="-14"/>
                <w:kern w:val="0"/>
                <w:sz w:val="18"/>
                <w:szCs w:val="18"/>
              </w:rPr>
            </w:pPr>
            <w:r>
              <w:rPr>
                <w:rFonts w:hint="eastAsia" w:ascii="Times New Roman" w:hAnsi="Times New Roman" w:eastAsia="仿宋_GB2312"/>
                <w:color w:val="auto"/>
                <w:kern w:val="0"/>
                <w:sz w:val="18"/>
                <w:szCs w:val="18"/>
                <w:lang w:eastAsia="zh-CN"/>
              </w:rPr>
              <w:t>县</w:t>
            </w:r>
            <w:r>
              <w:rPr>
                <w:rFonts w:ascii="Times New Roman" w:hAnsi="Times New Roman" w:eastAsia="仿宋_GB2312"/>
                <w:color w:val="auto"/>
                <w:spacing w:val="-14"/>
                <w:kern w:val="0"/>
                <w:sz w:val="18"/>
                <w:szCs w:val="18"/>
              </w:rPr>
              <w:t>文化体育广播电视和旅游局</w:t>
            </w:r>
          </w:p>
        </w:tc>
        <w:tc>
          <w:tcPr>
            <w:tcW w:w="2319" w:type="dxa"/>
            <w:tcBorders>
              <w:top w:val="single" w:color="000000" w:sz="4" w:space="0"/>
              <w:left w:val="single" w:color="000000" w:sz="4" w:space="0"/>
              <w:bottom w:val="single" w:color="000000" w:sz="4" w:space="0"/>
              <w:right w:val="single" w:color="000000" w:sz="4" w:space="0"/>
            </w:tcBorders>
            <w:noWrap w:val="0"/>
            <w:vAlign w:val="center"/>
          </w:tcPr>
          <w:p w14:paraId="6FF72FE2">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广播电台、电视台变更台名、台标、节目设置范围或节目套数审批</w:t>
            </w:r>
          </w:p>
        </w:tc>
        <w:tc>
          <w:tcPr>
            <w:tcW w:w="2619" w:type="dxa"/>
            <w:tcBorders>
              <w:top w:val="single" w:color="000000" w:sz="4" w:space="0"/>
              <w:left w:val="single" w:color="000000" w:sz="4" w:space="0"/>
              <w:bottom w:val="single" w:color="000000" w:sz="4" w:space="0"/>
              <w:right w:val="single" w:color="000000" w:sz="4" w:space="0"/>
            </w:tcBorders>
            <w:noWrap w:val="0"/>
            <w:vAlign w:val="center"/>
          </w:tcPr>
          <w:p w14:paraId="32140F9B">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县文化体育广播电视和旅游局</w:t>
            </w:r>
            <w:r>
              <w:rPr>
                <w:rFonts w:ascii="Times New Roman" w:hAnsi="Times New Roman" w:eastAsia="仿宋_GB2312"/>
                <w:color w:val="auto"/>
                <w:kern w:val="0"/>
                <w:sz w:val="18"/>
                <w:szCs w:val="18"/>
              </w:rPr>
              <w:t>（受理自治区广播电视局审批事项并逐级上报）</w:t>
            </w:r>
          </w:p>
        </w:tc>
        <w:tc>
          <w:tcPr>
            <w:tcW w:w="5031" w:type="dxa"/>
            <w:tcBorders>
              <w:top w:val="single" w:color="000000" w:sz="4" w:space="0"/>
              <w:left w:val="single" w:color="000000" w:sz="4" w:space="0"/>
              <w:bottom w:val="single" w:color="000000" w:sz="4" w:space="0"/>
              <w:right w:val="single" w:color="000000" w:sz="4" w:space="0"/>
            </w:tcBorders>
            <w:noWrap w:val="0"/>
            <w:vAlign w:val="center"/>
          </w:tcPr>
          <w:p w14:paraId="373B2041">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《广播电视管理条例》</w:t>
            </w:r>
          </w:p>
        </w:tc>
        <w:tc>
          <w:tcPr>
            <w:tcW w:w="1851" w:type="dxa"/>
            <w:tcBorders>
              <w:top w:val="single" w:color="000000" w:sz="4" w:space="0"/>
              <w:left w:val="single" w:color="000000" w:sz="4" w:space="0"/>
              <w:bottom w:val="single" w:color="000000" w:sz="4" w:space="0"/>
              <w:right w:val="single" w:color="000000" w:sz="4" w:space="0"/>
            </w:tcBorders>
            <w:noWrap w:val="0"/>
            <w:vAlign w:val="center"/>
          </w:tcPr>
          <w:p w14:paraId="07FFBD6E">
            <w:pPr>
              <w:widowControl/>
              <w:spacing w:line="280" w:lineRule="exact"/>
              <w:jc w:val="left"/>
              <w:rPr>
                <w:rFonts w:ascii="Times New Roman" w:hAnsi="Times New Roman" w:eastAsia="仿宋_GB2312"/>
                <w:color w:val="auto"/>
                <w:kern w:val="0"/>
                <w:sz w:val="18"/>
                <w:szCs w:val="18"/>
              </w:rPr>
            </w:pPr>
          </w:p>
        </w:tc>
      </w:tr>
      <w:tr w14:paraId="28E5B79D">
        <w:tblPrEx>
          <w:tblCellMar>
            <w:top w:w="0" w:type="dxa"/>
            <w:left w:w="108" w:type="dxa"/>
            <w:bottom w:w="0" w:type="dxa"/>
            <w:right w:w="108" w:type="dxa"/>
          </w:tblCellMar>
        </w:tblPrEx>
        <w:trPr>
          <w:trHeight w:val="1578" w:hRule="atLeast"/>
          <w:jc w:val="center"/>
        </w:trPr>
        <w:tc>
          <w:tcPr>
            <w:tcW w:w="652" w:type="dxa"/>
            <w:tcBorders>
              <w:top w:val="single" w:color="000000" w:sz="4" w:space="0"/>
              <w:left w:val="single" w:color="000000" w:sz="4" w:space="0"/>
              <w:bottom w:val="single" w:color="000000" w:sz="4" w:space="0"/>
              <w:right w:val="single" w:color="000000" w:sz="4" w:space="0"/>
            </w:tcBorders>
            <w:noWrap/>
            <w:vAlign w:val="center"/>
          </w:tcPr>
          <w:p w14:paraId="5D357046">
            <w:pPr>
              <w:widowControl/>
              <w:spacing w:line="280" w:lineRule="exact"/>
              <w:jc w:val="center"/>
              <w:rPr>
                <w:rFonts w:hint="default" w:ascii="Times New Roman" w:hAnsi="Times New Roman" w:eastAsia="仿宋_GB2312"/>
                <w:color w:val="auto"/>
                <w:kern w:val="0"/>
                <w:sz w:val="18"/>
                <w:szCs w:val="18"/>
                <w:lang w:val="en-US" w:eastAsia="zh-CN"/>
              </w:rPr>
            </w:pPr>
            <w:r>
              <w:rPr>
                <w:rFonts w:hint="eastAsia" w:ascii="Times New Roman" w:hAnsi="Times New Roman" w:eastAsia="仿宋_GB2312"/>
                <w:color w:val="auto"/>
                <w:kern w:val="0"/>
                <w:sz w:val="18"/>
                <w:szCs w:val="18"/>
                <w:lang w:val="en-US" w:eastAsia="zh-CN"/>
              </w:rPr>
              <w:t>159</w:t>
            </w:r>
          </w:p>
        </w:tc>
        <w:tc>
          <w:tcPr>
            <w:tcW w:w="931" w:type="dxa"/>
            <w:tcBorders>
              <w:top w:val="single" w:color="000000" w:sz="4" w:space="0"/>
              <w:left w:val="single" w:color="000000" w:sz="4" w:space="0"/>
              <w:bottom w:val="single" w:color="000000" w:sz="4" w:space="0"/>
              <w:right w:val="single" w:color="000000" w:sz="4" w:space="0"/>
            </w:tcBorders>
            <w:noWrap w:val="0"/>
            <w:vAlign w:val="center"/>
          </w:tcPr>
          <w:p w14:paraId="4682155F">
            <w:pPr>
              <w:widowControl/>
              <w:spacing w:line="280" w:lineRule="exact"/>
              <w:jc w:val="center"/>
              <w:rPr>
                <w:rFonts w:ascii="Times New Roman" w:hAnsi="Times New Roman" w:eastAsia="仿宋_GB2312"/>
                <w:color w:val="auto"/>
                <w:spacing w:val="-14"/>
                <w:kern w:val="0"/>
                <w:sz w:val="18"/>
                <w:szCs w:val="18"/>
              </w:rPr>
            </w:pPr>
            <w:r>
              <w:rPr>
                <w:rFonts w:hint="eastAsia" w:ascii="Times New Roman" w:hAnsi="Times New Roman" w:eastAsia="仿宋_GB2312"/>
                <w:color w:val="auto"/>
                <w:kern w:val="0"/>
                <w:sz w:val="18"/>
                <w:szCs w:val="18"/>
                <w:lang w:eastAsia="zh-CN"/>
              </w:rPr>
              <w:t>县</w:t>
            </w:r>
            <w:r>
              <w:rPr>
                <w:rFonts w:ascii="Times New Roman" w:hAnsi="Times New Roman" w:eastAsia="仿宋_GB2312"/>
                <w:color w:val="auto"/>
                <w:spacing w:val="-14"/>
                <w:kern w:val="0"/>
                <w:sz w:val="18"/>
                <w:szCs w:val="18"/>
              </w:rPr>
              <w:t>文化体育广播电视和旅游局</w:t>
            </w:r>
          </w:p>
        </w:tc>
        <w:tc>
          <w:tcPr>
            <w:tcW w:w="2319" w:type="dxa"/>
            <w:tcBorders>
              <w:top w:val="single" w:color="000000" w:sz="4" w:space="0"/>
              <w:left w:val="single" w:color="000000" w:sz="4" w:space="0"/>
              <w:bottom w:val="single" w:color="000000" w:sz="4" w:space="0"/>
              <w:right w:val="single" w:color="000000" w:sz="4" w:space="0"/>
            </w:tcBorders>
            <w:noWrap w:val="0"/>
            <w:vAlign w:val="center"/>
          </w:tcPr>
          <w:p w14:paraId="3DDFC732">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乡镇设立广播电视站和机关、部队、团体、企业事业单位设立有线广播电视站审批</w:t>
            </w:r>
          </w:p>
        </w:tc>
        <w:tc>
          <w:tcPr>
            <w:tcW w:w="2619" w:type="dxa"/>
            <w:tcBorders>
              <w:top w:val="single" w:color="000000" w:sz="4" w:space="0"/>
              <w:left w:val="single" w:color="000000" w:sz="4" w:space="0"/>
              <w:bottom w:val="single" w:color="000000" w:sz="4" w:space="0"/>
              <w:right w:val="single" w:color="000000" w:sz="4" w:space="0"/>
            </w:tcBorders>
            <w:noWrap w:val="0"/>
            <w:vAlign w:val="center"/>
          </w:tcPr>
          <w:p w14:paraId="76B4BCFC">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县文化体育广播电视和旅游局</w:t>
            </w:r>
            <w:r>
              <w:rPr>
                <w:rFonts w:ascii="Times New Roman" w:hAnsi="Times New Roman" w:eastAsia="仿宋_GB2312"/>
                <w:color w:val="auto"/>
                <w:kern w:val="0"/>
                <w:sz w:val="18"/>
                <w:szCs w:val="18"/>
              </w:rPr>
              <w:t>（初审自治区广播电视局审批事项）</w:t>
            </w:r>
          </w:p>
        </w:tc>
        <w:tc>
          <w:tcPr>
            <w:tcW w:w="5031" w:type="dxa"/>
            <w:tcBorders>
              <w:top w:val="single" w:color="000000" w:sz="4" w:space="0"/>
              <w:left w:val="single" w:color="000000" w:sz="4" w:space="0"/>
              <w:bottom w:val="single" w:color="000000" w:sz="4" w:space="0"/>
              <w:right w:val="single" w:color="000000" w:sz="4" w:space="0"/>
            </w:tcBorders>
            <w:noWrap w:val="0"/>
            <w:vAlign w:val="center"/>
          </w:tcPr>
          <w:p w14:paraId="27C9A283">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《广播电视管理条例》</w:t>
            </w:r>
            <w:r>
              <w:rPr>
                <w:rFonts w:ascii="Times New Roman" w:hAnsi="Times New Roman" w:eastAsia="仿宋_GB2312"/>
                <w:color w:val="auto"/>
                <w:kern w:val="0"/>
                <w:sz w:val="18"/>
                <w:szCs w:val="18"/>
              </w:rPr>
              <w:br w:type="textWrapping"/>
            </w:r>
            <w:r>
              <w:rPr>
                <w:rFonts w:ascii="Times New Roman" w:hAnsi="Times New Roman" w:eastAsia="仿宋_GB2312"/>
                <w:color w:val="auto"/>
                <w:kern w:val="0"/>
                <w:sz w:val="18"/>
                <w:szCs w:val="18"/>
              </w:rPr>
              <w:t>《广播电视站审批管理暂行规定》</w:t>
            </w:r>
          </w:p>
        </w:tc>
        <w:tc>
          <w:tcPr>
            <w:tcW w:w="1851" w:type="dxa"/>
            <w:tcBorders>
              <w:top w:val="single" w:color="000000" w:sz="4" w:space="0"/>
              <w:left w:val="single" w:color="000000" w:sz="4" w:space="0"/>
              <w:bottom w:val="single" w:color="000000" w:sz="4" w:space="0"/>
              <w:right w:val="single" w:color="000000" w:sz="4" w:space="0"/>
            </w:tcBorders>
            <w:noWrap w:val="0"/>
            <w:vAlign w:val="center"/>
          </w:tcPr>
          <w:p w14:paraId="6364B8BD">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依据《关于取消和调整行政许可事项的决定》（新政发〔2009〕44号），下放区县级广电部门实施。（初审）</w:t>
            </w:r>
          </w:p>
        </w:tc>
      </w:tr>
      <w:tr w14:paraId="4BAB52B3">
        <w:tblPrEx>
          <w:tblCellMar>
            <w:top w:w="0" w:type="dxa"/>
            <w:left w:w="108" w:type="dxa"/>
            <w:bottom w:w="0" w:type="dxa"/>
            <w:right w:w="108" w:type="dxa"/>
          </w:tblCellMar>
        </w:tblPrEx>
        <w:trPr>
          <w:trHeight w:val="1004" w:hRule="atLeast"/>
          <w:jc w:val="center"/>
        </w:trPr>
        <w:tc>
          <w:tcPr>
            <w:tcW w:w="652" w:type="dxa"/>
            <w:tcBorders>
              <w:top w:val="single" w:color="000000" w:sz="4" w:space="0"/>
              <w:left w:val="single" w:color="000000" w:sz="4" w:space="0"/>
              <w:bottom w:val="single" w:color="000000" w:sz="4" w:space="0"/>
              <w:right w:val="single" w:color="000000" w:sz="4" w:space="0"/>
            </w:tcBorders>
            <w:noWrap/>
            <w:vAlign w:val="center"/>
          </w:tcPr>
          <w:p w14:paraId="69140E9D">
            <w:pPr>
              <w:widowControl/>
              <w:spacing w:line="280" w:lineRule="exact"/>
              <w:jc w:val="center"/>
              <w:rPr>
                <w:rFonts w:hint="default" w:ascii="Times New Roman" w:hAnsi="Times New Roman" w:eastAsia="仿宋_GB2312"/>
                <w:color w:val="auto"/>
                <w:kern w:val="0"/>
                <w:sz w:val="18"/>
                <w:szCs w:val="18"/>
                <w:lang w:val="en-US" w:eastAsia="zh-CN"/>
              </w:rPr>
            </w:pPr>
            <w:r>
              <w:rPr>
                <w:rFonts w:hint="eastAsia" w:ascii="Times New Roman" w:hAnsi="Times New Roman" w:eastAsia="仿宋_GB2312"/>
                <w:color w:val="auto"/>
                <w:kern w:val="0"/>
                <w:sz w:val="18"/>
                <w:szCs w:val="18"/>
                <w:lang w:val="en-US" w:eastAsia="zh-CN"/>
              </w:rPr>
              <w:t>160</w:t>
            </w:r>
          </w:p>
        </w:tc>
        <w:tc>
          <w:tcPr>
            <w:tcW w:w="931" w:type="dxa"/>
            <w:tcBorders>
              <w:top w:val="single" w:color="000000" w:sz="4" w:space="0"/>
              <w:left w:val="single" w:color="000000" w:sz="4" w:space="0"/>
              <w:bottom w:val="single" w:color="000000" w:sz="4" w:space="0"/>
              <w:right w:val="single" w:color="000000" w:sz="4" w:space="0"/>
            </w:tcBorders>
            <w:noWrap w:val="0"/>
            <w:vAlign w:val="center"/>
          </w:tcPr>
          <w:p w14:paraId="0A182650">
            <w:pPr>
              <w:widowControl/>
              <w:spacing w:line="280" w:lineRule="exact"/>
              <w:jc w:val="center"/>
              <w:rPr>
                <w:rFonts w:ascii="Times New Roman" w:hAnsi="Times New Roman" w:eastAsia="仿宋_GB2312"/>
                <w:color w:val="auto"/>
                <w:spacing w:val="-14"/>
                <w:kern w:val="0"/>
                <w:sz w:val="18"/>
                <w:szCs w:val="18"/>
              </w:rPr>
            </w:pPr>
            <w:r>
              <w:rPr>
                <w:rFonts w:hint="eastAsia" w:ascii="Times New Roman" w:hAnsi="Times New Roman" w:eastAsia="仿宋_GB2312"/>
                <w:color w:val="auto"/>
                <w:kern w:val="0"/>
                <w:sz w:val="18"/>
                <w:szCs w:val="18"/>
                <w:lang w:eastAsia="zh-CN"/>
              </w:rPr>
              <w:t>县</w:t>
            </w:r>
            <w:r>
              <w:rPr>
                <w:rFonts w:ascii="Times New Roman" w:hAnsi="Times New Roman" w:eastAsia="仿宋_GB2312"/>
                <w:color w:val="auto"/>
                <w:spacing w:val="-14"/>
                <w:kern w:val="0"/>
                <w:sz w:val="18"/>
                <w:szCs w:val="18"/>
              </w:rPr>
              <w:t>文化体育广播电视和旅游局</w:t>
            </w:r>
          </w:p>
        </w:tc>
        <w:tc>
          <w:tcPr>
            <w:tcW w:w="2319" w:type="dxa"/>
            <w:tcBorders>
              <w:top w:val="single" w:color="000000" w:sz="4" w:space="0"/>
              <w:left w:val="single" w:color="000000" w:sz="4" w:space="0"/>
              <w:bottom w:val="single" w:color="000000" w:sz="4" w:space="0"/>
              <w:right w:val="single" w:color="000000" w:sz="4" w:space="0"/>
            </w:tcBorders>
            <w:noWrap w:val="0"/>
            <w:vAlign w:val="center"/>
          </w:tcPr>
          <w:p w14:paraId="652EE8F7">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有线广播电视传输覆盖网工程验收审核</w:t>
            </w:r>
          </w:p>
        </w:tc>
        <w:tc>
          <w:tcPr>
            <w:tcW w:w="2619" w:type="dxa"/>
            <w:tcBorders>
              <w:top w:val="single" w:color="000000" w:sz="4" w:space="0"/>
              <w:left w:val="single" w:color="000000" w:sz="4" w:space="0"/>
              <w:bottom w:val="single" w:color="000000" w:sz="4" w:space="0"/>
              <w:right w:val="single" w:color="000000" w:sz="4" w:space="0"/>
            </w:tcBorders>
            <w:noWrap w:val="0"/>
            <w:vAlign w:val="center"/>
          </w:tcPr>
          <w:p w14:paraId="28C97AA2">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县文化体育广播电视和旅游局</w:t>
            </w:r>
          </w:p>
        </w:tc>
        <w:tc>
          <w:tcPr>
            <w:tcW w:w="5031" w:type="dxa"/>
            <w:tcBorders>
              <w:top w:val="single" w:color="000000" w:sz="4" w:space="0"/>
              <w:left w:val="single" w:color="000000" w:sz="4" w:space="0"/>
              <w:bottom w:val="single" w:color="000000" w:sz="4" w:space="0"/>
              <w:right w:val="single" w:color="000000" w:sz="4" w:space="0"/>
            </w:tcBorders>
            <w:noWrap w:val="0"/>
            <w:vAlign w:val="center"/>
          </w:tcPr>
          <w:p w14:paraId="73AA8A72">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《广播电视管理条例》</w:t>
            </w:r>
          </w:p>
        </w:tc>
        <w:tc>
          <w:tcPr>
            <w:tcW w:w="1851" w:type="dxa"/>
            <w:tcBorders>
              <w:top w:val="single" w:color="000000" w:sz="4" w:space="0"/>
              <w:left w:val="single" w:color="000000" w:sz="4" w:space="0"/>
              <w:bottom w:val="single" w:color="000000" w:sz="4" w:space="0"/>
              <w:right w:val="single" w:color="000000" w:sz="4" w:space="0"/>
            </w:tcBorders>
            <w:noWrap w:val="0"/>
            <w:vAlign w:val="center"/>
          </w:tcPr>
          <w:p w14:paraId="6DC18101">
            <w:pPr>
              <w:widowControl/>
              <w:spacing w:line="280" w:lineRule="exact"/>
              <w:jc w:val="left"/>
              <w:rPr>
                <w:rFonts w:ascii="Times New Roman" w:hAnsi="Times New Roman" w:eastAsia="仿宋_GB2312"/>
                <w:color w:val="auto"/>
                <w:kern w:val="0"/>
                <w:sz w:val="18"/>
                <w:szCs w:val="18"/>
              </w:rPr>
            </w:pPr>
          </w:p>
        </w:tc>
      </w:tr>
      <w:tr w14:paraId="782477E9">
        <w:tblPrEx>
          <w:tblCellMar>
            <w:top w:w="0" w:type="dxa"/>
            <w:left w:w="108" w:type="dxa"/>
            <w:bottom w:w="0" w:type="dxa"/>
            <w:right w:w="108" w:type="dxa"/>
          </w:tblCellMar>
        </w:tblPrEx>
        <w:trPr>
          <w:trHeight w:val="1490" w:hRule="atLeast"/>
          <w:jc w:val="center"/>
        </w:trPr>
        <w:tc>
          <w:tcPr>
            <w:tcW w:w="652" w:type="dxa"/>
            <w:tcBorders>
              <w:top w:val="single" w:color="000000" w:sz="4" w:space="0"/>
              <w:left w:val="single" w:color="000000" w:sz="4" w:space="0"/>
              <w:bottom w:val="single" w:color="000000" w:sz="4" w:space="0"/>
              <w:right w:val="single" w:color="000000" w:sz="4" w:space="0"/>
            </w:tcBorders>
            <w:noWrap/>
            <w:vAlign w:val="center"/>
          </w:tcPr>
          <w:p w14:paraId="013F8B04">
            <w:pPr>
              <w:widowControl/>
              <w:spacing w:line="280" w:lineRule="exact"/>
              <w:jc w:val="center"/>
              <w:rPr>
                <w:rFonts w:hint="default" w:ascii="Times New Roman" w:hAnsi="Times New Roman" w:eastAsia="仿宋_GB2312"/>
                <w:color w:val="auto"/>
                <w:kern w:val="0"/>
                <w:sz w:val="18"/>
                <w:szCs w:val="18"/>
                <w:lang w:val="en-US" w:eastAsia="zh-CN"/>
              </w:rPr>
            </w:pPr>
            <w:r>
              <w:rPr>
                <w:rFonts w:hint="eastAsia" w:ascii="Times New Roman" w:hAnsi="Times New Roman" w:eastAsia="仿宋_GB2312"/>
                <w:color w:val="auto"/>
                <w:kern w:val="0"/>
                <w:sz w:val="18"/>
                <w:szCs w:val="18"/>
                <w:lang w:val="en-US" w:eastAsia="zh-CN"/>
              </w:rPr>
              <w:t>161</w:t>
            </w:r>
          </w:p>
        </w:tc>
        <w:tc>
          <w:tcPr>
            <w:tcW w:w="931" w:type="dxa"/>
            <w:tcBorders>
              <w:top w:val="single" w:color="000000" w:sz="4" w:space="0"/>
              <w:left w:val="single" w:color="000000" w:sz="4" w:space="0"/>
              <w:bottom w:val="single" w:color="000000" w:sz="4" w:space="0"/>
              <w:right w:val="single" w:color="000000" w:sz="4" w:space="0"/>
            </w:tcBorders>
            <w:noWrap w:val="0"/>
            <w:vAlign w:val="center"/>
          </w:tcPr>
          <w:p w14:paraId="666872D7">
            <w:pPr>
              <w:widowControl/>
              <w:spacing w:line="280" w:lineRule="exact"/>
              <w:jc w:val="center"/>
              <w:rPr>
                <w:rFonts w:ascii="Times New Roman" w:hAnsi="Times New Roman" w:eastAsia="仿宋_GB2312"/>
                <w:color w:val="auto"/>
                <w:spacing w:val="-14"/>
                <w:kern w:val="0"/>
                <w:sz w:val="18"/>
                <w:szCs w:val="18"/>
              </w:rPr>
            </w:pPr>
            <w:r>
              <w:rPr>
                <w:rFonts w:hint="eastAsia" w:ascii="Times New Roman" w:hAnsi="Times New Roman" w:eastAsia="仿宋_GB2312"/>
                <w:color w:val="auto"/>
                <w:kern w:val="0"/>
                <w:sz w:val="18"/>
                <w:szCs w:val="18"/>
                <w:lang w:eastAsia="zh-CN"/>
              </w:rPr>
              <w:t>县</w:t>
            </w:r>
            <w:r>
              <w:rPr>
                <w:rFonts w:ascii="Times New Roman" w:hAnsi="Times New Roman" w:eastAsia="仿宋_GB2312"/>
                <w:color w:val="auto"/>
                <w:spacing w:val="-14"/>
                <w:kern w:val="0"/>
                <w:sz w:val="18"/>
                <w:szCs w:val="18"/>
              </w:rPr>
              <w:t>文化体育广播电视和旅游局</w:t>
            </w:r>
          </w:p>
        </w:tc>
        <w:tc>
          <w:tcPr>
            <w:tcW w:w="2319" w:type="dxa"/>
            <w:tcBorders>
              <w:top w:val="single" w:color="000000" w:sz="4" w:space="0"/>
              <w:left w:val="single" w:color="000000" w:sz="4" w:space="0"/>
              <w:bottom w:val="single" w:color="000000" w:sz="4" w:space="0"/>
              <w:right w:val="single" w:color="000000" w:sz="4" w:space="0"/>
            </w:tcBorders>
            <w:noWrap w:val="0"/>
            <w:vAlign w:val="center"/>
          </w:tcPr>
          <w:p w14:paraId="0414C453">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广播电视视频点播业务审批</w:t>
            </w:r>
          </w:p>
        </w:tc>
        <w:tc>
          <w:tcPr>
            <w:tcW w:w="2619" w:type="dxa"/>
            <w:tcBorders>
              <w:top w:val="single" w:color="000000" w:sz="4" w:space="0"/>
              <w:left w:val="single" w:color="000000" w:sz="4" w:space="0"/>
              <w:bottom w:val="single" w:color="000000" w:sz="4" w:space="0"/>
              <w:right w:val="single" w:color="000000" w:sz="4" w:space="0"/>
            </w:tcBorders>
            <w:noWrap w:val="0"/>
            <w:vAlign w:val="center"/>
          </w:tcPr>
          <w:p w14:paraId="2843B98B">
            <w:pPr>
              <w:widowControl/>
              <w:spacing w:line="280" w:lineRule="exact"/>
              <w:jc w:val="center"/>
              <w:rPr>
                <w:rFonts w:ascii="Times New Roman" w:hAnsi="Times New Roman" w:eastAsia="仿宋_GB2312"/>
                <w:color w:val="auto"/>
                <w:spacing w:val="-10"/>
                <w:kern w:val="0"/>
                <w:sz w:val="18"/>
                <w:szCs w:val="18"/>
              </w:rPr>
            </w:pPr>
            <w:r>
              <w:rPr>
                <w:rFonts w:hint="eastAsia" w:ascii="Times New Roman" w:hAnsi="Times New Roman" w:eastAsia="仿宋_GB2312"/>
                <w:color w:val="auto"/>
                <w:kern w:val="0"/>
                <w:sz w:val="18"/>
                <w:szCs w:val="18"/>
                <w:lang w:eastAsia="zh-CN"/>
              </w:rPr>
              <w:t>县文化体育广播电视和旅游局</w:t>
            </w:r>
            <w:r>
              <w:rPr>
                <w:rFonts w:ascii="Times New Roman" w:hAnsi="Times New Roman" w:eastAsia="仿宋_GB2312"/>
                <w:color w:val="auto"/>
                <w:spacing w:val="-10"/>
                <w:kern w:val="0"/>
                <w:sz w:val="18"/>
                <w:szCs w:val="18"/>
              </w:rPr>
              <w:t>（受理自治区广播电视局审批事项并逐级上报）</w:t>
            </w:r>
          </w:p>
        </w:tc>
        <w:tc>
          <w:tcPr>
            <w:tcW w:w="5031" w:type="dxa"/>
            <w:tcBorders>
              <w:top w:val="single" w:color="000000" w:sz="4" w:space="0"/>
              <w:left w:val="single" w:color="000000" w:sz="4" w:space="0"/>
              <w:bottom w:val="single" w:color="000000" w:sz="4" w:space="0"/>
              <w:right w:val="single" w:color="000000" w:sz="4" w:space="0"/>
            </w:tcBorders>
            <w:noWrap w:val="0"/>
            <w:vAlign w:val="center"/>
          </w:tcPr>
          <w:p w14:paraId="2635E67D">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《国务院对确需保留的行政审批项目设定行政许可的决定》</w:t>
            </w:r>
            <w:r>
              <w:rPr>
                <w:rFonts w:ascii="Times New Roman" w:hAnsi="Times New Roman" w:eastAsia="仿宋_GB2312"/>
                <w:color w:val="auto"/>
                <w:kern w:val="0"/>
                <w:sz w:val="18"/>
                <w:szCs w:val="18"/>
              </w:rPr>
              <w:br w:type="textWrapping"/>
            </w:r>
            <w:r>
              <w:rPr>
                <w:rFonts w:ascii="Times New Roman" w:hAnsi="Times New Roman" w:eastAsia="仿宋_GB2312"/>
                <w:color w:val="auto"/>
                <w:kern w:val="0"/>
                <w:sz w:val="18"/>
                <w:szCs w:val="18"/>
              </w:rPr>
              <w:t>《广播电视视频点播业务管理办法》</w:t>
            </w:r>
          </w:p>
        </w:tc>
        <w:tc>
          <w:tcPr>
            <w:tcW w:w="1851" w:type="dxa"/>
            <w:tcBorders>
              <w:top w:val="single" w:color="000000" w:sz="4" w:space="0"/>
              <w:left w:val="single" w:color="000000" w:sz="4" w:space="0"/>
              <w:bottom w:val="single" w:color="000000" w:sz="4" w:space="0"/>
              <w:right w:val="single" w:color="000000" w:sz="4" w:space="0"/>
            </w:tcBorders>
            <w:noWrap w:val="0"/>
            <w:vAlign w:val="center"/>
          </w:tcPr>
          <w:p w14:paraId="50099207">
            <w:pPr>
              <w:widowControl/>
              <w:spacing w:line="280" w:lineRule="exact"/>
              <w:jc w:val="left"/>
              <w:rPr>
                <w:rFonts w:ascii="Times New Roman" w:hAnsi="Times New Roman" w:eastAsia="仿宋_GB2312"/>
                <w:color w:val="auto"/>
                <w:kern w:val="0"/>
                <w:sz w:val="18"/>
                <w:szCs w:val="18"/>
              </w:rPr>
            </w:pPr>
          </w:p>
        </w:tc>
      </w:tr>
      <w:tr w14:paraId="084A22B8">
        <w:tblPrEx>
          <w:tblCellMar>
            <w:top w:w="0" w:type="dxa"/>
            <w:left w:w="108" w:type="dxa"/>
            <w:bottom w:w="0" w:type="dxa"/>
            <w:right w:w="108" w:type="dxa"/>
          </w:tblCellMar>
        </w:tblPrEx>
        <w:trPr>
          <w:trHeight w:val="1597" w:hRule="atLeast"/>
          <w:jc w:val="center"/>
        </w:trPr>
        <w:tc>
          <w:tcPr>
            <w:tcW w:w="652" w:type="dxa"/>
            <w:tcBorders>
              <w:top w:val="single" w:color="000000" w:sz="4" w:space="0"/>
              <w:left w:val="single" w:color="000000" w:sz="4" w:space="0"/>
              <w:bottom w:val="single" w:color="000000" w:sz="4" w:space="0"/>
              <w:right w:val="single" w:color="000000" w:sz="4" w:space="0"/>
            </w:tcBorders>
            <w:noWrap/>
            <w:vAlign w:val="center"/>
          </w:tcPr>
          <w:p w14:paraId="638CB401">
            <w:pPr>
              <w:widowControl/>
              <w:spacing w:line="280" w:lineRule="exact"/>
              <w:jc w:val="center"/>
              <w:rPr>
                <w:rFonts w:hint="default" w:ascii="Times New Roman" w:hAnsi="Times New Roman" w:eastAsia="仿宋_GB2312"/>
                <w:color w:val="auto"/>
                <w:kern w:val="0"/>
                <w:sz w:val="18"/>
                <w:szCs w:val="18"/>
                <w:lang w:val="en-US" w:eastAsia="zh-CN"/>
              </w:rPr>
            </w:pPr>
            <w:r>
              <w:rPr>
                <w:rFonts w:hint="eastAsia" w:ascii="Times New Roman" w:hAnsi="Times New Roman" w:eastAsia="仿宋_GB2312"/>
                <w:color w:val="auto"/>
                <w:kern w:val="0"/>
                <w:sz w:val="18"/>
                <w:szCs w:val="18"/>
                <w:lang w:val="en-US" w:eastAsia="zh-CN"/>
              </w:rPr>
              <w:t>162</w:t>
            </w:r>
          </w:p>
        </w:tc>
        <w:tc>
          <w:tcPr>
            <w:tcW w:w="931" w:type="dxa"/>
            <w:tcBorders>
              <w:top w:val="single" w:color="000000" w:sz="4" w:space="0"/>
              <w:left w:val="single" w:color="000000" w:sz="4" w:space="0"/>
              <w:bottom w:val="single" w:color="000000" w:sz="4" w:space="0"/>
              <w:right w:val="single" w:color="000000" w:sz="4" w:space="0"/>
            </w:tcBorders>
            <w:noWrap w:val="0"/>
            <w:vAlign w:val="center"/>
          </w:tcPr>
          <w:p w14:paraId="5AEF32F1">
            <w:pPr>
              <w:widowControl/>
              <w:spacing w:line="280" w:lineRule="exact"/>
              <w:jc w:val="center"/>
              <w:rPr>
                <w:rFonts w:ascii="Times New Roman" w:hAnsi="Times New Roman" w:eastAsia="仿宋_GB2312"/>
                <w:color w:val="auto"/>
                <w:spacing w:val="-14"/>
                <w:kern w:val="0"/>
                <w:sz w:val="18"/>
                <w:szCs w:val="18"/>
              </w:rPr>
            </w:pPr>
            <w:r>
              <w:rPr>
                <w:rFonts w:hint="eastAsia" w:ascii="Times New Roman" w:hAnsi="Times New Roman" w:eastAsia="仿宋_GB2312"/>
                <w:color w:val="auto"/>
                <w:kern w:val="0"/>
                <w:sz w:val="18"/>
                <w:szCs w:val="18"/>
                <w:lang w:eastAsia="zh-CN"/>
              </w:rPr>
              <w:t>县</w:t>
            </w:r>
            <w:r>
              <w:rPr>
                <w:rFonts w:ascii="Times New Roman" w:hAnsi="Times New Roman" w:eastAsia="仿宋_GB2312"/>
                <w:color w:val="auto"/>
                <w:spacing w:val="-14"/>
                <w:kern w:val="0"/>
                <w:sz w:val="18"/>
                <w:szCs w:val="18"/>
              </w:rPr>
              <w:t>文化体育广播电视和旅游局</w:t>
            </w:r>
          </w:p>
        </w:tc>
        <w:tc>
          <w:tcPr>
            <w:tcW w:w="2319" w:type="dxa"/>
            <w:tcBorders>
              <w:top w:val="single" w:color="000000" w:sz="4" w:space="0"/>
              <w:left w:val="single" w:color="000000" w:sz="4" w:space="0"/>
              <w:bottom w:val="single" w:color="000000" w:sz="4" w:space="0"/>
              <w:right w:val="single" w:color="000000" w:sz="4" w:space="0"/>
            </w:tcBorders>
            <w:noWrap w:val="0"/>
            <w:vAlign w:val="center"/>
          </w:tcPr>
          <w:p w14:paraId="4F49B337">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卫星电视广播地面接收设施安装服务许可</w:t>
            </w:r>
          </w:p>
        </w:tc>
        <w:tc>
          <w:tcPr>
            <w:tcW w:w="2619" w:type="dxa"/>
            <w:tcBorders>
              <w:top w:val="single" w:color="000000" w:sz="4" w:space="0"/>
              <w:left w:val="single" w:color="000000" w:sz="4" w:space="0"/>
              <w:bottom w:val="single" w:color="000000" w:sz="4" w:space="0"/>
              <w:right w:val="single" w:color="000000" w:sz="4" w:space="0"/>
            </w:tcBorders>
            <w:noWrap w:val="0"/>
            <w:vAlign w:val="center"/>
          </w:tcPr>
          <w:p w14:paraId="1E9561B8">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县文化体育广播电视和旅游局</w:t>
            </w:r>
            <w:r>
              <w:rPr>
                <w:rFonts w:ascii="Times New Roman" w:hAnsi="Times New Roman" w:eastAsia="仿宋_GB2312"/>
                <w:color w:val="auto"/>
                <w:kern w:val="0"/>
                <w:sz w:val="18"/>
                <w:szCs w:val="18"/>
              </w:rPr>
              <w:t>（初审自治区广播电视局审批事项）</w:t>
            </w:r>
          </w:p>
        </w:tc>
        <w:tc>
          <w:tcPr>
            <w:tcW w:w="5031" w:type="dxa"/>
            <w:tcBorders>
              <w:top w:val="single" w:color="000000" w:sz="4" w:space="0"/>
              <w:left w:val="single" w:color="000000" w:sz="4" w:space="0"/>
              <w:bottom w:val="single" w:color="000000" w:sz="4" w:space="0"/>
              <w:right w:val="single" w:color="000000" w:sz="4" w:space="0"/>
            </w:tcBorders>
            <w:noWrap w:val="0"/>
            <w:vAlign w:val="center"/>
          </w:tcPr>
          <w:p w14:paraId="0E48D221">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《卫星电视广播地面接收设施管理规定》</w:t>
            </w:r>
            <w:r>
              <w:rPr>
                <w:rFonts w:ascii="Times New Roman" w:hAnsi="Times New Roman" w:eastAsia="仿宋_GB2312"/>
                <w:color w:val="auto"/>
                <w:kern w:val="0"/>
                <w:sz w:val="18"/>
                <w:szCs w:val="18"/>
              </w:rPr>
              <w:br w:type="textWrapping"/>
            </w:r>
            <w:r>
              <w:rPr>
                <w:rFonts w:ascii="Times New Roman" w:hAnsi="Times New Roman" w:eastAsia="仿宋_GB2312"/>
                <w:color w:val="auto"/>
                <w:kern w:val="0"/>
                <w:sz w:val="18"/>
                <w:szCs w:val="18"/>
              </w:rPr>
              <w:t>《卫星电视广播地面接收设施安装服务暂行办法》</w:t>
            </w:r>
            <w:r>
              <w:rPr>
                <w:rFonts w:ascii="Times New Roman" w:hAnsi="Times New Roman" w:eastAsia="仿宋_GB2312"/>
                <w:color w:val="auto"/>
                <w:kern w:val="0"/>
                <w:sz w:val="18"/>
                <w:szCs w:val="18"/>
              </w:rPr>
              <w:br w:type="textWrapping"/>
            </w:r>
            <w:r>
              <w:rPr>
                <w:rFonts w:ascii="Times New Roman" w:hAnsi="Times New Roman" w:eastAsia="仿宋_GB2312"/>
                <w:color w:val="auto"/>
                <w:spacing w:val="-8"/>
                <w:kern w:val="0"/>
                <w:sz w:val="18"/>
                <w:szCs w:val="18"/>
              </w:rPr>
              <w:t>《广电总局关于设立卫星地面接收设施安装服务机构审批事项的通知》（广发〔2010〕24号）</w:t>
            </w:r>
          </w:p>
        </w:tc>
        <w:tc>
          <w:tcPr>
            <w:tcW w:w="1851" w:type="dxa"/>
            <w:tcBorders>
              <w:top w:val="single" w:color="000000" w:sz="4" w:space="0"/>
              <w:left w:val="single" w:color="000000" w:sz="4" w:space="0"/>
              <w:bottom w:val="single" w:color="000000" w:sz="4" w:space="0"/>
              <w:right w:val="single" w:color="000000" w:sz="4" w:space="0"/>
            </w:tcBorders>
            <w:noWrap w:val="0"/>
            <w:vAlign w:val="center"/>
          </w:tcPr>
          <w:p w14:paraId="05106F7D">
            <w:pPr>
              <w:widowControl/>
              <w:spacing w:line="280" w:lineRule="exact"/>
              <w:jc w:val="left"/>
              <w:rPr>
                <w:rFonts w:ascii="Times New Roman" w:hAnsi="Times New Roman" w:eastAsia="仿宋_GB2312"/>
                <w:color w:val="auto"/>
                <w:kern w:val="0"/>
                <w:sz w:val="18"/>
                <w:szCs w:val="18"/>
              </w:rPr>
            </w:pPr>
          </w:p>
        </w:tc>
      </w:tr>
      <w:tr w14:paraId="3BDA2CC6">
        <w:tblPrEx>
          <w:tblCellMar>
            <w:top w:w="0" w:type="dxa"/>
            <w:left w:w="108" w:type="dxa"/>
            <w:bottom w:w="0" w:type="dxa"/>
            <w:right w:w="108" w:type="dxa"/>
          </w:tblCellMar>
        </w:tblPrEx>
        <w:trPr>
          <w:trHeight w:val="1510" w:hRule="atLeast"/>
          <w:jc w:val="center"/>
        </w:trPr>
        <w:tc>
          <w:tcPr>
            <w:tcW w:w="652" w:type="dxa"/>
            <w:tcBorders>
              <w:top w:val="single" w:color="000000" w:sz="4" w:space="0"/>
              <w:left w:val="single" w:color="000000" w:sz="4" w:space="0"/>
              <w:bottom w:val="single" w:color="000000" w:sz="4" w:space="0"/>
              <w:right w:val="single" w:color="000000" w:sz="4" w:space="0"/>
            </w:tcBorders>
            <w:noWrap/>
            <w:vAlign w:val="center"/>
          </w:tcPr>
          <w:p w14:paraId="44D732AE">
            <w:pPr>
              <w:widowControl/>
              <w:spacing w:line="280" w:lineRule="exact"/>
              <w:jc w:val="center"/>
              <w:rPr>
                <w:rFonts w:hint="default" w:ascii="Times New Roman" w:hAnsi="Times New Roman" w:eastAsia="仿宋_GB2312"/>
                <w:color w:val="auto"/>
                <w:kern w:val="0"/>
                <w:sz w:val="18"/>
                <w:szCs w:val="18"/>
                <w:lang w:val="en-US" w:eastAsia="zh-CN"/>
              </w:rPr>
            </w:pPr>
            <w:r>
              <w:rPr>
                <w:rFonts w:hint="eastAsia" w:ascii="Times New Roman" w:hAnsi="Times New Roman" w:eastAsia="仿宋_GB2312"/>
                <w:color w:val="auto"/>
                <w:kern w:val="0"/>
                <w:sz w:val="18"/>
                <w:szCs w:val="18"/>
                <w:lang w:val="en-US" w:eastAsia="zh-CN"/>
              </w:rPr>
              <w:t>163</w:t>
            </w:r>
          </w:p>
        </w:tc>
        <w:tc>
          <w:tcPr>
            <w:tcW w:w="931" w:type="dxa"/>
            <w:tcBorders>
              <w:top w:val="single" w:color="000000" w:sz="4" w:space="0"/>
              <w:left w:val="single" w:color="000000" w:sz="4" w:space="0"/>
              <w:bottom w:val="single" w:color="000000" w:sz="4" w:space="0"/>
              <w:right w:val="single" w:color="000000" w:sz="4" w:space="0"/>
            </w:tcBorders>
            <w:noWrap w:val="0"/>
            <w:vAlign w:val="center"/>
          </w:tcPr>
          <w:p w14:paraId="5A918C41">
            <w:pPr>
              <w:widowControl/>
              <w:spacing w:line="280" w:lineRule="exact"/>
              <w:jc w:val="center"/>
              <w:rPr>
                <w:rFonts w:ascii="Times New Roman" w:hAnsi="Times New Roman" w:eastAsia="仿宋_GB2312"/>
                <w:color w:val="auto"/>
                <w:spacing w:val="-14"/>
                <w:kern w:val="0"/>
                <w:sz w:val="18"/>
                <w:szCs w:val="18"/>
              </w:rPr>
            </w:pPr>
            <w:r>
              <w:rPr>
                <w:rFonts w:hint="eastAsia" w:ascii="Times New Roman" w:hAnsi="Times New Roman" w:eastAsia="仿宋_GB2312"/>
                <w:color w:val="auto"/>
                <w:kern w:val="0"/>
                <w:sz w:val="18"/>
                <w:szCs w:val="18"/>
                <w:lang w:eastAsia="zh-CN"/>
              </w:rPr>
              <w:t>县</w:t>
            </w:r>
            <w:r>
              <w:rPr>
                <w:rFonts w:ascii="Times New Roman" w:hAnsi="Times New Roman" w:eastAsia="仿宋_GB2312"/>
                <w:color w:val="auto"/>
                <w:spacing w:val="-14"/>
                <w:kern w:val="0"/>
                <w:sz w:val="18"/>
                <w:szCs w:val="18"/>
              </w:rPr>
              <w:t>文化体育广播电视和旅游局</w:t>
            </w:r>
          </w:p>
        </w:tc>
        <w:tc>
          <w:tcPr>
            <w:tcW w:w="2319" w:type="dxa"/>
            <w:tcBorders>
              <w:top w:val="single" w:color="000000" w:sz="4" w:space="0"/>
              <w:left w:val="single" w:color="000000" w:sz="4" w:space="0"/>
              <w:bottom w:val="single" w:color="000000" w:sz="4" w:space="0"/>
              <w:right w:val="single" w:color="000000" w:sz="4" w:space="0"/>
            </w:tcBorders>
            <w:noWrap w:val="0"/>
            <w:vAlign w:val="center"/>
          </w:tcPr>
          <w:p w14:paraId="73F38758">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设置卫星电视广播地面接收设施审批</w:t>
            </w:r>
          </w:p>
        </w:tc>
        <w:tc>
          <w:tcPr>
            <w:tcW w:w="2619" w:type="dxa"/>
            <w:tcBorders>
              <w:top w:val="single" w:color="000000" w:sz="4" w:space="0"/>
              <w:left w:val="single" w:color="000000" w:sz="4" w:space="0"/>
              <w:bottom w:val="single" w:color="000000" w:sz="4" w:space="0"/>
              <w:right w:val="single" w:color="000000" w:sz="4" w:space="0"/>
            </w:tcBorders>
            <w:noWrap w:val="0"/>
            <w:vAlign w:val="center"/>
          </w:tcPr>
          <w:p w14:paraId="4172732E">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县文化体育广播电视和旅游局</w:t>
            </w:r>
            <w:r>
              <w:rPr>
                <w:rFonts w:ascii="Times New Roman" w:hAnsi="Times New Roman" w:eastAsia="仿宋_GB2312"/>
                <w:color w:val="auto"/>
                <w:kern w:val="0"/>
                <w:sz w:val="18"/>
                <w:szCs w:val="18"/>
              </w:rPr>
              <w:t>（初审自治区广播电视局审批事项）</w:t>
            </w:r>
          </w:p>
        </w:tc>
        <w:tc>
          <w:tcPr>
            <w:tcW w:w="5031" w:type="dxa"/>
            <w:tcBorders>
              <w:top w:val="single" w:color="000000" w:sz="4" w:space="0"/>
              <w:left w:val="single" w:color="000000" w:sz="4" w:space="0"/>
              <w:bottom w:val="single" w:color="000000" w:sz="4" w:space="0"/>
              <w:right w:val="single" w:color="000000" w:sz="4" w:space="0"/>
            </w:tcBorders>
            <w:noWrap w:val="0"/>
            <w:vAlign w:val="center"/>
          </w:tcPr>
          <w:p w14:paraId="44B4ABD7">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《广播电视管理条例》</w:t>
            </w:r>
            <w:r>
              <w:rPr>
                <w:rFonts w:ascii="Times New Roman" w:hAnsi="Times New Roman" w:eastAsia="仿宋_GB2312"/>
                <w:color w:val="auto"/>
                <w:kern w:val="0"/>
                <w:sz w:val="18"/>
                <w:szCs w:val="18"/>
              </w:rPr>
              <w:br w:type="textWrapping"/>
            </w:r>
            <w:r>
              <w:rPr>
                <w:rFonts w:ascii="Times New Roman" w:hAnsi="Times New Roman" w:eastAsia="仿宋_GB2312"/>
                <w:color w:val="auto"/>
                <w:kern w:val="0"/>
                <w:sz w:val="18"/>
                <w:szCs w:val="18"/>
              </w:rPr>
              <w:t>《卫星电视广播地面接收设施管理规定》</w:t>
            </w:r>
          </w:p>
        </w:tc>
        <w:tc>
          <w:tcPr>
            <w:tcW w:w="1851" w:type="dxa"/>
            <w:tcBorders>
              <w:top w:val="single" w:color="000000" w:sz="4" w:space="0"/>
              <w:left w:val="single" w:color="000000" w:sz="4" w:space="0"/>
              <w:bottom w:val="single" w:color="000000" w:sz="4" w:space="0"/>
              <w:right w:val="single" w:color="000000" w:sz="4" w:space="0"/>
            </w:tcBorders>
            <w:noWrap w:val="0"/>
            <w:vAlign w:val="center"/>
          </w:tcPr>
          <w:p w14:paraId="6BC618EF">
            <w:pPr>
              <w:widowControl/>
              <w:spacing w:line="280" w:lineRule="exact"/>
              <w:jc w:val="left"/>
              <w:rPr>
                <w:rFonts w:ascii="Times New Roman" w:hAnsi="Times New Roman" w:eastAsia="仿宋_GB2312"/>
                <w:color w:val="auto"/>
                <w:kern w:val="0"/>
                <w:sz w:val="18"/>
                <w:szCs w:val="18"/>
              </w:rPr>
            </w:pPr>
          </w:p>
        </w:tc>
      </w:tr>
      <w:tr w14:paraId="40D54367">
        <w:tblPrEx>
          <w:tblCellMar>
            <w:top w:w="0" w:type="dxa"/>
            <w:left w:w="108" w:type="dxa"/>
            <w:bottom w:w="0" w:type="dxa"/>
            <w:right w:w="108" w:type="dxa"/>
          </w:tblCellMar>
        </w:tblPrEx>
        <w:trPr>
          <w:trHeight w:val="1718" w:hRule="atLeast"/>
          <w:jc w:val="center"/>
        </w:trPr>
        <w:tc>
          <w:tcPr>
            <w:tcW w:w="652" w:type="dxa"/>
            <w:tcBorders>
              <w:top w:val="single" w:color="000000" w:sz="4" w:space="0"/>
              <w:left w:val="single" w:color="000000" w:sz="4" w:space="0"/>
              <w:bottom w:val="single" w:color="000000" w:sz="4" w:space="0"/>
              <w:right w:val="single" w:color="000000" w:sz="4" w:space="0"/>
            </w:tcBorders>
            <w:noWrap/>
            <w:vAlign w:val="center"/>
          </w:tcPr>
          <w:p w14:paraId="70D9DACC">
            <w:pPr>
              <w:widowControl/>
              <w:spacing w:line="280" w:lineRule="exact"/>
              <w:jc w:val="center"/>
              <w:rPr>
                <w:rFonts w:hint="default" w:ascii="Times New Roman" w:hAnsi="Times New Roman" w:eastAsia="仿宋_GB2312"/>
                <w:color w:val="auto"/>
                <w:kern w:val="0"/>
                <w:sz w:val="18"/>
                <w:szCs w:val="18"/>
                <w:lang w:val="en-US" w:eastAsia="zh-CN"/>
              </w:rPr>
            </w:pPr>
            <w:r>
              <w:rPr>
                <w:rFonts w:hint="eastAsia" w:ascii="Times New Roman" w:hAnsi="Times New Roman" w:eastAsia="仿宋_GB2312"/>
                <w:color w:val="auto"/>
                <w:kern w:val="0"/>
                <w:sz w:val="18"/>
                <w:szCs w:val="18"/>
                <w:lang w:val="en-US" w:eastAsia="zh-CN"/>
              </w:rPr>
              <w:t>164</w:t>
            </w:r>
          </w:p>
        </w:tc>
        <w:tc>
          <w:tcPr>
            <w:tcW w:w="931" w:type="dxa"/>
            <w:tcBorders>
              <w:top w:val="single" w:color="000000" w:sz="4" w:space="0"/>
              <w:left w:val="single" w:color="000000" w:sz="4" w:space="0"/>
              <w:bottom w:val="single" w:color="000000" w:sz="4" w:space="0"/>
              <w:right w:val="single" w:color="000000" w:sz="4" w:space="0"/>
            </w:tcBorders>
            <w:noWrap w:val="0"/>
            <w:vAlign w:val="center"/>
          </w:tcPr>
          <w:p w14:paraId="6A16DAEC">
            <w:pPr>
              <w:widowControl/>
              <w:spacing w:line="280" w:lineRule="exact"/>
              <w:jc w:val="center"/>
              <w:rPr>
                <w:rFonts w:ascii="Times New Roman" w:hAnsi="Times New Roman" w:eastAsia="仿宋_GB2312"/>
                <w:color w:val="auto"/>
                <w:spacing w:val="-14"/>
                <w:kern w:val="0"/>
                <w:sz w:val="18"/>
                <w:szCs w:val="18"/>
              </w:rPr>
            </w:pPr>
            <w:r>
              <w:rPr>
                <w:rFonts w:hint="eastAsia" w:ascii="Times New Roman" w:hAnsi="Times New Roman" w:eastAsia="仿宋_GB2312"/>
                <w:color w:val="auto"/>
                <w:kern w:val="0"/>
                <w:sz w:val="18"/>
                <w:szCs w:val="18"/>
                <w:lang w:eastAsia="zh-CN"/>
              </w:rPr>
              <w:t>县</w:t>
            </w:r>
            <w:r>
              <w:rPr>
                <w:rFonts w:ascii="Times New Roman" w:hAnsi="Times New Roman" w:eastAsia="仿宋_GB2312"/>
                <w:color w:val="auto"/>
                <w:spacing w:val="-14"/>
                <w:kern w:val="0"/>
                <w:sz w:val="18"/>
                <w:szCs w:val="18"/>
              </w:rPr>
              <w:t>文化体育广播电视和旅游局</w:t>
            </w:r>
          </w:p>
        </w:tc>
        <w:tc>
          <w:tcPr>
            <w:tcW w:w="2319" w:type="dxa"/>
            <w:tcBorders>
              <w:top w:val="single" w:color="000000" w:sz="4" w:space="0"/>
              <w:left w:val="single" w:color="000000" w:sz="4" w:space="0"/>
              <w:bottom w:val="single" w:color="000000" w:sz="4" w:space="0"/>
              <w:right w:val="single" w:color="000000" w:sz="4" w:space="0"/>
            </w:tcBorders>
            <w:noWrap w:val="0"/>
            <w:vAlign w:val="center"/>
          </w:tcPr>
          <w:p w14:paraId="7185C783">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举办健身气功活动及设立站点审批</w:t>
            </w:r>
          </w:p>
        </w:tc>
        <w:tc>
          <w:tcPr>
            <w:tcW w:w="2619" w:type="dxa"/>
            <w:tcBorders>
              <w:top w:val="single" w:color="000000" w:sz="4" w:space="0"/>
              <w:left w:val="single" w:color="000000" w:sz="4" w:space="0"/>
              <w:bottom w:val="single" w:color="000000" w:sz="4" w:space="0"/>
              <w:right w:val="single" w:color="000000" w:sz="4" w:space="0"/>
            </w:tcBorders>
            <w:noWrap w:val="0"/>
            <w:vAlign w:val="center"/>
          </w:tcPr>
          <w:p w14:paraId="1E1DF23A">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县文化体育广播电视和旅游局</w:t>
            </w:r>
          </w:p>
        </w:tc>
        <w:tc>
          <w:tcPr>
            <w:tcW w:w="5031" w:type="dxa"/>
            <w:tcBorders>
              <w:top w:val="single" w:color="000000" w:sz="4" w:space="0"/>
              <w:left w:val="single" w:color="000000" w:sz="4" w:space="0"/>
              <w:bottom w:val="single" w:color="000000" w:sz="4" w:space="0"/>
              <w:right w:val="single" w:color="000000" w:sz="4" w:space="0"/>
            </w:tcBorders>
            <w:noWrap w:val="0"/>
            <w:vAlign w:val="center"/>
          </w:tcPr>
          <w:p w14:paraId="3702C268">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《国务院对确需保留的行政审批项目设定行政许可的决定》</w:t>
            </w:r>
            <w:r>
              <w:rPr>
                <w:rFonts w:ascii="Times New Roman" w:hAnsi="Times New Roman" w:eastAsia="仿宋_GB2312"/>
                <w:color w:val="auto"/>
                <w:kern w:val="0"/>
                <w:sz w:val="18"/>
                <w:szCs w:val="18"/>
              </w:rPr>
              <w:br w:type="textWrapping"/>
            </w:r>
            <w:r>
              <w:rPr>
                <w:rFonts w:ascii="Times New Roman" w:hAnsi="Times New Roman" w:eastAsia="仿宋_GB2312"/>
                <w:color w:val="auto"/>
                <w:kern w:val="0"/>
                <w:sz w:val="18"/>
                <w:szCs w:val="18"/>
              </w:rPr>
              <w:t>《健身气功管理办法》</w:t>
            </w:r>
          </w:p>
        </w:tc>
        <w:tc>
          <w:tcPr>
            <w:tcW w:w="1851" w:type="dxa"/>
            <w:tcBorders>
              <w:top w:val="single" w:color="000000" w:sz="4" w:space="0"/>
              <w:left w:val="single" w:color="000000" w:sz="4" w:space="0"/>
              <w:bottom w:val="single" w:color="000000" w:sz="4" w:space="0"/>
              <w:right w:val="single" w:color="000000" w:sz="4" w:space="0"/>
            </w:tcBorders>
            <w:noWrap w:val="0"/>
            <w:vAlign w:val="center"/>
          </w:tcPr>
          <w:p w14:paraId="0E4F47B3">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依据《关于取消、调整和保留行政许可事项的决定》（哈行署发〔2011〕47号），下放区县级体育部门实施。</w:t>
            </w:r>
          </w:p>
        </w:tc>
      </w:tr>
      <w:tr w14:paraId="01A17A30">
        <w:tblPrEx>
          <w:tblCellMar>
            <w:top w:w="0" w:type="dxa"/>
            <w:left w:w="108" w:type="dxa"/>
            <w:bottom w:w="0" w:type="dxa"/>
            <w:right w:w="108" w:type="dxa"/>
          </w:tblCellMar>
        </w:tblPrEx>
        <w:trPr>
          <w:trHeight w:val="1846" w:hRule="atLeast"/>
          <w:jc w:val="center"/>
        </w:trPr>
        <w:tc>
          <w:tcPr>
            <w:tcW w:w="652" w:type="dxa"/>
            <w:tcBorders>
              <w:top w:val="single" w:color="000000" w:sz="4" w:space="0"/>
              <w:left w:val="single" w:color="000000" w:sz="4" w:space="0"/>
              <w:bottom w:val="single" w:color="000000" w:sz="4" w:space="0"/>
              <w:right w:val="single" w:color="000000" w:sz="4" w:space="0"/>
            </w:tcBorders>
            <w:noWrap/>
            <w:vAlign w:val="center"/>
          </w:tcPr>
          <w:p w14:paraId="2F1BB0F3">
            <w:pPr>
              <w:widowControl/>
              <w:spacing w:line="280" w:lineRule="exact"/>
              <w:jc w:val="center"/>
              <w:rPr>
                <w:rFonts w:hint="default" w:ascii="Times New Roman" w:hAnsi="Times New Roman" w:eastAsia="仿宋_GB2312"/>
                <w:color w:val="auto"/>
                <w:kern w:val="0"/>
                <w:sz w:val="18"/>
                <w:szCs w:val="18"/>
                <w:lang w:val="en-US" w:eastAsia="zh-CN"/>
              </w:rPr>
            </w:pPr>
            <w:r>
              <w:rPr>
                <w:rFonts w:hint="eastAsia" w:ascii="Times New Roman" w:hAnsi="Times New Roman" w:eastAsia="仿宋_GB2312"/>
                <w:color w:val="auto"/>
                <w:kern w:val="0"/>
                <w:sz w:val="18"/>
                <w:szCs w:val="18"/>
                <w:lang w:val="en-US" w:eastAsia="zh-CN"/>
              </w:rPr>
              <w:t>165</w:t>
            </w:r>
          </w:p>
        </w:tc>
        <w:tc>
          <w:tcPr>
            <w:tcW w:w="931" w:type="dxa"/>
            <w:tcBorders>
              <w:top w:val="single" w:color="000000" w:sz="4" w:space="0"/>
              <w:left w:val="single" w:color="000000" w:sz="4" w:space="0"/>
              <w:bottom w:val="single" w:color="000000" w:sz="4" w:space="0"/>
              <w:right w:val="single" w:color="000000" w:sz="4" w:space="0"/>
            </w:tcBorders>
            <w:noWrap w:val="0"/>
            <w:vAlign w:val="center"/>
          </w:tcPr>
          <w:p w14:paraId="3584FDD8">
            <w:pPr>
              <w:widowControl/>
              <w:spacing w:line="280" w:lineRule="exact"/>
              <w:jc w:val="center"/>
              <w:rPr>
                <w:rFonts w:ascii="Times New Roman" w:hAnsi="Times New Roman" w:eastAsia="仿宋_GB2312"/>
                <w:color w:val="auto"/>
                <w:spacing w:val="-14"/>
                <w:kern w:val="0"/>
                <w:sz w:val="18"/>
                <w:szCs w:val="18"/>
              </w:rPr>
            </w:pPr>
            <w:r>
              <w:rPr>
                <w:rFonts w:hint="eastAsia" w:ascii="Times New Roman" w:hAnsi="Times New Roman" w:eastAsia="仿宋_GB2312"/>
                <w:color w:val="auto"/>
                <w:kern w:val="0"/>
                <w:sz w:val="18"/>
                <w:szCs w:val="18"/>
                <w:lang w:eastAsia="zh-CN"/>
              </w:rPr>
              <w:t>县</w:t>
            </w:r>
            <w:r>
              <w:rPr>
                <w:rFonts w:ascii="Times New Roman" w:hAnsi="Times New Roman" w:eastAsia="仿宋_GB2312"/>
                <w:color w:val="auto"/>
                <w:spacing w:val="-14"/>
                <w:kern w:val="0"/>
                <w:sz w:val="18"/>
                <w:szCs w:val="18"/>
              </w:rPr>
              <w:t>文化体育广播电视和旅游局</w:t>
            </w:r>
          </w:p>
        </w:tc>
        <w:tc>
          <w:tcPr>
            <w:tcW w:w="2319" w:type="dxa"/>
            <w:tcBorders>
              <w:top w:val="single" w:color="000000" w:sz="4" w:space="0"/>
              <w:left w:val="single" w:color="000000" w:sz="4" w:space="0"/>
              <w:bottom w:val="single" w:color="000000" w:sz="4" w:space="0"/>
              <w:right w:val="single" w:color="000000" w:sz="4" w:space="0"/>
            </w:tcBorders>
            <w:noWrap w:val="0"/>
            <w:vAlign w:val="center"/>
          </w:tcPr>
          <w:p w14:paraId="28D44603">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高危险性体育项目经营许可</w:t>
            </w:r>
          </w:p>
        </w:tc>
        <w:tc>
          <w:tcPr>
            <w:tcW w:w="2619" w:type="dxa"/>
            <w:tcBorders>
              <w:top w:val="single" w:color="000000" w:sz="4" w:space="0"/>
              <w:left w:val="single" w:color="000000" w:sz="4" w:space="0"/>
              <w:bottom w:val="single" w:color="000000" w:sz="4" w:space="0"/>
              <w:right w:val="single" w:color="000000" w:sz="4" w:space="0"/>
            </w:tcBorders>
            <w:noWrap w:val="0"/>
            <w:vAlign w:val="center"/>
          </w:tcPr>
          <w:p w14:paraId="3AE245AE">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县文化体育广播电视和旅游局</w:t>
            </w:r>
          </w:p>
        </w:tc>
        <w:tc>
          <w:tcPr>
            <w:tcW w:w="5031" w:type="dxa"/>
            <w:tcBorders>
              <w:top w:val="single" w:color="000000" w:sz="4" w:space="0"/>
              <w:left w:val="single" w:color="000000" w:sz="4" w:space="0"/>
              <w:bottom w:val="single" w:color="000000" w:sz="4" w:space="0"/>
              <w:right w:val="single" w:color="000000" w:sz="4" w:space="0"/>
            </w:tcBorders>
            <w:noWrap w:val="0"/>
            <w:vAlign w:val="center"/>
          </w:tcPr>
          <w:p w14:paraId="134918F6">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《中华人民共和国体育法》</w:t>
            </w:r>
          </w:p>
          <w:p w14:paraId="5C215EC4">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《全民健身条例》</w:t>
            </w:r>
          </w:p>
        </w:tc>
        <w:tc>
          <w:tcPr>
            <w:tcW w:w="1851" w:type="dxa"/>
            <w:tcBorders>
              <w:top w:val="single" w:color="000000" w:sz="4" w:space="0"/>
              <w:left w:val="single" w:color="000000" w:sz="4" w:space="0"/>
              <w:bottom w:val="single" w:color="000000" w:sz="4" w:space="0"/>
              <w:right w:val="single" w:color="000000" w:sz="4" w:space="0"/>
            </w:tcBorders>
            <w:noWrap w:val="0"/>
            <w:vAlign w:val="center"/>
          </w:tcPr>
          <w:p w14:paraId="44DC1C5B">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依据《关于印发2014年哈密地区取消调整继续实施确认行政许可事项的通知》（哈行署发〔2014〕74号），下放区县级体育部门实施。</w:t>
            </w:r>
          </w:p>
        </w:tc>
      </w:tr>
      <w:tr w14:paraId="3099B6D4">
        <w:tblPrEx>
          <w:tblCellMar>
            <w:top w:w="0" w:type="dxa"/>
            <w:left w:w="108" w:type="dxa"/>
            <w:bottom w:w="0" w:type="dxa"/>
            <w:right w:w="108" w:type="dxa"/>
          </w:tblCellMar>
        </w:tblPrEx>
        <w:trPr>
          <w:trHeight w:val="1041" w:hRule="atLeast"/>
          <w:jc w:val="center"/>
        </w:trPr>
        <w:tc>
          <w:tcPr>
            <w:tcW w:w="652" w:type="dxa"/>
            <w:tcBorders>
              <w:top w:val="single" w:color="000000" w:sz="4" w:space="0"/>
              <w:left w:val="single" w:color="000000" w:sz="4" w:space="0"/>
              <w:bottom w:val="single" w:color="000000" w:sz="4" w:space="0"/>
              <w:right w:val="single" w:color="000000" w:sz="4" w:space="0"/>
            </w:tcBorders>
            <w:noWrap/>
            <w:vAlign w:val="center"/>
          </w:tcPr>
          <w:p w14:paraId="23CE799A">
            <w:pPr>
              <w:widowControl/>
              <w:spacing w:line="280" w:lineRule="exact"/>
              <w:jc w:val="center"/>
              <w:rPr>
                <w:rFonts w:hint="default" w:ascii="Times New Roman" w:hAnsi="Times New Roman" w:eastAsia="仿宋_GB2312"/>
                <w:color w:val="auto"/>
                <w:kern w:val="0"/>
                <w:sz w:val="18"/>
                <w:szCs w:val="18"/>
                <w:lang w:val="en-US" w:eastAsia="zh-CN"/>
              </w:rPr>
            </w:pPr>
            <w:r>
              <w:rPr>
                <w:rFonts w:hint="eastAsia" w:ascii="Times New Roman" w:hAnsi="Times New Roman" w:eastAsia="仿宋_GB2312"/>
                <w:color w:val="auto"/>
                <w:kern w:val="0"/>
                <w:sz w:val="18"/>
                <w:szCs w:val="18"/>
                <w:lang w:val="en-US" w:eastAsia="zh-CN"/>
              </w:rPr>
              <w:t>166</w:t>
            </w:r>
          </w:p>
        </w:tc>
        <w:tc>
          <w:tcPr>
            <w:tcW w:w="931" w:type="dxa"/>
            <w:tcBorders>
              <w:top w:val="single" w:color="000000" w:sz="4" w:space="0"/>
              <w:left w:val="single" w:color="000000" w:sz="4" w:space="0"/>
              <w:bottom w:val="single" w:color="000000" w:sz="4" w:space="0"/>
              <w:right w:val="single" w:color="000000" w:sz="4" w:space="0"/>
            </w:tcBorders>
            <w:noWrap w:val="0"/>
            <w:vAlign w:val="center"/>
          </w:tcPr>
          <w:p w14:paraId="229867DD">
            <w:pPr>
              <w:widowControl/>
              <w:spacing w:line="280" w:lineRule="exact"/>
              <w:jc w:val="center"/>
              <w:rPr>
                <w:rFonts w:ascii="Times New Roman" w:hAnsi="Times New Roman" w:eastAsia="仿宋_GB2312"/>
                <w:color w:val="auto"/>
                <w:spacing w:val="-14"/>
                <w:kern w:val="0"/>
                <w:sz w:val="18"/>
                <w:szCs w:val="18"/>
              </w:rPr>
            </w:pPr>
            <w:r>
              <w:rPr>
                <w:rFonts w:hint="eastAsia" w:ascii="Times New Roman" w:hAnsi="Times New Roman" w:eastAsia="仿宋_GB2312"/>
                <w:color w:val="auto"/>
                <w:kern w:val="0"/>
                <w:sz w:val="18"/>
                <w:szCs w:val="18"/>
                <w:lang w:eastAsia="zh-CN"/>
              </w:rPr>
              <w:t>县</w:t>
            </w:r>
            <w:r>
              <w:rPr>
                <w:rFonts w:ascii="Times New Roman" w:hAnsi="Times New Roman" w:eastAsia="仿宋_GB2312"/>
                <w:color w:val="auto"/>
                <w:spacing w:val="-14"/>
                <w:kern w:val="0"/>
                <w:sz w:val="18"/>
                <w:szCs w:val="18"/>
              </w:rPr>
              <w:t>文化体育广播电视和旅游局</w:t>
            </w:r>
          </w:p>
        </w:tc>
        <w:tc>
          <w:tcPr>
            <w:tcW w:w="2319" w:type="dxa"/>
            <w:tcBorders>
              <w:top w:val="single" w:color="000000" w:sz="4" w:space="0"/>
              <w:left w:val="single" w:color="000000" w:sz="4" w:space="0"/>
              <w:bottom w:val="single" w:color="000000" w:sz="4" w:space="0"/>
              <w:right w:val="single" w:color="000000" w:sz="4" w:space="0"/>
            </w:tcBorders>
            <w:noWrap w:val="0"/>
            <w:vAlign w:val="center"/>
          </w:tcPr>
          <w:p w14:paraId="21C01C8B">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临时占用公共体育设施审批</w:t>
            </w:r>
          </w:p>
        </w:tc>
        <w:tc>
          <w:tcPr>
            <w:tcW w:w="2619" w:type="dxa"/>
            <w:tcBorders>
              <w:top w:val="single" w:color="000000" w:sz="4" w:space="0"/>
              <w:left w:val="single" w:color="000000" w:sz="4" w:space="0"/>
              <w:bottom w:val="single" w:color="000000" w:sz="4" w:space="0"/>
              <w:right w:val="single" w:color="000000" w:sz="4" w:space="0"/>
            </w:tcBorders>
            <w:noWrap w:val="0"/>
            <w:vAlign w:val="center"/>
          </w:tcPr>
          <w:p w14:paraId="4FE442B0">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县文化体育广播电视和旅游局</w:t>
            </w:r>
          </w:p>
        </w:tc>
        <w:tc>
          <w:tcPr>
            <w:tcW w:w="5031" w:type="dxa"/>
            <w:tcBorders>
              <w:top w:val="single" w:color="000000" w:sz="4" w:space="0"/>
              <w:left w:val="single" w:color="000000" w:sz="4" w:space="0"/>
              <w:bottom w:val="single" w:color="000000" w:sz="4" w:space="0"/>
              <w:right w:val="single" w:color="000000" w:sz="4" w:space="0"/>
            </w:tcBorders>
            <w:noWrap w:val="0"/>
            <w:vAlign w:val="center"/>
          </w:tcPr>
          <w:p w14:paraId="0CBC07FA">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《中华人民共和国体育法》</w:t>
            </w:r>
          </w:p>
        </w:tc>
        <w:tc>
          <w:tcPr>
            <w:tcW w:w="1851" w:type="dxa"/>
            <w:tcBorders>
              <w:top w:val="single" w:color="000000" w:sz="4" w:space="0"/>
              <w:left w:val="single" w:color="000000" w:sz="4" w:space="0"/>
              <w:bottom w:val="single" w:color="000000" w:sz="4" w:space="0"/>
              <w:right w:val="single" w:color="000000" w:sz="4" w:space="0"/>
            </w:tcBorders>
            <w:noWrap w:val="0"/>
            <w:vAlign w:val="center"/>
          </w:tcPr>
          <w:p w14:paraId="2E72461D">
            <w:pPr>
              <w:widowControl/>
              <w:spacing w:line="280" w:lineRule="exact"/>
              <w:jc w:val="left"/>
              <w:rPr>
                <w:rFonts w:ascii="Times New Roman" w:hAnsi="Times New Roman" w:eastAsia="仿宋_GB2312"/>
                <w:color w:val="auto"/>
                <w:kern w:val="0"/>
                <w:sz w:val="18"/>
                <w:szCs w:val="18"/>
              </w:rPr>
            </w:pPr>
          </w:p>
        </w:tc>
      </w:tr>
      <w:tr w14:paraId="6A30D372">
        <w:tblPrEx>
          <w:tblCellMar>
            <w:top w:w="0" w:type="dxa"/>
            <w:left w:w="108" w:type="dxa"/>
            <w:bottom w:w="0" w:type="dxa"/>
            <w:right w:w="108" w:type="dxa"/>
          </w:tblCellMar>
        </w:tblPrEx>
        <w:trPr>
          <w:trHeight w:val="1017" w:hRule="atLeast"/>
          <w:jc w:val="center"/>
        </w:trPr>
        <w:tc>
          <w:tcPr>
            <w:tcW w:w="652" w:type="dxa"/>
            <w:tcBorders>
              <w:top w:val="single" w:color="000000" w:sz="4" w:space="0"/>
              <w:left w:val="single" w:color="000000" w:sz="4" w:space="0"/>
              <w:bottom w:val="single" w:color="000000" w:sz="4" w:space="0"/>
              <w:right w:val="single" w:color="000000" w:sz="4" w:space="0"/>
            </w:tcBorders>
            <w:noWrap/>
            <w:vAlign w:val="center"/>
          </w:tcPr>
          <w:p w14:paraId="3B9D968D">
            <w:pPr>
              <w:widowControl/>
              <w:spacing w:line="280" w:lineRule="exact"/>
              <w:jc w:val="center"/>
              <w:rPr>
                <w:rFonts w:hint="default" w:ascii="Times New Roman" w:hAnsi="Times New Roman" w:eastAsia="仿宋_GB2312"/>
                <w:color w:val="auto"/>
                <w:kern w:val="0"/>
                <w:sz w:val="18"/>
                <w:szCs w:val="18"/>
                <w:lang w:val="en-US" w:eastAsia="zh-CN"/>
              </w:rPr>
            </w:pPr>
            <w:r>
              <w:rPr>
                <w:rFonts w:hint="eastAsia" w:ascii="Times New Roman" w:hAnsi="Times New Roman" w:eastAsia="仿宋_GB2312"/>
                <w:color w:val="auto"/>
                <w:kern w:val="0"/>
                <w:sz w:val="18"/>
                <w:szCs w:val="18"/>
                <w:lang w:val="en-US" w:eastAsia="zh-CN"/>
              </w:rPr>
              <w:t>167</w:t>
            </w:r>
          </w:p>
        </w:tc>
        <w:tc>
          <w:tcPr>
            <w:tcW w:w="931" w:type="dxa"/>
            <w:tcBorders>
              <w:top w:val="single" w:color="000000" w:sz="4" w:space="0"/>
              <w:left w:val="single" w:color="000000" w:sz="4" w:space="0"/>
              <w:bottom w:val="single" w:color="000000" w:sz="4" w:space="0"/>
              <w:right w:val="single" w:color="000000" w:sz="4" w:space="0"/>
            </w:tcBorders>
            <w:noWrap w:val="0"/>
            <w:vAlign w:val="center"/>
          </w:tcPr>
          <w:p w14:paraId="1C86403B">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w:t>
            </w:r>
            <w:r>
              <w:rPr>
                <w:rFonts w:ascii="Times New Roman" w:hAnsi="Times New Roman" w:eastAsia="仿宋_GB2312"/>
                <w:color w:val="auto"/>
                <w:spacing w:val="-14"/>
                <w:kern w:val="0"/>
                <w:sz w:val="18"/>
                <w:szCs w:val="18"/>
              </w:rPr>
              <w:t>文化体育广播电视和旅游局</w:t>
            </w:r>
          </w:p>
        </w:tc>
        <w:tc>
          <w:tcPr>
            <w:tcW w:w="2319" w:type="dxa"/>
            <w:tcBorders>
              <w:top w:val="single" w:color="000000" w:sz="4" w:space="0"/>
              <w:left w:val="single" w:color="000000" w:sz="4" w:space="0"/>
              <w:bottom w:val="single" w:color="000000" w:sz="4" w:space="0"/>
              <w:right w:val="single" w:color="000000" w:sz="4" w:space="0"/>
            </w:tcBorders>
            <w:noWrap w:val="0"/>
            <w:vAlign w:val="center"/>
          </w:tcPr>
          <w:p w14:paraId="0B934AB7">
            <w:pPr>
              <w:widowControl/>
              <w:spacing w:line="280" w:lineRule="exact"/>
              <w:jc w:val="left"/>
              <w:rPr>
                <w:rFonts w:hint="eastAsia" w:ascii="Times New Roman" w:hAnsi="Times New Roman" w:eastAsia="仿宋_GB2312"/>
                <w:color w:val="auto"/>
                <w:kern w:val="0"/>
                <w:sz w:val="18"/>
                <w:szCs w:val="18"/>
                <w:lang w:eastAsia="zh-CN"/>
              </w:rPr>
            </w:pPr>
            <w:r>
              <w:rPr>
                <w:rFonts w:hint="eastAsia" w:ascii="Times New Roman" w:hAnsi="Times New Roman" w:eastAsia="仿宋_GB2312"/>
                <w:color w:val="auto"/>
                <w:kern w:val="0"/>
                <w:sz w:val="18"/>
                <w:szCs w:val="18"/>
                <w:lang w:eastAsia="zh-CN"/>
              </w:rPr>
              <w:t>举办高危险性体育赛事活动许可</w:t>
            </w:r>
          </w:p>
        </w:tc>
        <w:tc>
          <w:tcPr>
            <w:tcW w:w="2619" w:type="dxa"/>
            <w:tcBorders>
              <w:top w:val="single" w:color="000000" w:sz="4" w:space="0"/>
              <w:left w:val="single" w:color="000000" w:sz="4" w:space="0"/>
              <w:bottom w:val="single" w:color="000000" w:sz="4" w:space="0"/>
              <w:right w:val="single" w:color="000000" w:sz="4" w:space="0"/>
            </w:tcBorders>
            <w:noWrap w:val="0"/>
            <w:vAlign w:val="center"/>
          </w:tcPr>
          <w:p w14:paraId="036A4933">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县文化体育广播电视和旅游局</w:t>
            </w:r>
          </w:p>
        </w:tc>
        <w:tc>
          <w:tcPr>
            <w:tcW w:w="5031" w:type="dxa"/>
            <w:tcBorders>
              <w:top w:val="single" w:color="000000" w:sz="4" w:space="0"/>
              <w:left w:val="single" w:color="000000" w:sz="4" w:space="0"/>
              <w:bottom w:val="single" w:color="000000" w:sz="4" w:space="0"/>
              <w:right w:val="single" w:color="000000" w:sz="4" w:space="0"/>
            </w:tcBorders>
            <w:noWrap w:val="0"/>
            <w:vAlign w:val="center"/>
          </w:tcPr>
          <w:p w14:paraId="163A8BAC">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《中华人民共和国体育法》</w:t>
            </w:r>
          </w:p>
        </w:tc>
        <w:tc>
          <w:tcPr>
            <w:tcW w:w="1851" w:type="dxa"/>
            <w:tcBorders>
              <w:top w:val="single" w:color="000000" w:sz="4" w:space="0"/>
              <w:left w:val="single" w:color="000000" w:sz="4" w:space="0"/>
              <w:bottom w:val="single" w:color="000000" w:sz="4" w:space="0"/>
              <w:right w:val="single" w:color="000000" w:sz="4" w:space="0"/>
            </w:tcBorders>
            <w:noWrap w:val="0"/>
            <w:vAlign w:val="center"/>
          </w:tcPr>
          <w:p w14:paraId="481EC0FA">
            <w:pPr>
              <w:widowControl/>
              <w:spacing w:line="280" w:lineRule="exact"/>
              <w:jc w:val="left"/>
              <w:rPr>
                <w:rFonts w:ascii="Times New Roman" w:hAnsi="Times New Roman" w:eastAsia="仿宋_GB2312"/>
                <w:color w:val="auto"/>
                <w:kern w:val="0"/>
                <w:sz w:val="18"/>
                <w:szCs w:val="18"/>
              </w:rPr>
            </w:pPr>
          </w:p>
        </w:tc>
      </w:tr>
      <w:tr w14:paraId="2E548B91">
        <w:tblPrEx>
          <w:tblCellMar>
            <w:top w:w="0" w:type="dxa"/>
            <w:left w:w="108" w:type="dxa"/>
            <w:bottom w:w="0" w:type="dxa"/>
            <w:right w:w="108" w:type="dxa"/>
          </w:tblCellMar>
        </w:tblPrEx>
        <w:trPr>
          <w:trHeight w:val="668" w:hRule="atLeast"/>
          <w:jc w:val="center"/>
        </w:trPr>
        <w:tc>
          <w:tcPr>
            <w:tcW w:w="652" w:type="dxa"/>
            <w:tcBorders>
              <w:top w:val="single" w:color="000000" w:sz="4" w:space="0"/>
              <w:left w:val="single" w:color="000000" w:sz="4" w:space="0"/>
              <w:bottom w:val="single" w:color="000000" w:sz="4" w:space="0"/>
              <w:right w:val="single" w:color="000000" w:sz="4" w:space="0"/>
            </w:tcBorders>
            <w:noWrap/>
            <w:vAlign w:val="center"/>
          </w:tcPr>
          <w:p w14:paraId="7BD3FA64">
            <w:pPr>
              <w:widowControl/>
              <w:spacing w:line="280" w:lineRule="exact"/>
              <w:jc w:val="center"/>
              <w:rPr>
                <w:rFonts w:hint="default" w:ascii="Times New Roman" w:hAnsi="Times New Roman" w:eastAsia="仿宋_GB2312"/>
                <w:color w:val="auto"/>
                <w:kern w:val="0"/>
                <w:sz w:val="18"/>
                <w:szCs w:val="18"/>
                <w:lang w:val="en-US" w:eastAsia="zh-CN"/>
              </w:rPr>
            </w:pPr>
            <w:r>
              <w:rPr>
                <w:rFonts w:hint="eastAsia" w:ascii="Times New Roman" w:hAnsi="Times New Roman" w:eastAsia="仿宋_GB2312"/>
                <w:color w:val="auto"/>
                <w:kern w:val="0"/>
                <w:sz w:val="18"/>
                <w:szCs w:val="18"/>
                <w:lang w:val="en-US" w:eastAsia="zh-CN"/>
              </w:rPr>
              <w:t>168</w:t>
            </w:r>
          </w:p>
        </w:tc>
        <w:tc>
          <w:tcPr>
            <w:tcW w:w="931" w:type="dxa"/>
            <w:tcBorders>
              <w:top w:val="single" w:color="000000" w:sz="4" w:space="0"/>
              <w:left w:val="single" w:color="000000" w:sz="4" w:space="0"/>
              <w:bottom w:val="single" w:color="000000" w:sz="4" w:space="0"/>
              <w:right w:val="single" w:color="000000" w:sz="4" w:space="0"/>
            </w:tcBorders>
            <w:noWrap w:val="0"/>
            <w:vAlign w:val="center"/>
          </w:tcPr>
          <w:p w14:paraId="4EF7AB9D">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w:t>
            </w:r>
            <w:r>
              <w:rPr>
                <w:rFonts w:ascii="Times New Roman" w:hAnsi="Times New Roman" w:eastAsia="仿宋_GB2312"/>
                <w:color w:val="auto"/>
                <w:kern w:val="0"/>
                <w:sz w:val="18"/>
                <w:szCs w:val="18"/>
              </w:rPr>
              <w:t>委宣传部</w:t>
            </w:r>
          </w:p>
        </w:tc>
        <w:tc>
          <w:tcPr>
            <w:tcW w:w="2319" w:type="dxa"/>
            <w:tcBorders>
              <w:top w:val="single" w:color="000000" w:sz="4" w:space="0"/>
              <w:left w:val="single" w:color="000000" w:sz="4" w:space="0"/>
              <w:bottom w:val="single" w:color="000000" w:sz="4" w:space="0"/>
              <w:right w:val="single" w:color="000000" w:sz="4" w:space="0"/>
            </w:tcBorders>
            <w:noWrap w:val="0"/>
            <w:vAlign w:val="center"/>
          </w:tcPr>
          <w:p w14:paraId="2F59DC10">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出版物零售业务经营许可</w:t>
            </w:r>
          </w:p>
        </w:tc>
        <w:tc>
          <w:tcPr>
            <w:tcW w:w="2619" w:type="dxa"/>
            <w:tcBorders>
              <w:top w:val="single" w:color="000000" w:sz="4" w:space="0"/>
              <w:left w:val="single" w:color="000000" w:sz="4" w:space="0"/>
              <w:bottom w:val="single" w:color="000000" w:sz="4" w:space="0"/>
              <w:right w:val="single" w:color="000000" w:sz="4" w:space="0"/>
            </w:tcBorders>
            <w:noWrap w:val="0"/>
            <w:vAlign w:val="center"/>
          </w:tcPr>
          <w:p w14:paraId="7C978CDA">
            <w:pPr>
              <w:widowControl/>
              <w:spacing w:line="280" w:lineRule="exact"/>
              <w:jc w:val="center"/>
              <w:rPr>
                <w:rFonts w:hint="eastAsia" w:ascii="Times New Roman" w:hAnsi="Times New Roman" w:eastAsia="仿宋_GB2312"/>
                <w:color w:val="auto"/>
                <w:kern w:val="0"/>
                <w:sz w:val="18"/>
                <w:szCs w:val="18"/>
                <w:lang w:eastAsia="zh-CN"/>
              </w:rPr>
            </w:pPr>
            <w:r>
              <w:rPr>
                <w:rFonts w:hint="eastAsia" w:ascii="Times New Roman" w:hAnsi="Times New Roman" w:eastAsia="仿宋_GB2312"/>
                <w:color w:val="auto"/>
                <w:kern w:val="0"/>
                <w:sz w:val="18"/>
                <w:szCs w:val="18"/>
                <w:lang w:eastAsia="zh-CN"/>
              </w:rPr>
              <w:t>县委宣传部</w:t>
            </w:r>
          </w:p>
        </w:tc>
        <w:tc>
          <w:tcPr>
            <w:tcW w:w="5031" w:type="dxa"/>
            <w:tcBorders>
              <w:top w:val="single" w:color="000000" w:sz="4" w:space="0"/>
              <w:left w:val="single" w:color="000000" w:sz="4" w:space="0"/>
              <w:bottom w:val="single" w:color="000000" w:sz="4" w:space="0"/>
              <w:right w:val="single" w:color="000000" w:sz="4" w:space="0"/>
            </w:tcBorders>
            <w:noWrap w:val="0"/>
            <w:vAlign w:val="center"/>
          </w:tcPr>
          <w:p w14:paraId="2C00C184">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《出版管理条例》</w:t>
            </w:r>
          </w:p>
        </w:tc>
        <w:tc>
          <w:tcPr>
            <w:tcW w:w="1851" w:type="dxa"/>
            <w:tcBorders>
              <w:top w:val="single" w:color="000000" w:sz="4" w:space="0"/>
              <w:left w:val="single" w:color="000000" w:sz="4" w:space="0"/>
              <w:bottom w:val="single" w:color="000000" w:sz="4" w:space="0"/>
              <w:right w:val="single" w:color="000000" w:sz="4" w:space="0"/>
            </w:tcBorders>
            <w:noWrap w:val="0"/>
            <w:vAlign w:val="center"/>
          </w:tcPr>
          <w:p w14:paraId="743D7C26">
            <w:pPr>
              <w:widowControl/>
              <w:spacing w:line="280" w:lineRule="exact"/>
              <w:jc w:val="left"/>
              <w:rPr>
                <w:rFonts w:ascii="Times New Roman" w:hAnsi="Times New Roman" w:eastAsia="仿宋_GB2312"/>
                <w:color w:val="auto"/>
                <w:kern w:val="0"/>
                <w:sz w:val="18"/>
                <w:szCs w:val="18"/>
              </w:rPr>
            </w:pPr>
          </w:p>
        </w:tc>
      </w:tr>
      <w:tr w14:paraId="781971BB">
        <w:tblPrEx>
          <w:tblCellMar>
            <w:top w:w="0" w:type="dxa"/>
            <w:left w:w="108" w:type="dxa"/>
            <w:bottom w:w="0" w:type="dxa"/>
            <w:right w:w="108" w:type="dxa"/>
          </w:tblCellMar>
        </w:tblPrEx>
        <w:trPr>
          <w:trHeight w:val="808" w:hRule="atLeast"/>
          <w:jc w:val="center"/>
        </w:trPr>
        <w:tc>
          <w:tcPr>
            <w:tcW w:w="652" w:type="dxa"/>
            <w:tcBorders>
              <w:top w:val="single" w:color="000000" w:sz="4" w:space="0"/>
              <w:left w:val="single" w:color="000000" w:sz="4" w:space="0"/>
              <w:bottom w:val="single" w:color="000000" w:sz="4" w:space="0"/>
              <w:right w:val="single" w:color="000000" w:sz="4" w:space="0"/>
            </w:tcBorders>
            <w:noWrap/>
            <w:vAlign w:val="center"/>
          </w:tcPr>
          <w:p w14:paraId="046F0490">
            <w:pPr>
              <w:widowControl/>
              <w:spacing w:line="280" w:lineRule="exact"/>
              <w:jc w:val="center"/>
              <w:rPr>
                <w:rFonts w:hint="default" w:ascii="Times New Roman" w:hAnsi="Times New Roman" w:eastAsia="仿宋_GB2312"/>
                <w:color w:val="auto"/>
                <w:kern w:val="0"/>
                <w:sz w:val="18"/>
                <w:szCs w:val="18"/>
                <w:lang w:val="en-US" w:eastAsia="zh-CN"/>
              </w:rPr>
            </w:pPr>
            <w:r>
              <w:rPr>
                <w:rFonts w:hint="eastAsia" w:ascii="Times New Roman" w:hAnsi="Times New Roman" w:eastAsia="仿宋_GB2312"/>
                <w:color w:val="auto"/>
                <w:kern w:val="0"/>
                <w:sz w:val="18"/>
                <w:szCs w:val="18"/>
                <w:lang w:val="en-US" w:eastAsia="zh-CN"/>
              </w:rPr>
              <w:t>169</w:t>
            </w:r>
          </w:p>
        </w:tc>
        <w:tc>
          <w:tcPr>
            <w:tcW w:w="931" w:type="dxa"/>
            <w:tcBorders>
              <w:top w:val="single" w:color="000000" w:sz="4" w:space="0"/>
              <w:left w:val="single" w:color="000000" w:sz="4" w:space="0"/>
              <w:bottom w:val="single" w:color="000000" w:sz="4" w:space="0"/>
              <w:right w:val="single" w:color="000000" w:sz="4" w:space="0"/>
            </w:tcBorders>
            <w:noWrap w:val="0"/>
            <w:vAlign w:val="center"/>
          </w:tcPr>
          <w:p w14:paraId="52657CD1">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w:t>
            </w:r>
            <w:r>
              <w:rPr>
                <w:rFonts w:ascii="Times New Roman" w:hAnsi="Times New Roman" w:eastAsia="仿宋_GB2312"/>
                <w:color w:val="auto"/>
                <w:kern w:val="0"/>
                <w:sz w:val="18"/>
                <w:szCs w:val="18"/>
              </w:rPr>
              <w:t>委宣传部</w:t>
            </w:r>
          </w:p>
        </w:tc>
        <w:tc>
          <w:tcPr>
            <w:tcW w:w="2319" w:type="dxa"/>
            <w:tcBorders>
              <w:top w:val="single" w:color="000000" w:sz="4" w:space="0"/>
              <w:left w:val="single" w:color="000000" w:sz="4" w:space="0"/>
              <w:bottom w:val="single" w:color="000000" w:sz="4" w:space="0"/>
              <w:right w:val="single" w:color="000000" w:sz="4" w:space="0"/>
            </w:tcBorders>
            <w:noWrap w:val="0"/>
            <w:vAlign w:val="center"/>
          </w:tcPr>
          <w:p w14:paraId="716DCEB2">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电影放映单位设立审批</w:t>
            </w:r>
          </w:p>
        </w:tc>
        <w:tc>
          <w:tcPr>
            <w:tcW w:w="2619" w:type="dxa"/>
            <w:tcBorders>
              <w:top w:val="single" w:color="000000" w:sz="4" w:space="0"/>
              <w:left w:val="single" w:color="000000" w:sz="4" w:space="0"/>
              <w:bottom w:val="single" w:color="000000" w:sz="4" w:space="0"/>
              <w:right w:val="single" w:color="000000" w:sz="4" w:space="0"/>
            </w:tcBorders>
            <w:noWrap w:val="0"/>
            <w:vAlign w:val="center"/>
          </w:tcPr>
          <w:p w14:paraId="0EB99C67">
            <w:pPr>
              <w:widowControl/>
              <w:spacing w:line="280" w:lineRule="exact"/>
              <w:jc w:val="center"/>
              <w:rPr>
                <w:rFonts w:hint="eastAsia" w:ascii="Times New Roman" w:hAnsi="Times New Roman" w:eastAsia="仿宋_GB2312"/>
                <w:color w:val="auto"/>
                <w:kern w:val="0"/>
                <w:sz w:val="18"/>
                <w:szCs w:val="18"/>
                <w:lang w:eastAsia="zh-CN"/>
              </w:rPr>
            </w:pPr>
            <w:r>
              <w:rPr>
                <w:rFonts w:hint="eastAsia" w:ascii="Times New Roman" w:hAnsi="Times New Roman" w:eastAsia="仿宋_GB2312"/>
                <w:color w:val="auto"/>
                <w:kern w:val="0"/>
                <w:sz w:val="18"/>
                <w:szCs w:val="18"/>
                <w:lang w:eastAsia="zh-CN"/>
              </w:rPr>
              <w:t>县委宣传部</w:t>
            </w:r>
          </w:p>
        </w:tc>
        <w:tc>
          <w:tcPr>
            <w:tcW w:w="5031" w:type="dxa"/>
            <w:tcBorders>
              <w:top w:val="single" w:color="000000" w:sz="4" w:space="0"/>
              <w:left w:val="single" w:color="000000" w:sz="4" w:space="0"/>
              <w:bottom w:val="single" w:color="000000" w:sz="4" w:space="0"/>
              <w:right w:val="single" w:color="000000" w:sz="4" w:space="0"/>
            </w:tcBorders>
            <w:noWrap w:val="0"/>
            <w:vAlign w:val="center"/>
          </w:tcPr>
          <w:p w14:paraId="5FA3D5F7">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《中华人民共和国电影产业促进法》</w:t>
            </w:r>
            <w:r>
              <w:rPr>
                <w:rFonts w:ascii="Times New Roman" w:hAnsi="Times New Roman" w:eastAsia="仿宋_GB2312"/>
                <w:color w:val="auto"/>
                <w:kern w:val="0"/>
                <w:sz w:val="18"/>
                <w:szCs w:val="18"/>
              </w:rPr>
              <w:br w:type="textWrapping"/>
            </w:r>
            <w:r>
              <w:rPr>
                <w:rFonts w:ascii="Times New Roman" w:hAnsi="Times New Roman" w:eastAsia="仿宋_GB2312"/>
                <w:color w:val="auto"/>
                <w:kern w:val="0"/>
                <w:sz w:val="18"/>
                <w:szCs w:val="18"/>
              </w:rPr>
              <w:t>《电影管理条例》</w:t>
            </w:r>
            <w:r>
              <w:rPr>
                <w:rFonts w:ascii="Times New Roman" w:hAnsi="Times New Roman" w:eastAsia="仿宋_GB2312"/>
                <w:color w:val="auto"/>
                <w:kern w:val="0"/>
                <w:sz w:val="18"/>
                <w:szCs w:val="18"/>
              </w:rPr>
              <w:br w:type="textWrapping"/>
            </w:r>
            <w:r>
              <w:rPr>
                <w:rFonts w:ascii="Times New Roman" w:hAnsi="Times New Roman" w:eastAsia="仿宋_GB2312"/>
                <w:color w:val="auto"/>
                <w:kern w:val="0"/>
                <w:sz w:val="18"/>
                <w:szCs w:val="18"/>
              </w:rPr>
              <w:t>《外商投资电影院暂行规定》</w:t>
            </w:r>
          </w:p>
        </w:tc>
        <w:tc>
          <w:tcPr>
            <w:tcW w:w="1851" w:type="dxa"/>
            <w:tcBorders>
              <w:top w:val="single" w:color="000000" w:sz="4" w:space="0"/>
              <w:left w:val="single" w:color="000000" w:sz="4" w:space="0"/>
              <w:bottom w:val="single" w:color="000000" w:sz="4" w:space="0"/>
              <w:right w:val="single" w:color="000000" w:sz="4" w:space="0"/>
            </w:tcBorders>
            <w:noWrap w:val="0"/>
            <w:vAlign w:val="center"/>
          </w:tcPr>
          <w:p w14:paraId="3216FDC8">
            <w:pPr>
              <w:widowControl/>
              <w:spacing w:line="280" w:lineRule="exact"/>
              <w:jc w:val="left"/>
              <w:rPr>
                <w:rFonts w:ascii="Times New Roman" w:hAnsi="Times New Roman" w:eastAsia="仿宋_GB2312"/>
                <w:color w:val="auto"/>
                <w:kern w:val="0"/>
                <w:sz w:val="18"/>
                <w:szCs w:val="18"/>
              </w:rPr>
            </w:pPr>
          </w:p>
        </w:tc>
      </w:tr>
      <w:tr w14:paraId="2A26DC1F">
        <w:tblPrEx>
          <w:tblCellMar>
            <w:top w:w="0" w:type="dxa"/>
            <w:left w:w="108" w:type="dxa"/>
            <w:bottom w:w="0" w:type="dxa"/>
            <w:right w:w="108" w:type="dxa"/>
          </w:tblCellMar>
        </w:tblPrEx>
        <w:trPr>
          <w:trHeight w:val="807" w:hRule="atLeast"/>
          <w:jc w:val="center"/>
        </w:trPr>
        <w:tc>
          <w:tcPr>
            <w:tcW w:w="652" w:type="dxa"/>
            <w:tcBorders>
              <w:top w:val="single" w:color="000000" w:sz="4" w:space="0"/>
              <w:left w:val="single" w:color="000000" w:sz="4" w:space="0"/>
              <w:bottom w:val="single" w:color="000000" w:sz="4" w:space="0"/>
              <w:right w:val="single" w:color="000000" w:sz="4" w:space="0"/>
            </w:tcBorders>
            <w:noWrap/>
            <w:vAlign w:val="center"/>
          </w:tcPr>
          <w:p w14:paraId="08D6D3AF">
            <w:pPr>
              <w:widowControl/>
              <w:spacing w:line="280" w:lineRule="exact"/>
              <w:jc w:val="center"/>
              <w:rPr>
                <w:rFonts w:hint="default" w:ascii="Times New Roman" w:hAnsi="Times New Roman" w:eastAsia="仿宋_GB2312"/>
                <w:color w:val="auto"/>
                <w:kern w:val="0"/>
                <w:sz w:val="18"/>
                <w:szCs w:val="18"/>
                <w:lang w:val="en-US" w:eastAsia="zh-CN"/>
              </w:rPr>
            </w:pPr>
            <w:r>
              <w:rPr>
                <w:rFonts w:hint="eastAsia" w:ascii="Times New Roman" w:hAnsi="Times New Roman" w:eastAsia="仿宋_GB2312"/>
                <w:color w:val="auto"/>
                <w:kern w:val="0"/>
                <w:sz w:val="18"/>
                <w:szCs w:val="18"/>
                <w:lang w:val="en-US" w:eastAsia="zh-CN"/>
              </w:rPr>
              <w:t>170</w:t>
            </w:r>
          </w:p>
        </w:tc>
        <w:tc>
          <w:tcPr>
            <w:tcW w:w="931" w:type="dxa"/>
            <w:tcBorders>
              <w:top w:val="single" w:color="000000" w:sz="4" w:space="0"/>
              <w:left w:val="single" w:color="000000" w:sz="4" w:space="0"/>
              <w:bottom w:val="single" w:color="000000" w:sz="4" w:space="0"/>
              <w:right w:val="single" w:color="000000" w:sz="4" w:space="0"/>
            </w:tcBorders>
            <w:noWrap w:val="0"/>
            <w:vAlign w:val="center"/>
          </w:tcPr>
          <w:p w14:paraId="7A16620F">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w:t>
            </w:r>
            <w:r>
              <w:rPr>
                <w:rFonts w:ascii="Times New Roman" w:hAnsi="Times New Roman" w:eastAsia="仿宋_GB2312"/>
                <w:color w:val="auto"/>
                <w:kern w:val="0"/>
                <w:sz w:val="18"/>
                <w:szCs w:val="18"/>
              </w:rPr>
              <w:t>卫生健康委员会</w:t>
            </w:r>
          </w:p>
        </w:tc>
        <w:tc>
          <w:tcPr>
            <w:tcW w:w="2319" w:type="dxa"/>
            <w:tcBorders>
              <w:top w:val="single" w:color="000000" w:sz="4" w:space="0"/>
              <w:left w:val="single" w:color="000000" w:sz="4" w:space="0"/>
              <w:bottom w:val="single" w:color="000000" w:sz="4" w:space="0"/>
              <w:right w:val="single" w:color="000000" w:sz="4" w:space="0"/>
            </w:tcBorders>
            <w:noWrap w:val="0"/>
            <w:vAlign w:val="center"/>
          </w:tcPr>
          <w:p w14:paraId="564FB492">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饮用水供水单位卫生许可</w:t>
            </w:r>
          </w:p>
        </w:tc>
        <w:tc>
          <w:tcPr>
            <w:tcW w:w="2619" w:type="dxa"/>
            <w:tcBorders>
              <w:top w:val="single" w:color="000000" w:sz="4" w:space="0"/>
              <w:left w:val="single" w:color="000000" w:sz="4" w:space="0"/>
              <w:bottom w:val="single" w:color="000000" w:sz="4" w:space="0"/>
              <w:right w:val="single" w:color="000000" w:sz="4" w:space="0"/>
            </w:tcBorders>
            <w:noWrap w:val="0"/>
            <w:vAlign w:val="center"/>
          </w:tcPr>
          <w:p w14:paraId="0BBBD233">
            <w:pPr>
              <w:widowControl/>
              <w:spacing w:line="280" w:lineRule="exact"/>
              <w:jc w:val="center"/>
              <w:rPr>
                <w:rFonts w:hint="eastAsia" w:ascii="Times New Roman" w:hAnsi="Times New Roman" w:eastAsia="仿宋_GB2312"/>
                <w:color w:val="auto"/>
                <w:kern w:val="0"/>
                <w:sz w:val="18"/>
                <w:szCs w:val="18"/>
                <w:lang w:eastAsia="zh-CN"/>
              </w:rPr>
            </w:pPr>
            <w:r>
              <w:rPr>
                <w:rFonts w:hint="eastAsia" w:ascii="Times New Roman" w:hAnsi="Times New Roman" w:eastAsia="仿宋_GB2312"/>
                <w:color w:val="auto"/>
                <w:kern w:val="0"/>
                <w:sz w:val="18"/>
                <w:szCs w:val="18"/>
                <w:lang w:eastAsia="zh-CN"/>
              </w:rPr>
              <w:t>县卫生健康委员会</w:t>
            </w:r>
          </w:p>
        </w:tc>
        <w:tc>
          <w:tcPr>
            <w:tcW w:w="5031" w:type="dxa"/>
            <w:tcBorders>
              <w:top w:val="single" w:color="000000" w:sz="4" w:space="0"/>
              <w:left w:val="single" w:color="000000" w:sz="4" w:space="0"/>
              <w:bottom w:val="single" w:color="000000" w:sz="4" w:space="0"/>
              <w:right w:val="single" w:color="000000" w:sz="4" w:space="0"/>
            </w:tcBorders>
            <w:noWrap w:val="0"/>
            <w:vAlign w:val="center"/>
          </w:tcPr>
          <w:p w14:paraId="460A6F82">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《中华人民共和国传染病防治法》</w:t>
            </w:r>
          </w:p>
        </w:tc>
        <w:tc>
          <w:tcPr>
            <w:tcW w:w="1851" w:type="dxa"/>
            <w:tcBorders>
              <w:top w:val="single" w:color="000000" w:sz="4" w:space="0"/>
              <w:left w:val="single" w:color="000000" w:sz="4" w:space="0"/>
              <w:bottom w:val="single" w:color="000000" w:sz="4" w:space="0"/>
              <w:right w:val="single" w:color="000000" w:sz="4" w:space="0"/>
            </w:tcBorders>
            <w:noWrap w:val="0"/>
            <w:vAlign w:val="center"/>
          </w:tcPr>
          <w:p w14:paraId="4B15D203">
            <w:pPr>
              <w:widowControl/>
              <w:spacing w:line="280" w:lineRule="exact"/>
              <w:jc w:val="left"/>
              <w:rPr>
                <w:rFonts w:ascii="Times New Roman" w:hAnsi="Times New Roman" w:eastAsia="仿宋_GB2312"/>
                <w:color w:val="auto"/>
                <w:kern w:val="0"/>
                <w:sz w:val="18"/>
                <w:szCs w:val="18"/>
              </w:rPr>
            </w:pPr>
          </w:p>
        </w:tc>
      </w:tr>
      <w:tr w14:paraId="1449EF26">
        <w:tblPrEx>
          <w:tblCellMar>
            <w:top w:w="0" w:type="dxa"/>
            <w:left w:w="108" w:type="dxa"/>
            <w:bottom w:w="0" w:type="dxa"/>
            <w:right w:w="108" w:type="dxa"/>
          </w:tblCellMar>
        </w:tblPrEx>
        <w:trPr>
          <w:trHeight w:val="1323" w:hRule="atLeast"/>
          <w:jc w:val="center"/>
        </w:trPr>
        <w:tc>
          <w:tcPr>
            <w:tcW w:w="652" w:type="dxa"/>
            <w:tcBorders>
              <w:top w:val="single" w:color="000000" w:sz="4" w:space="0"/>
              <w:left w:val="single" w:color="000000" w:sz="4" w:space="0"/>
              <w:bottom w:val="single" w:color="000000" w:sz="4" w:space="0"/>
              <w:right w:val="single" w:color="000000" w:sz="4" w:space="0"/>
            </w:tcBorders>
            <w:noWrap/>
            <w:vAlign w:val="center"/>
          </w:tcPr>
          <w:p w14:paraId="3B4533FD">
            <w:pPr>
              <w:widowControl/>
              <w:spacing w:line="280" w:lineRule="exact"/>
              <w:jc w:val="center"/>
              <w:rPr>
                <w:rFonts w:hint="default" w:ascii="Times New Roman" w:hAnsi="Times New Roman" w:eastAsia="仿宋_GB2312"/>
                <w:color w:val="auto"/>
                <w:kern w:val="0"/>
                <w:sz w:val="18"/>
                <w:szCs w:val="18"/>
                <w:lang w:val="en-US" w:eastAsia="zh-CN"/>
              </w:rPr>
            </w:pPr>
            <w:r>
              <w:rPr>
                <w:rFonts w:hint="eastAsia" w:ascii="Times New Roman" w:hAnsi="Times New Roman" w:eastAsia="仿宋_GB2312"/>
                <w:color w:val="auto"/>
                <w:kern w:val="0"/>
                <w:sz w:val="18"/>
                <w:szCs w:val="18"/>
                <w:lang w:val="en-US" w:eastAsia="zh-CN"/>
              </w:rPr>
              <w:t>171</w:t>
            </w:r>
          </w:p>
        </w:tc>
        <w:tc>
          <w:tcPr>
            <w:tcW w:w="931" w:type="dxa"/>
            <w:tcBorders>
              <w:top w:val="single" w:color="000000" w:sz="4" w:space="0"/>
              <w:left w:val="single" w:color="000000" w:sz="4" w:space="0"/>
              <w:bottom w:val="single" w:color="000000" w:sz="4" w:space="0"/>
              <w:right w:val="single" w:color="000000" w:sz="4" w:space="0"/>
            </w:tcBorders>
            <w:noWrap w:val="0"/>
            <w:vAlign w:val="center"/>
          </w:tcPr>
          <w:p w14:paraId="27885FEB">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w:t>
            </w:r>
            <w:r>
              <w:rPr>
                <w:rFonts w:ascii="Times New Roman" w:hAnsi="Times New Roman" w:eastAsia="仿宋_GB2312"/>
                <w:color w:val="auto"/>
                <w:kern w:val="0"/>
                <w:sz w:val="18"/>
                <w:szCs w:val="18"/>
              </w:rPr>
              <w:t>卫生健康委员会</w:t>
            </w:r>
          </w:p>
        </w:tc>
        <w:tc>
          <w:tcPr>
            <w:tcW w:w="2319" w:type="dxa"/>
            <w:tcBorders>
              <w:top w:val="single" w:color="000000" w:sz="4" w:space="0"/>
              <w:left w:val="single" w:color="000000" w:sz="4" w:space="0"/>
              <w:bottom w:val="single" w:color="000000" w:sz="4" w:space="0"/>
              <w:right w:val="single" w:color="000000" w:sz="4" w:space="0"/>
            </w:tcBorders>
            <w:noWrap w:val="0"/>
            <w:vAlign w:val="center"/>
          </w:tcPr>
          <w:p w14:paraId="30C90746">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公共场所卫生许可</w:t>
            </w:r>
          </w:p>
        </w:tc>
        <w:tc>
          <w:tcPr>
            <w:tcW w:w="2619" w:type="dxa"/>
            <w:tcBorders>
              <w:top w:val="single" w:color="000000" w:sz="4" w:space="0"/>
              <w:left w:val="single" w:color="000000" w:sz="4" w:space="0"/>
              <w:bottom w:val="single" w:color="000000" w:sz="4" w:space="0"/>
              <w:right w:val="single" w:color="000000" w:sz="4" w:space="0"/>
            </w:tcBorders>
            <w:noWrap w:val="0"/>
            <w:vAlign w:val="center"/>
          </w:tcPr>
          <w:p w14:paraId="7F5B0DEA">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县卫生健康委员会</w:t>
            </w:r>
          </w:p>
        </w:tc>
        <w:tc>
          <w:tcPr>
            <w:tcW w:w="5031" w:type="dxa"/>
            <w:tcBorders>
              <w:top w:val="single" w:color="000000" w:sz="4" w:space="0"/>
              <w:left w:val="single" w:color="000000" w:sz="4" w:space="0"/>
              <w:bottom w:val="single" w:color="000000" w:sz="4" w:space="0"/>
              <w:right w:val="single" w:color="000000" w:sz="4" w:space="0"/>
            </w:tcBorders>
            <w:noWrap w:val="0"/>
            <w:vAlign w:val="center"/>
          </w:tcPr>
          <w:p w14:paraId="4A2AAA50">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《公共场所卫生管理条例》</w:t>
            </w:r>
          </w:p>
        </w:tc>
        <w:tc>
          <w:tcPr>
            <w:tcW w:w="1851" w:type="dxa"/>
            <w:tcBorders>
              <w:top w:val="single" w:color="000000" w:sz="4" w:space="0"/>
              <w:left w:val="single" w:color="000000" w:sz="4" w:space="0"/>
              <w:bottom w:val="single" w:color="000000" w:sz="4" w:space="0"/>
              <w:right w:val="single" w:color="000000" w:sz="4" w:space="0"/>
            </w:tcBorders>
            <w:noWrap w:val="0"/>
            <w:vAlign w:val="center"/>
          </w:tcPr>
          <w:p w14:paraId="34118ABD">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依据《关于印发2016年哈密市取消下放调整确认继续实施行政许可事项的通知》（哈行署发〔2016〕160号），已下放区县。</w:t>
            </w:r>
          </w:p>
        </w:tc>
      </w:tr>
      <w:tr w14:paraId="3D19C667">
        <w:tblPrEx>
          <w:tblCellMar>
            <w:top w:w="0" w:type="dxa"/>
            <w:left w:w="108" w:type="dxa"/>
            <w:bottom w:w="0" w:type="dxa"/>
            <w:right w:w="108" w:type="dxa"/>
          </w:tblCellMar>
        </w:tblPrEx>
        <w:trPr>
          <w:trHeight w:val="911" w:hRule="atLeast"/>
          <w:jc w:val="center"/>
        </w:trPr>
        <w:tc>
          <w:tcPr>
            <w:tcW w:w="652" w:type="dxa"/>
            <w:tcBorders>
              <w:top w:val="single" w:color="000000" w:sz="4" w:space="0"/>
              <w:left w:val="single" w:color="000000" w:sz="4" w:space="0"/>
              <w:bottom w:val="single" w:color="000000" w:sz="4" w:space="0"/>
              <w:right w:val="single" w:color="000000" w:sz="4" w:space="0"/>
            </w:tcBorders>
            <w:noWrap/>
            <w:vAlign w:val="center"/>
          </w:tcPr>
          <w:p w14:paraId="422B2110">
            <w:pPr>
              <w:widowControl/>
              <w:spacing w:line="280" w:lineRule="exact"/>
              <w:jc w:val="center"/>
              <w:rPr>
                <w:rFonts w:hint="default" w:ascii="Times New Roman" w:hAnsi="Times New Roman" w:eastAsia="仿宋_GB2312"/>
                <w:color w:val="auto"/>
                <w:kern w:val="0"/>
                <w:sz w:val="18"/>
                <w:szCs w:val="18"/>
                <w:lang w:val="en-US" w:eastAsia="zh-CN"/>
              </w:rPr>
            </w:pPr>
            <w:r>
              <w:rPr>
                <w:rFonts w:hint="eastAsia" w:ascii="Times New Roman" w:hAnsi="Times New Roman" w:eastAsia="仿宋_GB2312"/>
                <w:color w:val="auto"/>
                <w:kern w:val="0"/>
                <w:sz w:val="18"/>
                <w:szCs w:val="18"/>
                <w:lang w:val="en-US" w:eastAsia="zh-CN"/>
              </w:rPr>
              <w:t>172</w:t>
            </w:r>
          </w:p>
        </w:tc>
        <w:tc>
          <w:tcPr>
            <w:tcW w:w="931" w:type="dxa"/>
            <w:tcBorders>
              <w:top w:val="single" w:color="000000" w:sz="4" w:space="0"/>
              <w:left w:val="single" w:color="000000" w:sz="4" w:space="0"/>
              <w:bottom w:val="single" w:color="000000" w:sz="4" w:space="0"/>
              <w:right w:val="single" w:color="000000" w:sz="4" w:space="0"/>
            </w:tcBorders>
            <w:noWrap w:val="0"/>
            <w:vAlign w:val="center"/>
          </w:tcPr>
          <w:p w14:paraId="72690B18">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w:t>
            </w:r>
            <w:r>
              <w:rPr>
                <w:rFonts w:ascii="Times New Roman" w:hAnsi="Times New Roman" w:eastAsia="仿宋_GB2312"/>
                <w:color w:val="auto"/>
                <w:kern w:val="0"/>
                <w:sz w:val="18"/>
                <w:szCs w:val="18"/>
              </w:rPr>
              <w:t>卫生健康委员会</w:t>
            </w:r>
          </w:p>
        </w:tc>
        <w:tc>
          <w:tcPr>
            <w:tcW w:w="2319" w:type="dxa"/>
            <w:tcBorders>
              <w:top w:val="single" w:color="000000" w:sz="4" w:space="0"/>
              <w:left w:val="single" w:color="000000" w:sz="4" w:space="0"/>
              <w:bottom w:val="single" w:color="000000" w:sz="4" w:space="0"/>
              <w:right w:val="single" w:color="000000" w:sz="4" w:space="0"/>
            </w:tcBorders>
            <w:noWrap w:val="0"/>
            <w:vAlign w:val="center"/>
          </w:tcPr>
          <w:p w14:paraId="3693AC1D">
            <w:pPr>
              <w:widowControl/>
              <w:spacing w:line="280" w:lineRule="exact"/>
              <w:jc w:val="left"/>
              <w:rPr>
                <w:rFonts w:ascii="Times New Roman" w:hAnsi="Times New Roman" w:eastAsia="仿宋_GB2312"/>
                <w:color w:val="auto"/>
                <w:spacing w:val="-8"/>
                <w:kern w:val="0"/>
                <w:sz w:val="18"/>
                <w:szCs w:val="18"/>
              </w:rPr>
            </w:pPr>
            <w:r>
              <w:rPr>
                <w:rFonts w:ascii="Times New Roman" w:hAnsi="Times New Roman" w:eastAsia="仿宋_GB2312"/>
                <w:color w:val="auto"/>
                <w:spacing w:val="-8"/>
                <w:kern w:val="0"/>
                <w:sz w:val="18"/>
                <w:szCs w:val="18"/>
              </w:rPr>
              <w:t>医疗机构建设项目放射性职业病危害预评价报告审核</w:t>
            </w:r>
          </w:p>
        </w:tc>
        <w:tc>
          <w:tcPr>
            <w:tcW w:w="2619" w:type="dxa"/>
            <w:tcBorders>
              <w:top w:val="single" w:color="000000" w:sz="4" w:space="0"/>
              <w:left w:val="single" w:color="000000" w:sz="4" w:space="0"/>
              <w:bottom w:val="single" w:color="000000" w:sz="4" w:space="0"/>
              <w:right w:val="single" w:color="000000" w:sz="4" w:space="0"/>
            </w:tcBorders>
            <w:noWrap w:val="0"/>
            <w:vAlign w:val="center"/>
          </w:tcPr>
          <w:p w14:paraId="710FEC5C">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县卫生健康委员会</w:t>
            </w:r>
          </w:p>
        </w:tc>
        <w:tc>
          <w:tcPr>
            <w:tcW w:w="5031" w:type="dxa"/>
            <w:tcBorders>
              <w:top w:val="single" w:color="000000" w:sz="4" w:space="0"/>
              <w:left w:val="single" w:color="000000" w:sz="4" w:space="0"/>
              <w:bottom w:val="single" w:color="000000" w:sz="4" w:space="0"/>
              <w:right w:val="single" w:color="000000" w:sz="4" w:space="0"/>
            </w:tcBorders>
            <w:noWrap w:val="0"/>
            <w:vAlign w:val="center"/>
          </w:tcPr>
          <w:p w14:paraId="1920AFA9">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《中华人民共和国职业病防治法》</w:t>
            </w:r>
            <w:r>
              <w:rPr>
                <w:rFonts w:ascii="Times New Roman" w:hAnsi="Times New Roman" w:eastAsia="仿宋_GB2312"/>
                <w:color w:val="auto"/>
                <w:kern w:val="0"/>
                <w:sz w:val="18"/>
                <w:szCs w:val="18"/>
              </w:rPr>
              <w:br w:type="textWrapping"/>
            </w:r>
            <w:r>
              <w:rPr>
                <w:rFonts w:ascii="Times New Roman" w:hAnsi="Times New Roman" w:eastAsia="仿宋_GB2312"/>
                <w:color w:val="auto"/>
                <w:kern w:val="0"/>
                <w:sz w:val="18"/>
                <w:szCs w:val="18"/>
              </w:rPr>
              <w:t>《放射诊疗管理规定》</w:t>
            </w:r>
          </w:p>
        </w:tc>
        <w:tc>
          <w:tcPr>
            <w:tcW w:w="1851" w:type="dxa"/>
            <w:tcBorders>
              <w:top w:val="single" w:color="000000" w:sz="4" w:space="0"/>
              <w:left w:val="single" w:color="000000" w:sz="4" w:space="0"/>
              <w:bottom w:val="single" w:color="000000" w:sz="4" w:space="0"/>
              <w:right w:val="single" w:color="000000" w:sz="4" w:space="0"/>
            </w:tcBorders>
            <w:noWrap w:val="0"/>
            <w:vAlign w:val="center"/>
          </w:tcPr>
          <w:p w14:paraId="79630C01">
            <w:pPr>
              <w:widowControl/>
              <w:spacing w:line="280" w:lineRule="exact"/>
              <w:jc w:val="left"/>
              <w:rPr>
                <w:rFonts w:ascii="Times New Roman" w:hAnsi="Times New Roman" w:eastAsia="仿宋_GB2312"/>
                <w:color w:val="auto"/>
                <w:kern w:val="0"/>
                <w:sz w:val="18"/>
                <w:szCs w:val="18"/>
              </w:rPr>
            </w:pPr>
          </w:p>
        </w:tc>
      </w:tr>
      <w:tr w14:paraId="5C81A98F">
        <w:tblPrEx>
          <w:tblCellMar>
            <w:top w:w="0" w:type="dxa"/>
            <w:left w:w="108" w:type="dxa"/>
            <w:bottom w:w="0" w:type="dxa"/>
            <w:right w:w="108" w:type="dxa"/>
          </w:tblCellMar>
        </w:tblPrEx>
        <w:trPr>
          <w:trHeight w:val="899" w:hRule="atLeast"/>
          <w:jc w:val="center"/>
        </w:trPr>
        <w:tc>
          <w:tcPr>
            <w:tcW w:w="652" w:type="dxa"/>
            <w:tcBorders>
              <w:top w:val="single" w:color="000000" w:sz="4" w:space="0"/>
              <w:left w:val="single" w:color="000000" w:sz="4" w:space="0"/>
              <w:bottom w:val="single" w:color="000000" w:sz="4" w:space="0"/>
              <w:right w:val="single" w:color="000000" w:sz="4" w:space="0"/>
            </w:tcBorders>
            <w:noWrap/>
            <w:vAlign w:val="center"/>
          </w:tcPr>
          <w:p w14:paraId="724D2838">
            <w:pPr>
              <w:widowControl/>
              <w:spacing w:line="280" w:lineRule="exact"/>
              <w:jc w:val="center"/>
              <w:rPr>
                <w:rFonts w:hint="default" w:ascii="Times New Roman" w:hAnsi="Times New Roman" w:eastAsia="仿宋_GB2312"/>
                <w:color w:val="auto"/>
                <w:kern w:val="0"/>
                <w:sz w:val="18"/>
                <w:szCs w:val="18"/>
                <w:lang w:val="en-US" w:eastAsia="zh-CN"/>
              </w:rPr>
            </w:pPr>
            <w:r>
              <w:rPr>
                <w:rFonts w:hint="eastAsia" w:ascii="Times New Roman" w:hAnsi="Times New Roman" w:eastAsia="仿宋_GB2312"/>
                <w:color w:val="auto"/>
                <w:kern w:val="0"/>
                <w:sz w:val="18"/>
                <w:szCs w:val="18"/>
                <w:lang w:val="en-US" w:eastAsia="zh-CN"/>
              </w:rPr>
              <w:t>173</w:t>
            </w:r>
          </w:p>
        </w:tc>
        <w:tc>
          <w:tcPr>
            <w:tcW w:w="931" w:type="dxa"/>
            <w:tcBorders>
              <w:top w:val="single" w:color="000000" w:sz="4" w:space="0"/>
              <w:left w:val="single" w:color="000000" w:sz="4" w:space="0"/>
              <w:bottom w:val="single" w:color="000000" w:sz="4" w:space="0"/>
              <w:right w:val="single" w:color="000000" w:sz="4" w:space="0"/>
            </w:tcBorders>
            <w:noWrap w:val="0"/>
            <w:vAlign w:val="center"/>
          </w:tcPr>
          <w:p w14:paraId="7344B2E7">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w:t>
            </w:r>
            <w:r>
              <w:rPr>
                <w:rFonts w:ascii="Times New Roman" w:hAnsi="Times New Roman" w:eastAsia="仿宋_GB2312"/>
                <w:color w:val="auto"/>
                <w:kern w:val="0"/>
                <w:sz w:val="18"/>
                <w:szCs w:val="18"/>
              </w:rPr>
              <w:t>卫生健康委员会</w:t>
            </w:r>
          </w:p>
        </w:tc>
        <w:tc>
          <w:tcPr>
            <w:tcW w:w="2319" w:type="dxa"/>
            <w:tcBorders>
              <w:top w:val="single" w:color="000000" w:sz="4" w:space="0"/>
              <w:left w:val="single" w:color="000000" w:sz="4" w:space="0"/>
              <w:bottom w:val="single" w:color="000000" w:sz="4" w:space="0"/>
              <w:right w:val="single" w:color="000000" w:sz="4" w:space="0"/>
            </w:tcBorders>
            <w:noWrap w:val="0"/>
            <w:vAlign w:val="center"/>
          </w:tcPr>
          <w:p w14:paraId="6DBC92F1">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医疗机构建设项目放射性职业病防护设施竣工验收</w:t>
            </w:r>
          </w:p>
        </w:tc>
        <w:tc>
          <w:tcPr>
            <w:tcW w:w="2619" w:type="dxa"/>
            <w:tcBorders>
              <w:top w:val="single" w:color="000000" w:sz="4" w:space="0"/>
              <w:left w:val="single" w:color="000000" w:sz="4" w:space="0"/>
              <w:bottom w:val="single" w:color="000000" w:sz="4" w:space="0"/>
              <w:right w:val="single" w:color="000000" w:sz="4" w:space="0"/>
            </w:tcBorders>
            <w:noWrap w:val="0"/>
            <w:vAlign w:val="center"/>
          </w:tcPr>
          <w:p w14:paraId="14453A30">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县卫生健康委员会</w:t>
            </w:r>
          </w:p>
        </w:tc>
        <w:tc>
          <w:tcPr>
            <w:tcW w:w="5031" w:type="dxa"/>
            <w:tcBorders>
              <w:top w:val="single" w:color="000000" w:sz="4" w:space="0"/>
              <w:left w:val="single" w:color="000000" w:sz="4" w:space="0"/>
              <w:bottom w:val="single" w:color="000000" w:sz="4" w:space="0"/>
              <w:right w:val="single" w:color="000000" w:sz="4" w:space="0"/>
            </w:tcBorders>
            <w:noWrap w:val="0"/>
            <w:vAlign w:val="center"/>
          </w:tcPr>
          <w:p w14:paraId="13290DFB">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《中华人民共和国职业病防治法》</w:t>
            </w:r>
            <w:r>
              <w:rPr>
                <w:rFonts w:ascii="Times New Roman" w:hAnsi="Times New Roman" w:eastAsia="仿宋_GB2312"/>
                <w:color w:val="auto"/>
                <w:kern w:val="0"/>
                <w:sz w:val="18"/>
                <w:szCs w:val="18"/>
              </w:rPr>
              <w:br w:type="textWrapping"/>
            </w:r>
            <w:r>
              <w:rPr>
                <w:rFonts w:ascii="Times New Roman" w:hAnsi="Times New Roman" w:eastAsia="仿宋_GB2312"/>
                <w:color w:val="auto"/>
                <w:kern w:val="0"/>
                <w:sz w:val="18"/>
                <w:szCs w:val="18"/>
              </w:rPr>
              <w:t>《放射诊疗管理规定》</w:t>
            </w:r>
          </w:p>
        </w:tc>
        <w:tc>
          <w:tcPr>
            <w:tcW w:w="1851" w:type="dxa"/>
            <w:tcBorders>
              <w:top w:val="single" w:color="000000" w:sz="4" w:space="0"/>
              <w:left w:val="single" w:color="000000" w:sz="4" w:space="0"/>
              <w:bottom w:val="single" w:color="000000" w:sz="4" w:space="0"/>
              <w:right w:val="single" w:color="000000" w:sz="4" w:space="0"/>
            </w:tcBorders>
            <w:noWrap w:val="0"/>
            <w:vAlign w:val="center"/>
          </w:tcPr>
          <w:p w14:paraId="343AA4E9">
            <w:pPr>
              <w:widowControl/>
              <w:spacing w:line="280" w:lineRule="exact"/>
              <w:jc w:val="left"/>
              <w:rPr>
                <w:rFonts w:ascii="Times New Roman" w:hAnsi="Times New Roman" w:eastAsia="仿宋_GB2312"/>
                <w:color w:val="auto"/>
                <w:kern w:val="0"/>
                <w:sz w:val="18"/>
                <w:szCs w:val="18"/>
              </w:rPr>
            </w:pPr>
          </w:p>
        </w:tc>
      </w:tr>
      <w:tr w14:paraId="73C6A5AF">
        <w:tblPrEx>
          <w:tblCellMar>
            <w:top w:w="0" w:type="dxa"/>
            <w:left w:w="108" w:type="dxa"/>
            <w:bottom w:w="0" w:type="dxa"/>
            <w:right w:w="108" w:type="dxa"/>
          </w:tblCellMar>
        </w:tblPrEx>
        <w:trPr>
          <w:trHeight w:val="911" w:hRule="atLeast"/>
          <w:jc w:val="center"/>
        </w:trPr>
        <w:tc>
          <w:tcPr>
            <w:tcW w:w="652" w:type="dxa"/>
            <w:tcBorders>
              <w:top w:val="single" w:color="000000" w:sz="4" w:space="0"/>
              <w:left w:val="single" w:color="000000" w:sz="4" w:space="0"/>
              <w:bottom w:val="single" w:color="000000" w:sz="4" w:space="0"/>
              <w:right w:val="single" w:color="000000" w:sz="4" w:space="0"/>
            </w:tcBorders>
            <w:noWrap/>
            <w:vAlign w:val="center"/>
          </w:tcPr>
          <w:p w14:paraId="5693D091">
            <w:pPr>
              <w:widowControl/>
              <w:spacing w:line="280" w:lineRule="exact"/>
              <w:jc w:val="center"/>
              <w:rPr>
                <w:rFonts w:hint="default" w:ascii="Times New Roman" w:hAnsi="Times New Roman" w:eastAsia="仿宋_GB2312"/>
                <w:color w:val="auto"/>
                <w:kern w:val="0"/>
                <w:sz w:val="18"/>
                <w:szCs w:val="18"/>
                <w:lang w:val="en-US" w:eastAsia="zh-CN"/>
              </w:rPr>
            </w:pPr>
            <w:r>
              <w:rPr>
                <w:rFonts w:hint="eastAsia" w:ascii="Times New Roman" w:hAnsi="Times New Roman" w:eastAsia="仿宋_GB2312"/>
                <w:color w:val="auto"/>
                <w:kern w:val="0"/>
                <w:sz w:val="18"/>
                <w:szCs w:val="18"/>
                <w:lang w:val="en-US" w:eastAsia="zh-CN"/>
              </w:rPr>
              <w:t>174</w:t>
            </w:r>
          </w:p>
        </w:tc>
        <w:tc>
          <w:tcPr>
            <w:tcW w:w="931" w:type="dxa"/>
            <w:tcBorders>
              <w:top w:val="single" w:color="000000" w:sz="4" w:space="0"/>
              <w:left w:val="single" w:color="000000" w:sz="4" w:space="0"/>
              <w:bottom w:val="single" w:color="000000" w:sz="4" w:space="0"/>
              <w:right w:val="single" w:color="000000" w:sz="4" w:space="0"/>
            </w:tcBorders>
            <w:noWrap w:val="0"/>
            <w:vAlign w:val="center"/>
          </w:tcPr>
          <w:p w14:paraId="6B90BD60">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w:t>
            </w:r>
            <w:r>
              <w:rPr>
                <w:rFonts w:ascii="Times New Roman" w:hAnsi="Times New Roman" w:eastAsia="仿宋_GB2312"/>
                <w:color w:val="auto"/>
                <w:kern w:val="0"/>
                <w:sz w:val="18"/>
                <w:szCs w:val="18"/>
              </w:rPr>
              <w:t>卫生健康委员会</w:t>
            </w:r>
          </w:p>
        </w:tc>
        <w:tc>
          <w:tcPr>
            <w:tcW w:w="2319" w:type="dxa"/>
            <w:tcBorders>
              <w:top w:val="single" w:color="000000" w:sz="4" w:space="0"/>
              <w:left w:val="single" w:color="000000" w:sz="4" w:space="0"/>
              <w:bottom w:val="single" w:color="000000" w:sz="4" w:space="0"/>
              <w:right w:val="single" w:color="000000" w:sz="4" w:space="0"/>
            </w:tcBorders>
            <w:noWrap w:val="0"/>
            <w:vAlign w:val="center"/>
          </w:tcPr>
          <w:p w14:paraId="092B1285">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医疗机构设置审批</w:t>
            </w:r>
          </w:p>
        </w:tc>
        <w:tc>
          <w:tcPr>
            <w:tcW w:w="2619" w:type="dxa"/>
            <w:tcBorders>
              <w:top w:val="single" w:color="000000" w:sz="4" w:space="0"/>
              <w:left w:val="single" w:color="000000" w:sz="4" w:space="0"/>
              <w:bottom w:val="single" w:color="000000" w:sz="4" w:space="0"/>
              <w:right w:val="single" w:color="000000" w:sz="4" w:space="0"/>
            </w:tcBorders>
            <w:noWrap w:val="0"/>
            <w:vAlign w:val="center"/>
          </w:tcPr>
          <w:p w14:paraId="67757341">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县卫生健康委员会</w:t>
            </w:r>
          </w:p>
        </w:tc>
        <w:tc>
          <w:tcPr>
            <w:tcW w:w="5031" w:type="dxa"/>
            <w:tcBorders>
              <w:top w:val="single" w:color="000000" w:sz="4" w:space="0"/>
              <w:left w:val="single" w:color="000000" w:sz="4" w:space="0"/>
              <w:bottom w:val="single" w:color="000000" w:sz="4" w:space="0"/>
              <w:right w:val="single" w:color="000000" w:sz="4" w:space="0"/>
            </w:tcBorders>
            <w:noWrap w:val="0"/>
            <w:vAlign w:val="center"/>
          </w:tcPr>
          <w:p w14:paraId="15C777DA">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《医疗机构管理条例》</w:t>
            </w:r>
          </w:p>
        </w:tc>
        <w:tc>
          <w:tcPr>
            <w:tcW w:w="1851" w:type="dxa"/>
            <w:tcBorders>
              <w:top w:val="single" w:color="000000" w:sz="4" w:space="0"/>
              <w:left w:val="single" w:color="000000" w:sz="4" w:space="0"/>
              <w:bottom w:val="single" w:color="000000" w:sz="4" w:space="0"/>
              <w:right w:val="single" w:color="000000" w:sz="4" w:space="0"/>
            </w:tcBorders>
            <w:noWrap w:val="0"/>
            <w:vAlign w:val="center"/>
          </w:tcPr>
          <w:p w14:paraId="50FCC57C">
            <w:pPr>
              <w:widowControl/>
              <w:spacing w:line="280" w:lineRule="exact"/>
              <w:jc w:val="left"/>
              <w:rPr>
                <w:rFonts w:ascii="Times New Roman" w:hAnsi="Times New Roman" w:eastAsia="仿宋_GB2312"/>
                <w:color w:val="auto"/>
                <w:kern w:val="0"/>
                <w:sz w:val="18"/>
                <w:szCs w:val="18"/>
              </w:rPr>
            </w:pPr>
          </w:p>
        </w:tc>
      </w:tr>
      <w:tr w14:paraId="04C63B98">
        <w:tblPrEx>
          <w:tblCellMar>
            <w:top w:w="0" w:type="dxa"/>
            <w:left w:w="108" w:type="dxa"/>
            <w:bottom w:w="0" w:type="dxa"/>
            <w:right w:w="108" w:type="dxa"/>
          </w:tblCellMar>
        </w:tblPrEx>
        <w:trPr>
          <w:trHeight w:val="713" w:hRule="atLeast"/>
          <w:jc w:val="center"/>
        </w:trPr>
        <w:tc>
          <w:tcPr>
            <w:tcW w:w="652" w:type="dxa"/>
            <w:tcBorders>
              <w:top w:val="single" w:color="000000" w:sz="4" w:space="0"/>
              <w:left w:val="single" w:color="000000" w:sz="4" w:space="0"/>
              <w:bottom w:val="single" w:color="000000" w:sz="4" w:space="0"/>
              <w:right w:val="single" w:color="000000" w:sz="4" w:space="0"/>
            </w:tcBorders>
            <w:noWrap/>
            <w:vAlign w:val="center"/>
          </w:tcPr>
          <w:p w14:paraId="428D86CA">
            <w:pPr>
              <w:widowControl/>
              <w:spacing w:line="280" w:lineRule="exact"/>
              <w:jc w:val="center"/>
              <w:rPr>
                <w:rFonts w:hint="default" w:ascii="Times New Roman" w:hAnsi="Times New Roman" w:eastAsia="仿宋_GB2312"/>
                <w:color w:val="auto"/>
                <w:kern w:val="0"/>
                <w:sz w:val="18"/>
                <w:szCs w:val="18"/>
                <w:lang w:val="en-US" w:eastAsia="zh-CN"/>
              </w:rPr>
            </w:pPr>
            <w:r>
              <w:rPr>
                <w:rFonts w:hint="eastAsia" w:ascii="Times New Roman" w:hAnsi="Times New Roman" w:eastAsia="仿宋_GB2312"/>
                <w:color w:val="auto"/>
                <w:kern w:val="0"/>
                <w:sz w:val="18"/>
                <w:szCs w:val="18"/>
                <w:lang w:val="en-US" w:eastAsia="zh-CN"/>
              </w:rPr>
              <w:t>175</w:t>
            </w:r>
          </w:p>
        </w:tc>
        <w:tc>
          <w:tcPr>
            <w:tcW w:w="931" w:type="dxa"/>
            <w:tcBorders>
              <w:top w:val="single" w:color="000000" w:sz="4" w:space="0"/>
              <w:left w:val="single" w:color="000000" w:sz="4" w:space="0"/>
              <w:bottom w:val="single" w:color="000000" w:sz="4" w:space="0"/>
              <w:right w:val="single" w:color="000000" w:sz="4" w:space="0"/>
            </w:tcBorders>
            <w:noWrap w:val="0"/>
            <w:vAlign w:val="center"/>
          </w:tcPr>
          <w:p w14:paraId="659C8CCD">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w:t>
            </w:r>
            <w:r>
              <w:rPr>
                <w:rFonts w:ascii="Times New Roman" w:hAnsi="Times New Roman" w:eastAsia="仿宋_GB2312"/>
                <w:color w:val="auto"/>
                <w:kern w:val="0"/>
                <w:sz w:val="18"/>
                <w:szCs w:val="18"/>
              </w:rPr>
              <w:t>卫生健康委员会</w:t>
            </w:r>
          </w:p>
        </w:tc>
        <w:tc>
          <w:tcPr>
            <w:tcW w:w="2319" w:type="dxa"/>
            <w:tcBorders>
              <w:top w:val="single" w:color="000000" w:sz="4" w:space="0"/>
              <w:left w:val="single" w:color="000000" w:sz="4" w:space="0"/>
              <w:bottom w:val="single" w:color="000000" w:sz="4" w:space="0"/>
              <w:right w:val="single" w:color="000000" w:sz="4" w:space="0"/>
            </w:tcBorders>
            <w:noWrap w:val="0"/>
            <w:vAlign w:val="center"/>
          </w:tcPr>
          <w:p w14:paraId="4D76AB29">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医疗机构执业登记</w:t>
            </w:r>
          </w:p>
        </w:tc>
        <w:tc>
          <w:tcPr>
            <w:tcW w:w="2619" w:type="dxa"/>
            <w:tcBorders>
              <w:top w:val="single" w:color="000000" w:sz="4" w:space="0"/>
              <w:left w:val="single" w:color="000000" w:sz="4" w:space="0"/>
              <w:bottom w:val="single" w:color="000000" w:sz="4" w:space="0"/>
              <w:right w:val="single" w:color="000000" w:sz="4" w:space="0"/>
            </w:tcBorders>
            <w:noWrap w:val="0"/>
            <w:vAlign w:val="center"/>
          </w:tcPr>
          <w:p w14:paraId="1C662B1D">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县卫生健康委员会</w:t>
            </w:r>
          </w:p>
        </w:tc>
        <w:tc>
          <w:tcPr>
            <w:tcW w:w="5031" w:type="dxa"/>
            <w:tcBorders>
              <w:top w:val="single" w:color="000000" w:sz="4" w:space="0"/>
              <w:left w:val="single" w:color="000000" w:sz="4" w:space="0"/>
              <w:bottom w:val="single" w:color="000000" w:sz="4" w:space="0"/>
              <w:right w:val="single" w:color="000000" w:sz="4" w:space="0"/>
            </w:tcBorders>
            <w:noWrap w:val="0"/>
            <w:vAlign w:val="center"/>
          </w:tcPr>
          <w:p w14:paraId="726257D5">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《医疗机构管理条例》</w:t>
            </w:r>
          </w:p>
        </w:tc>
        <w:tc>
          <w:tcPr>
            <w:tcW w:w="1851" w:type="dxa"/>
            <w:tcBorders>
              <w:top w:val="single" w:color="000000" w:sz="4" w:space="0"/>
              <w:left w:val="single" w:color="000000" w:sz="4" w:space="0"/>
              <w:bottom w:val="single" w:color="000000" w:sz="4" w:space="0"/>
              <w:right w:val="single" w:color="000000" w:sz="4" w:space="0"/>
            </w:tcBorders>
            <w:noWrap w:val="0"/>
            <w:vAlign w:val="center"/>
          </w:tcPr>
          <w:p w14:paraId="5F8E17B2">
            <w:pPr>
              <w:widowControl/>
              <w:spacing w:line="280" w:lineRule="exact"/>
              <w:jc w:val="left"/>
              <w:rPr>
                <w:rFonts w:ascii="Times New Roman" w:hAnsi="Times New Roman" w:eastAsia="仿宋_GB2312"/>
                <w:color w:val="auto"/>
                <w:kern w:val="0"/>
                <w:sz w:val="18"/>
                <w:szCs w:val="18"/>
              </w:rPr>
            </w:pPr>
          </w:p>
        </w:tc>
      </w:tr>
      <w:tr w14:paraId="51F12446">
        <w:tblPrEx>
          <w:tblCellMar>
            <w:top w:w="0" w:type="dxa"/>
            <w:left w:w="108" w:type="dxa"/>
            <w:bottom w:w="0" w:type="dxa"/>
            <w:right w:w="108" w:type="dxa"/>
          </w:tblCellMar>
        </w:tblPrEx>
        <w:trPr>
          <w:trHeight w:val="983" w:hRule="atLeast"/>
          <w:jc w:val="center"/>
        </w:trPr>
        <w:tc>
          <w:tcPr>
            <w:tcW w:w="652" w:type="dxa"/>
            <w:tcBorders>
              <w:top w:val="single" w:color="000000" w:sz="4" w:space="0"/>
              <w:left w:val="single" w:color="000000" w:sz="4" w:space="0"/>
              <w:bottom w:val="single" w:color="000000" w:sz="4" w:space="0"/>
              <w:right w:val="single" w:color="000000" w:sz="4" w:space="0"/>
            </w:tcBorders>
            <w:noWrap/>
            <w:vAlign w:val="center"/>
          </w:tcPr>
          <w:p w14:paraId="59D5BCF9">
            <w:pPr>
              <w:widowControl/>
              <w:spacing w:line="280" w:lineRule="exact"/>
              <w:jc w:val="center"/>
              <w:rPr>
                <w:rFonts w:hint="default" w:ascii="Times New Roman" w:hAnsi="Times New Roman" w:eastAsia="仿宋_GB2312"/>
                <w:color w:val="auto"/>
                <w:kern w:val="0"/>
                <w:sz w:val="18"/>
                <w:szCs w:val="18"/>
                <w:lang w:val="en-US" w:eastAsia="zh-CN"/>
              </w:rPr>
            </w:pPr>
            <w:r>
              <w:rPr>
                <w:rFonts w:hint="eastAsia" w:ascii="Times New Roman" w:hAnsi="Times New Roman" w:eastAsia="仿宋_GB2312"/>
                <w:color w:val="auto"/>
                <w:kern w:val="0"/>
                <w:sz w:val="18"/>
                <w:szCs w:val="18"/>
                <w:lang w:val="en-US" w:eastAsia="zh-CN"/>
              </w:rPr>
              <w:t>176</w:t>
            </w:r>
          </w:p>
        </w:tc>
        <w:tc>
          <w:tcPr>
            <w:tcW w:w="931" w:type="dxa"/>
            <w:tcBorders>
              <w:top w:val="single" w:color="000000" w:sz="4" w:space="0"/>
              <w:left w:val="single" w:color="000000" w:sz="4" w:space="0"/>
              <w:bottom w:val="single" w:color="000000" w:sz="4" w:space="0"/>
              <w:right w:val="single" w:color="000000" w:sz="4" w:space="0"/>
            </w:tcBorders>
            <w:noWrap w:val="0"/>
            <w:vAlign w:val="center"/>
          </w:tcPr>
          <w:p w14:paraId="0A516490">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w:t>
            </w:r>
            <w:r>
              <w:rPr>
                <w:rFonts w:ascii="Times New Roman" w:hAnsi="Times New Roman" w:eastAsia="仿宋_GB2312"/>
                <w:color w:val="auto"/>
                <w:kern w:val="0"/>
                <w:sz w:val="18"/>
                <w:szCs w:val="18"/>
              </w:rPr>
              <w:t>卫生健康委员会</w:t>
            </w:r>
          </w:p>
        </w:tc>
        <w:tc>
          <w:tcPr>
            <w:tcW w:w="2319" w:type="dxa"/>
            <w:tcBorders>
              <w:top w:val="single" w:color="000000" w:sz="4" w:space="0"/>
              <w:left w:val="single" w:color="000000" w:sz="4" w:space="0"/>
              <w:bottom w:val="single" w:color="000000" w:sz="4" w:space="0"/>
              <w:right w:val="single" w:color="000000" w:sz="4" w:space="0"/>
            </w:tcBorders>
            <w:noWrap w:val="0"/>
            <w:vAlign w:val="center"/>
          </w:tcPr>
          <w:p w14:paraId="138E9A1F">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母婴保健技术服务机构执业许可</w:t>
            </w:r>
          </w:p>
        </w:tc>
        <w:tc>
          <w:tcPr>
            <w:tcW w:w="2619" w:type="dxa"/>
            <w:tcBorders>
              <w:top w:val="single" w:color="000000" w:sz="4" w:space="0"/>
              <w:left w:val="single" w:color="000000" w:sz="4" w:space="0"/>
              <w:bottom w:val="single" w:color="000000" w:sz="4" w:space="0"/>
              <w:right w:val="single" w:color="000000" w:sz="4" w:space="0"/>
            </w:tcBorders>
            <w:noWrap w:val="0"/>
            <w:vAlign w:val="center"/>
          </w:tcPr>
          <w:p w14:paraId="6A085033">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县卫生健康委员会</w:t>
            </w:r>
          </w:p>
        </w:tc>
        <w:tc>
          <w:tcPr>
            <w:tcW w:w="5031" w:type="dxa"/>
            <w:tcBorders>
              <w:top w:val="single" w:color="000000" w:sz="4" w:space="0"/>
              <w:left w:val="single" w:color="000000" w:sz="4" w:space="0"/>
              <w:bottom w:val="single" w:color="000000" w:sz="4" w:space="0"/>
              <w:right w:val="single" w:color="000000" w:sz="4" w:space="0"/>
            </w:tcBorders>
            <w:noWrap w:val="0"/>
            <w:vAlign w:val="center"/>
          </w:tcPr>
          <w:p w14:paraId="0AED70C1">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《中华人民共和国母婴保健法》</w:t>
            </w:r>
            <w:r>
              <w:rPr>
                <w:rFonts w:ascii="Times New Roman" w:hAnsi="Times New Roman" w:eastAsia="仿宋_GB2312"/>
                <w:color w:val="auto"/>
                <w:kern w:val="0"/>
                <w:sz w:val="18"/>
                <w:szCs w:val="18"/>
              </w:rPr>
              <w:br w:type="textWrapping"/>
            </w:r>
            <w:r>
              <w:rPr>
                <w:rFonts w:ascii="Times New Roman" w:hAnsi="Times New Roman" w:eastAsia="仿宋_GB2312"/>
                <w:color w:val="auto"/>
                <w:kern w:val="0"/>
                <w:sz w:val="18"/>
                <w:szCs w:val="18"/>
              </w:rPr>
              <w:t>《中华人民共和国母婴保健法实施办法》</w:t>
            </w:r>
            <w:r>
              <w:rPr>
                <w:rFonts w:ascii="Times New Roman" w:hAnsi="Times New Roman" w:eastAsia="仿宋_GB2312"/>
                <w:color w:val="auto"/>
                <w:kern w:val="0"/>
                <w:sz w:val="18"/>
                <w:szCs w:val="18"/>
              </w:rPr>
              <w:br w:type="textWrapping"/>
            </w:r>
            <w:r>
              <w:rPr>
                <w:rFonts w:ascii="Times New Roman" w:hAnsi="Times New Roman" w:eastAsia="仿宋_GB2312"/>
                <w:color w:val="auto"/>
                <w:kern w:val="0"/>
                <w:sz w:val="18"/>
                <w:szCs w:val="18"/>
              </w:rPr>
              <w:t>《母婴保健专项技术服务许可及人员资格管理办法》</w:t>
            </w:r>
          </w:p>
        </w:tc>
        <w:tc>
          <w:tcPr>
            <w:tcW w:w="1851" w:type="dxa"/>
            <w:tcBorders>
              <w:top w:val="single" w:color="000000" w:sz="4" w:space="0"/>
              <w:left w:val="single" w:color="000000" w:sz="4" w:space="0"/>
              <w:bottom w:val="single" w:color="000000" w:sz="4" w:space="0"/>
              <w:right w:val="single" w:color="000000" w:sz="4" w:space="0"/>
            </w:tcBorders>
            <w:noWrap w:val="0"/>
            <w:vAlign w:val="center"/>
          </w:tcPr>
          <w:p w14:paraId="021141E2">
            <w:pPr>
              <w:widowControl/>
              <w:spacing w:line="280" w:lineRule="exact"/>
              <w:jc w:val="left"/>
              <w:rPr>
                <w:rFonts w:ascii="Times New Roman" w:hAnsi="Times New Roman" w:eastAsia="仿宋_GB2312"/>
                <w:color w:val="auto"/>
                <w:kern w:val="0"/>
                <w:sz w:val="18"/>
                <w:szCs w:val="18"/>
              </w:rPr>
            </w:pPr>
          </w:p>
        </w:tc>
      </w:tr>
      <w:tr w14:paraId="02A5DA07">
        <w:tblPrEx>
          <w:tblCellMar>
            <w:top w:w="0" w:type="dxa"/>
            <w:left w:w="108" w:type="dxa"/>
            <w:bottom w:w="0" w:type="dxa"/>
            <w:right w:w="108" w:type="dxa"/>
          </w:tblCellMar>
        </w:tblPrEx>
        <w:trPr>
          <w:trHeight w:val="821" w:hRule="atLeast"/>
          <w:jc w:val="center"/>
        </w:trPr>
        <w:tc>
          <w:tcPr>
            <w:tcW w:w="652" w:type="dxa"/>
            <w:tcBorders>
              <w:top w:val="single" w:color="000000" w:sz="4" w:space="0"/>
              <w:left w:val="single" w:color="000000" w:sz="4" w:space="0"/>
              <w:bottom w:val="single" w:color="000000" w:sz="4" w:space="0"/>
              <w:right w:val="single" w:color="000000" w:sz="4" w:space="0"/>
            </w:tcBorders>
            <w:noWrap/>
            <w:vAlign w:val="center"/>
          </w:tcPr>
          <w:p w14:paraId="6522EB12">
            <w:pPr>
              <w:widowControl/>
              <w:spacing w:line="280" w:lineRule="exact"/>
              <w:jc w:val="center"/>
              <w:rPr>
                <w:rFonts w:hint="default" w:ascii="Times New Roman" w:hAnsi="Times New Roman" w:eastAsia="仿宋_GB2312"/>
                <w:color w:val="auto"/>
                <w:kern w:val="0"/>
                <w:sz w:val="18"/>
                <w:szCs w:val="18"/>
                <w:lang w:val="en-US" w:eastAsia="zh-CN"/>
              </w:rPr>
            </w:pPr>
            <w:r>
              <w:rPr>
                <w:rFonts w:hint="eastAsia" w:ascii="Times New Roman" w:hAnsi="Times New Roman" w:eastAsia="仿宋_GB2312"/>
                <w:color w:val="auto"/>
                <w:kern w:val="0"/>
                <w:sz w:val="18"/>
                <w:szCs w:val="18"/>
                <w:lang w:val="en-US" w:eastAsia="zh-CN"/>
              </w:rPr>
              <w:t>177</w:t>
            </w:r>
          </w:p>
        </w:tc>
        <w:tc>
          <w:tcPr>
            <w:tcW w:w="931" w:type="dxa"/>
            <w:tcBorders>
              <w:top w:val="single" w:color="000000" w:sz="4" w:space="0"/>
              <w:left w:val="single" w:color="000000" w:sz="4" w:space="0"/>
              <w:bottom w:val="single" w:color="000000" w:sz="4" w:space="0"/>
              <w:right w:val="single" w:color="000000" w:sz="4" w:space="0"/>
            </w:tcBorders>
            <w:noWrap w:val="0"/>
            <w:vAlign w:val="center"/>
          </w:tcPr>
          <w:p w14:paraId="6CA39318">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w:t>
            </w:r>
            <w:r>
              <w:rPr>
                <w:rFonts w:ascii="Times New Roman" w:hAnsi="Times New Roman" w:eastAsia="仿宋_GB2312"/>
                <w:color w:val="auto"/>
                <w:kern w:val="0"/>
                <w:sz w:val="18"/>
                <w:szCs w:val="18"/>
              </w:rPr>
              <w:t>卫生健康委员会</w:t>
            </w:r>
          </w:p>
        </w:tc>
        <w:tc>
          <w:tcPr>
            <w:tcW w:w="2319" w:type="dxa"/>
            <w:tcBorders>
              <w:top w:val="single" w:color="000000" w:sz="4" w:space="0"/>
              <w:left w:val="single" w:color="000000" w:sz="4" w:space="0"/>
              <w:bottom w:val="single" w:color="000000" w:sz="4" w:space="0"/>
              <w:right w:val="single" w:color="000000" w:sz="4" w:space="0"/>
            </w:tcBorders>
            <w:noWrap w:val="0"/>
            <w:vAlign w:val="center"/>
          </w:tcPr>
          <w:p w14:paraId="1A20E89A">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放射源诊疗技术和医用辐射机构许可</w:t>
            </w:r>
          </w:p>
        </w:tc>
        <w:tc>
          <w:tcPr>
            <w:tcW w:w="2619" w:type="dxa"/>
            <w:tcBorders>
              <w:top w:val="single" w:color="000000" w:sz="4" w:space="0"/>
              <w:left w:val="single" w:color="000000" w:sz="4" w:space="0"/>
              <w:bottom w:val="single" w:color="000000" w:sz="4" w:space="0"/>
              <w:right w:val="single" w:color="000000" w:sz="4" w:space="0"/>
            </w:tcBorders>
            <w:noWrap w:val="0"/>
            <w:vAlign w:val="center"/>
          </w:tcPr>
          <w:p w14:paraId="06E17B6D">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县卫生健康委员会</w:t>
            </w:r>
          </w:p>
        </w:tc>
        <w:tc>
          <w:tcPr>
            <w:tcW w:w="5031" w:type="dxa"/>
            <w:tcBorders>
              <w:top w:val="single" w:color="000000" w:sz="4" w:space="0"/>
              <w:left w:val="single" w:color="000000" w:sz="4" w:space="0"/>
              <w:bottom w:val="single" w:color="000000" w:sz="4" w:space="0"/>
              <w:right w:val="single" w:color="000000" w:sz="4" w:space="0"/>
            </w:tcBorders>
            <w:noWrap w:val="0"/>
            <w:vAlign w:val="center"/>
          </w:tcPr>
          <w:p w14:paraId="4B71FE06">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《放射性同位素与射线装置安全和防护条例》</w:t>
            </w:r>
            <w:r>
              <w:rPr>
                <w:rFonts w:ascii="Times New Roman" w:hAnsi="Times New Roman" w:eastAsia="仿宋_GB2312"/>
                <w:color w:val="auto"/>
                <w:kern w:val="0"/>
                <w:sz w:val="18"/>
                <w:szCs w:val="18"/>
              </w:rPr>
              <w:br w:type="textWrapping"/>
            </w:r>
            <w:r>
              <w:rPr>
                <w:rFonts w:ascii="Times New Roman" w:hAnsi="Times New Roman" w:eastAsia="仿宋_GB2312"/>
                <w:color w:val="auto"/>
                <w:kern w:val="0"/>
                <w:sz w:val="18"/>
                <w:szCs w:val="18"/>
              </w:rPr>
              <w:t>《放射诊疗管理规定》</w:t>
            </w:r>
          </w:p>
        </w:tc>
        <w:tc>
          <w:tcPr>
            <w:tcW w:w="1851" w:type="dxa"/>
            <w:tcBorders>
              <w:top w:val="single" w:color="000000" w:sz="4" w:space="0"/>
              <w:left w:val="single" w:color="000000" w:sz="4" w:space="0"/>
              <w:bottom w:val="single" w:color="000000" w:sz="4" w:space="0"/>
              <w:right w:val="single" w:color="000000" w:sz="4" w:space="0"/>
            </w:tcBorders>
            <w:noWrap w:val="0"/>
            <w:vAlign w:val="center"/>
          </w:tcPr>
          <w:p w14:paraId="68519B7F">
            <w:pPr>
              <w:widowControl/>
              <w:spacing w:line="280" w:lineRule="exact"/>
              <w:jc w:val="left"/>
              <w:rPr>
                <w:rFonts w:ascii="Times New Roman" w:hAnsi="Times New Roman" w:eastAsia="仿宋_GB2312"/>
                <w:color w:val="auto"/>
                <w:kern w:val="0"/>
                <w:sz w:val="18"/>
                <w:szCs w:val="18"/>
              </w:rPr>
            </w:pPr>
          </w:p>
        </w:tc>
      </w:tr>
      <w:tr w14:paraId="23AE77EF">
        <w:tblPrEx>
          <w:tblCellMar>
            <w:top w:w="0" w:type="dxa"/>
            <w:left w:w="108" w:type="dxa"/>
            <w:bottom w:w="0" w:type="dxa"/>
            <w:right w:w="108" w:type="dxa"/>
          </w:tblCellMar>
        </w:tblPrEx>
        <w:trPr>
          <w:trHeight w:val="865" w:hRule="atLeast"/>
          <w:jc w:val="center"/>
        </w:trPr>
        <w:tc>
          <w:tcPr>
            <w:tcW w:w="652" w:type="dxa"/>
            <w:tcBorders>
              <w:top w:val="single" w:color="000000" w:sz="4" w:space="0"/>
              <w:left w:val="single" w:color="000000" w:sz="4" w:space="0"/>
              <w:bottom w:val="single" w:color="000000" w:sz="4" w:space="0"/>
              <w:right w:val="single" w:color="000000" w:sz="4" w:space="0"/>
            </w:tcBorders>
            <w:noWrap/>
            <w:vAlign w:val="center"/>
          </w:tcPr>
          <w:p w14:paraId="67BB6BAA">
            <w:pPr>
              <w:widowControl/>
              <w:spacing w:line="280" w:lineRule="exact"/>
              <w:jc w:val="center"/>
              <w:rPr>
                <w:rFonts w:hint="default" w:ascii="Times New Roman" w:hAnsi="Times New Roman" w:eastAsia="仿宋_GB2312"/>
                <w:color w:val="auto"/>
                <w:kern w:val="0"/>
                <w:sz w:val="18"/>
                <w:szCs w:val="18"/>
                <w:lang w:val="en-US" w:eastAsia="zh-CN"/>
              </w:rPr>
            </w:pPr>
            <w:r>
              <w:rPr>
                <w:rFonts w:hint="eastAsia" w:ascii="Times New Roman" w:hAnsi="Times New Roman" w:eastAsia="仿宋_GB2312"/>
                <w:color w:val="auto"/>
                <w:kern w:val="0"/>
                <w:sz w:val="18"/>
                <w:szCs w:val="18"/>
                <w:lang w:val="en-US" w:eastAsia="zh-CN"/>
              </w:rPr>
              <w:t>178</w:t>
            </w:r>
          </w:p>
        </w:tc>
        <w:tc>
          <w:tcPr>
            <w:tcW w:w="931" w:type="dxa"/>
            <w:tcBorders>
              <w:top w:val="single" w:color="000000" w:sz="4" w:space="0"/>
              <w:left w:val="single" w:color="000000" w:sz="4" w:space="0"/>
              <w:bottom w:val="single" w:color="000000" w:sz="4" w:space="0"/>
              <w:right w:val="single" w:color="000000" w:sz="4" w:space="0"/>
            </w:tcBorders>
            <w:noWrap w:val="0"/>
            <w:vAlign w:val="center"/>
          </w:tcPr>
          <w:p w14:paraId="23F21DA5">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w:t>
            </w:r>
            <w:r>
              <w:rPr>
                <w:rFonts w:ascii="Times New Roman" w:hAnsi="Times New Roman" w:eastAsia="仿宋_GB2312"/>
                <w:color w:val="auto"/>
                <w:kern w:val="0"/>
                <w:sz w:val="18"/>
                <w:szCs w:val="18"/>
              </w:rPr>
              <w:t>卫生健康委员会</w:t>
            </w:r>
          </w:p>
        </w:tc>
        <w:tc>
          <w:tcPr>
            <w:tcW w:w="2319" w:type="dxa"/>
            <w:tcBorders>
              <w:top w:val="single" w:color="000000" w:sz="4" w:space="0"/>
              <w:left w:val="single" w:color="000000" w:sz="4" w:space="0"/>
              <w:bottom w:val="single" w:color="000000" w:sz="4" w:space="0"/>
              <w:right w:val="single" w:color="000000" w:sz="4" w:space="0"/>
            </w:tcBorders>
            <w:noWrap w:val="0"/>
            <w:vAlign w:val="center"/>
          </w:tcPr>
          <w:p w14:paraId="51C03D85">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单采血浆站设置审批</w:t>
            </w:r>
          </w:p>
        </w:tc>
        <w:tc>
          <w:tcPr>
            <w:tcW w:w="2619" w:type="dxa"/>
            <w:tcBorders>
              <w:top w:val="single" w:color="000000" w:sz="4" w:space="0"/>
              <w:left w:val="single" w:color="000000" w:sz="4" w:space="0"/>
              <w:bottom w:val="single" w:color="000000" w:sz="4" w:space="0"/>
              <w:right w:val="single" w:color="000000" w:sz="4" w:space="0"/>
            </w:tcBorders>
            <w:noWrap w:val="0"/>
            <w:vAlign w:val="center"/>
          </w:tcPr>
          <w:p w14:paraId="52518B48">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县卫生健康委员会</w:t>
            </w:r>
            <w:r>
              <w:rPr>
                <w:rFonts w:ascii="Times New Roman" w:hAnsi="Times New Roman" w:eastAsia="仿宋_GB2312"/>
                <w:color w:val="auto"/>
                <w:kern w:val="0"/>
                <w:sz w:val="18"/>
                <w:szCs w:val="18"/>
              </w:rPr>
              <w:t>初审，市卫生健康委员会二审</w:t>
            </w:r>
          </w:p>
        </w:tc>
        <w:tc>
          <w:tcPr>
            <w:tcW w:w="5031" w:type="dxa"/>
            <w:tcBorders>
              <w:top w:val="single" w:color="000000" w:sz="4" w:space="0"/>
              <w:left w:val="single" w:color="000000" w:sz="4" w:space="0"/>
              <w:bottom w:val="single" w:color="000000" w:sz="4" w:space="0"/>
              <w:right w:val="single" w:color="000000" w:sz="4" w:space="0"/>
            </w:tcBorders>
            <w:noWrap w:val="0"/>
            <w:vAlign w:val="center"/>
          </w:tcPr>
          <w:p w14:paraId="06FF665F">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《血液制品管理条例》</w:t>
            </w:r>
          </w:p>
        </w:tc>
        <w:tc>
          <w:tcPr>
            <w:tcW w:w="1851" w:type="dxa"/>
            <w:tcBorders>
              <w:top w:val="single" w:color="000000" w:sz="4" w:space="0"/>
              <w:left w:val="single" w:color="000000" w:sz="4" w:space="0"/>
              <w:bottom w:val="single" w:color="000000" w:sz="4" w:space="0"/>
              <w:right w:val="single" w:color="000000" w:sz="4" w:space="0"/>
            </w:tcBorders>
            <w:noWrap w:val="0"/>
            <w:vAlign w:val="center"/>
          </w:tcPr>
          <w:p w14:paraId="5C09B4AE">
            <w:pPr>
              <w:widowControl/>
              <w:spacing w:line="280" w:lineRule="exact"/>
              <w:jc w:val="left"/>
              <w:rPr>
                <w:rFonts w:ascii="Times New Roman" w:hAnsi="Times New Roman" w:eastAsia="仿宋_GB2312"/>
                <w:color w:val="auto"/>
                <w:kern w:val="0"/>
                <w:sz w:val="18"/>
                <w:szCs w:val="18"/>
              </w:rPr>
            </w:pPr>
          </w:p>
        </w:tc>
      </w:tr>
      <w:tr w14:paraId="71511675">
        <w:tblPrEx>
          <w:tblCellMar>
            <w:top w:w="0" w:type="dxa"/>
            <w:left w:w="108" w:type="dxa"/>
            <w:bottom w:w="0" w:type="dxa"/>
            <w:right w:w="108" w:type="dxa"/>
          </w:tblCellMar>
        </w:tblPrEx>
        <w:trPr>
          <w:trHeight w:val="888" w:hRule="atLeast"/>
          <w:jc w:val="center"/>
        </w:trPr>
        <w:tc>
          <w:tcPr>
            <w:tcW w:w="652" w:type="dxa"/>
            <w:tcBorders>
              <w:top w:val="single" w:color="000000" w:sz="4" w:space="0"/>
              <w:left w:val="single" w:color="000000" w:sz="4" w:space="0"/>
              <w:bottom w:val="single" w:color="000000" w:sz="4" w:space="0"/>
              <w:right w:val="single" w:color="000000" w:sz="4" w:space="0"/>
            </w:tcBorders>
            <w:noWrap/>
            <w:vAlign w:val="center"/>
          </w:tcPr>
          <w:p w14:paraId="6D42E619">
            <w:pPr>
              <w:widowControl/>
              <w:spacing w:line="280" w:lineRule="exact"/>
              <w:jc w:val="center"/>
              <w:rPr>
                <w:rFonts w:hint="default" w:ascii="Times New Roman" w:hAnsi="Times New Roman" w:eastAsia="仿宋_GB2312"/>
                <w:color w:val="auto"/>
                <w:kern w:val="0"/>
                <w:sz w:val="18"/>
                <w:szCs w:val="18"/>
                <w:lang w:val="en-US" w:eastAsia="zh-CN"/>
              </w:rPr>
            </w:pPr>
            <w:r>
              <w:rPr>
                <w:rFonts w:hint="eastAsia" w:ascii="Times New Roman" w:hAnsi="Times New Roman" w:eastAsia="仿宋_GB2312"/>
                <w:color w:val="auto"/>
                <w:kern w:val="0"/>
                <w:sz w:val="18"/>
                <w:szCs w:val="18"/>
                <w:lang w:val="en-US" w:eastAsia="zh-CN"/>
              </w:rPr>
              <w:t>179</w:t>
            </w:r>
          </w:p>
        </w:tc>
        <w:tc>
          <w:tcPr>
            <w:tcW w:w="931" w:type="dxa"/>
            <w:tcBorders>
              <w:top w:val="single" w:color="000000" w:sz="4" w:space="0"/>
              <w:left w:val="single" w:color="000000" w:sz="4" w:space="0"/>
              <w:bottom w:val="single" w:color="000000" w:sz="4" w:space="0"/>
              <w:right w:val="single" w:color="000000" w:sz="4" w:space="0"/>
            </w:tcBorders>
            <w:noWrap w:val="0"/>
            <w:vAlign w:val="center"/>
          </w:tcPr>
          <w:p w14:paraId="5EE6AB24">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w:t>
            </w:r>
            <w:r>
              <w:rPr>
                <w:rFonts w:ascii="Times New Roman" w:hAnsi="Times New Roman" w:eastAsia="仿宋_GB2312"/>
                <w:color w:val="auto"/>
                <w:kern w:val="0"/>
                <w:sz w:val="18"/>
                <w:szCs w:val="18"/>
              </w:rPr>
              <w:t>卫生健康委员会</w:t>
            </w:r>
          </w:p>
        </w:tc>
        <w:tc>
          <w:tcPr>
            <w:tcW w:w="2319" w:type="dxa"/>
            <w:tcBorders>
              <w:top w:val="single" w:color="000000" w:sz="4" w:space="0"/>
              <w:left w:val="single" w:color="000000" w:sz="4" w:space="0"/>
              <w:bottom w:val="single" w:color="000000" w:sz="4" w:space="0"/>
              <w:right w:val="single" w:color="000000" w:sz="4" w:space="0"/>
            </w:tcBorders>
            <w:noWrap w:val="0"/>
            <w:vAlign w:val="center"/>
          </w:tcPr>
          <w:p w14:paraId="1AD53258">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医师执业注册</w:t>
            </w:r>
          </w:p>
        </w:tc>
        <w:tc>
          <w:tcPr>
            <w:tcW w:w="2619" w:type="dxa"/>
            <w:tcBorders>
              <w:top w:val="single" w:color="000000" w:sz="4" w:space="0"/>
              <w:left w:val="single" w:color="000000" w:sz="4" w:space="0"/>
              <w:bottom w:val="single" w:color="000000" w:sz="4" w:space="0"/>
              <w:right w:val="single" w:color="000000" w:sz="4" w:space="0"/>
            </w:tcBorders>
            <w:noWrap w:val="0"/>
            <w:vAlign w:val="center"/>
          </w:tcPr>
          <w:p w14:paraId="7A44BFE2">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县卫生健康委员会</w:t>
            </w:r>
          </w:p>
        </w:tc>
        <w:tc>
          <w:tcPr>
            <w:tcW w:w="5031" w:type="dxa"/>
            <w:tcBorders>
              <w:top w:val="single" w:color="000000" w:sz="4" w:space="0"/>
              <w:left w:val="single" w:color="000000" w:sz="4" w:space="0"/>
              <w:bottom w:val="single" w:color="000000" w:sz="4" w:space="0"/>
              <w:right w:val="single" w:color="000000" w:sz="4" w:space="0"/>
            </w:tcBorders>
            <w:noWrap w:val="0"/>
            <w:vAlign w:val="center"/>
          </w:tcPr>
          <w:p w14:paraId="487C2489">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《中华人民共和国医师法》</w:t>
            </w:r>
            <w:r>
              <w:rPr>
                <w:rFonts w:ascii="Times New Roman" w:hAnsi="Times New Roman" w:eastAsia="仿宋_GB2312"/>
                <w:color w:val="auto"/>
                <w:kern w:val="0"/>
                <w:sz w:val="18"/>
                <w:szCs w:val="18"/>
              </w:rPr>
              <w:br w:type="textWrapping"/>
            </w:r>
            <w:r>
              <w:rPr>
                <w:rFonts w:ascii="Times New Roman" w:hAnsi="Times New Roman" w:eastAsia="仿宋_GB2312"/>
                <w:color w:val="auto"/>
                <w:kern w:val="0"/>
                <w:sz w:val="18"/>
                <w:szCs w:val="18"/>
              </w:rPr>
              <w:t>《医师执业注册管理办法》</w:t>
            </w:r>
          </w:p>
        </w:tc>
        <w:tc>
          <w:tcPr>
            <w:tcW w:w="1851" w:type="dxa"/>
            <w:tcBorders>
              <w:top w:val="single" w:color="000000" w:sz="4" w:space="0"/>
              <w:left w:val="single" w:color="000000" w:sz="4" w:space="0"/>
              <w:bottom w:val="single" w:color="000000" w:sz="4" w:space="0"/>
              <w:right w:val="single" w:color="000000" w:sz="4" w:space="0"/>
            </w:tcBorders>
            <w:noWrap w:val="0"/>
            <w:vAlign w:val="center"/>
          </w:tcPr>
          <w:p w14:paraId="32162571">
            <w:pPr>
              <w:widowControl/>
              <w:spacing w:line="280" w:lineRule="exact"/>
              <w:jc w:val="left"/>
              <w:rPr>
                <w:rFonts w:ascii="Times New Roman" w:hAnsi="Times New Roman" w:eastAsia="仿宋_GB2312"/>
                <w:color w:val="auto"/>
                <w:kern w:val="0"/>
                <w:sz w:val="18"/>
                <w:szCs w:val="18"/>
              </w:rPr>
            </w:pPr>
          </w:p>
        </w:tc>
      </w:tr>
      <w:tr w14:paraId="3C41D696">
        <w:tblPrEx>
          <w:tblCellMar>
            <w:top w:w="0" w:type="dxa"/>
            <w:left w:w="108" w:type="dxa"/>
            <w:bottom w:w="0" w:type="dxa"/>
            <w:right w:w="108" w:type="dxa"/>
          </w:tblCellMar>
        </w:tblPrEx>
        <w:trPr>
          <w:trHeight w:val="911" w:hRule="atLeast"/>
          <w:jc w:val="center"/>
        </w:trPr>
        <w:tc>
          <w:tcPr>
            <w:tcW w:w="652" w:type="dxa"/>
            <w:tcBorders>
              <w:top w:val="single" w:color="000000" w:sz="4" w:space="0"/>
              <w:left w:val="single" w:color="000000" w:sz="4" w:space="0"/>
              <w:bottom w:val="single" w:color="000000" w:sz="4" w:space="0"/>
              <w:right w:val="single" w:color="000000" w:sz="4" w:space="0"/>
            </w:tcBorders>
            <w:noWrap/>
            <w:vAlign w:val="center"/>
          </w:tcPr>
          <w:p w14:paraId="58660021">
            <w:pPr>
              <w:widowControl/>
              <w:spacing w:line="280" w:lineRule="exact"/>
              <w:jc w:val="center"/>
              <w:rPr>
                <w:rFonts w:hint="default" w:ascii="Times New Roman" w:hAnsi="Times New Roman" w:eastAsia="仿宋_GB2312"/>
                <w:color w:val="auto"/>
                <w:kern w:val="0"/>
                <w:sz w:val="18"/>
                <w:szCs w:val="18"/>
                <w:lang w:val="en-US" w:eastAsia="zh-CN"/>
              </w:rPr>
            </w:pPr>
            <w:r>
              <w:rPr>
                <w:rFonts w:hint="eastAsia" w:ascii="Times New Roman" w:hAnsi="Times New Roman" w:eastAsia="仿宋_GB2312"/>
                <w:color w:val="auto"/>
                <w:kern w:val="0"/>
                <w:sz w:val="18"/>
                <w:szCs w:val="18"/>
                <w:lang w:val="en-US" w:eastAsia="zh-CN"/>
              </w:rPr>
              <w:t>180</w:t>
            </w:r>
          </w:p>
        </w:tc>
        <w:tc>
          <w:tcPr>
            <w:tcW w:w="931" w:type="dxa"/>
            <w:tcBorders>
              <w:top w:val="single" w:color="000000" w:sz="4" w:space="0"/>
              <w:left w:val="single" w:color="000000" w:sz="4" w:space="0"/>
              <w:bottom w:val="single" w:color="000000" w:sz="4" w:space="0"/>
              <w:right w:val="single" w:color="000000" w:sz="4" w:space="0"/>
            </w:tcBorders>
            <w:noWrap w:val="0"/>
            <w:vAlign w:val="center"/>
          </w:tcPr>
          <w:p w14:paraId="765BF163">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w:t>
            </w:r>
            <w:r>
              <w:rPr>
                <w:rFonts w:ascii="Times New Roman" w:hAnsi="Times New Roman" w:eastAsia="仿宋_GB2312"/>
                <w:color w:val="auto"/>
                <w:kern w:val="0"/>
                <w:sz w:val="18"/>
                <w:szCs w:val="18"/>
              </w:rPr>
              <w:t>卫生健康委员会</w:t>
            </w:r>
          </w:p>
        </w:tc>
        <w:tc>
          <w:tcPr>
            <w:tcW w:w="2319" w:type="dxa"/>
            <w:tcBorders>
              <w:top w:val="single" w:color="000000" w:sz="4" w:space="0"/>
              <w:left w:val="single" w:color="000000" w:sz="4" w:space="0"/>
              <w:bottom w:val="single" w:color="000000" w:sz="4" w:space="0"/>
              <w:right w:val="single" w:color="000000" w:sz="4" w:space="0"/>
            </w:tcBorders>
            <w:noWrap w:val="0"/>
            <w:vAlign w:val="center"/>
          </w:tcPr>
          <w:p w14:paraId="220AF3CB">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乡村医生执业注册</w:t>
            </w:r>
          </w:p>
        </w:tc>
        <w:tc>
          <w:tcPr>
            <w:tcW w:w="2619" w:type="dxa"/>
            <w:tcBorders>
              <w:top w:val="single" w:color="000000" w:sz="4" w:space="0"/>
              <w:left w:val="single" w:color="000000" w:sz="4" w:space="0"/>
              <w:bottom w:val="single" w:color="000000" w:sz="4" w:space="0"/>
              <w:right w:val="single" w:color="000000" w:sz="4" w:space="0"/>
            </w:tcBorders>
            <w:noWrap w:val="0"/>
            <w:vAlign w:val="center"/>
          </w:tcPr>
          <w:p w14:paraId="150D82E8">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县卫生健康委员会</w:t>
            </w:r>
          </w:p>
        </w:tc>
        <w:tc>
          <w:tcPr>
            <w:tcW w:w="5031" w:type="dxa"/>
            <w:tcBorders>
              <w:top w:val="single" w:color="000000" w:sz="4" w:space="0"/>
              <w:left w:val="single" w:color="000000" w:sz="4" w:space="0"/>
              <w:bottom w:val="single" w:color="000000" w:sz="4" w:space="0"/>
              <w:right w:val="single" w:color="000000" w:sz="4" w:space="0"/>
            </w:tcBorders>
            <w:noWrap w:val="0"/>
            <w:vAlign w:val="center"/>
          </w:tcPr>
          <w:p w14:paraId="22E02386">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《乡村医生从业管理条例》</w:t>
            </w:r>
          </w:p>
        </w:tc>
        <w:tc>
          <w:tcPr>
            <w:tcW w:w="1851" w:type="dxa"/>
            <w:tcBorders>
              <w:top w:val="single" w:color="000000" w:sz="4" w:space="0"/>
              <w:left w:val="single" w:color="000000" w:sz="4" w:space="0"/>
              <w:bottom w:val="single" w:color="000000" w:sz="4" w:space="0"/>
              <w:right w:val="single" w:color="000000" w:sz="4" w:space="0"/>
            </w:tcBorders>
            <w:noWrap w:val="0"/>
            <w:vAlign w:val="center"/>
          </w:tcPr>
          <w:p w14:paraId="6E872C4E">
            <w:pPr>
              <w:widowControl/>
              <w:spacing w:line="280" w:lineRule="exact"/>
              <w:jc w:val="left"/>
              <w:rPr>
                <w:rFonts w:ascii="Times New Roman" w:hAnsi="Times New Roman" w:eastAsia="仿宋_GB2312"/>
                <w:color w:val="auto"/>
                <w:kern w:val="0"/>
                <w:sz w:val="18"/>
                <w:szCs w:val="18"/>
              </w:rPr>
            </w:pPr>
          </w:p>
        </w:tc>
      </w:tr>
      <w:tr w14:paraId="2553A5DF">
        <w:tblPrEx>
          <w:tblCellMar>
            <w:top w:w="0" w:type="dxa"/>
            <w:left w:w="108" w:type="dxa"/>
            <w:bottom w:w="0" w:type="dxa"/>
            <w:right w:w="108" w:type="dxa"/>
          </w:tblCellMar>
        </w:tblPrEx>
        <w:trPr>
          <w:trHeight w:val="1189" w:hRule="atLeast"/>
          <w:jc w:val="center"/>
        </w:trPr>
        <w:tc>
          <w:tcPr>
            <w:tcW w:w="652" w:type="dxa"/>
            <w:tcBorders>
              <w:top w:val="single" w:color="000000" w:sz="4" w:space="0"/>
              <w:left w:val="single" w:color="000000" w:sz="4" w:space="0"/>
              <w:bottom w:val="single" w:color="000000" w:sz="4" w:space="0"/>
              <w:right w:val="single" w:color="000000" w:sz="4" w:space="0"/>
            </w:tcBorders>
            <w:noWrap/>
            <w:vAlign w:val="center"/>
          </w:tcPr>
          <w:p w14:paraId="6A57736F">
            <w:pPr>
              <w:widowControl/>
              <w:spacing w:line="280" w:lineRule="exact"/>
              <w:jc w:val="center"/>
              <w:rPr>
                <w:rFonts w:hint="default" w:ascii="Times New Roman" w:hAnsi="Times New Roman" w:eastAsia="仿宋_GB2312"/>
                <w:color w:val="auto"/>
                <w:kern w:val="0"/>
                <w:sz w:val="18"/>
                <w:szCs w:val="18"/>
                <w:lang w:val="en-US" w:eastAsia="zh-CN"/>
              </w:rPr>
            </w:pPr>
            <w:r>
              <w:rPr>
                <w:rFonts w:hint="eastAsia" w:ascii="Times New Roman" w:hAnsi="Times New Roman" w:eastAsia="仿宋_GB2312"/>
                <w:color w:val="auto"/>
                <w:kern w:val="0"/>
                <w:sz w:val="18"/>
                <w:szCs w:val="18"/>
                <w:lang w:val="en-US" w:eastAsia="zh-CN"/>
              </w:rPr>
              <w:t>181</w:t>
            </w:r>
          </w:p>
        </w:tc>
        <w:tc>
          <w:tcPr>
            <w:tcW w:w="931" w:type="dxa"/>
            <w:tcBorders>
              <w:top w:val="single" w:color="000000" w:sz="4" w:space="0"/>
              <w:left w:val="single" w:color="000000" w:sz="4" w:space="0"/>
              <w:bottom w:val="single" w:color="000000" w:sz="4" w:space="0"/>
              <w:right w:val="single" w:color="000000" w:sz="4" w:space="0"/>
            </w:tcBorders>
            <w:noWrap w:val="0"/>
            <w:vAlign w:val="center"/>
          </w:tcPr>
          <w:p w14:paraId="0C2313D9">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w:t>
            </w:r>
            <w:r>
              <w:rPr>
                <w:rFonts w:ascii="Times New Roman" w:hAnsi="Times New Roman" w:eastAsia="仿宋_GB2312"/>
                <w:color w:val="auto"/>
                <w:kern w:val="0"/>
                <w:sz w:val="18"/>
                <w:szCs w:val="18"/>
              </w:rPr>
              <w:t>卫生健康委员会</w:t>
            </w:r>
          </w:p>
        </w:tc>
        <w:tc>
          <w:tcPr>
            <w:tcW w:w="2319" w:type="dxa"/>
            <w:tcBorders>
              <w:top w:val="single" w:color="000000" w:sz="4" w:space="0"/>
              <w:left w:val="single" w:color="000000" w:sz="4" w:space="0"/>
              <w:bottom w:val="single" w:color="000000" w:sz="4" w:space="0"/>
              <w:right w:val="single" w:color="000000" w:sz="4" w:space="0"/>
            </w:tcBorders>
            <w:noWrap w:val="0"/>
            <w:vAlign w:val="center"/>
          </w:tcPr>
          <w:p w14:paraId="171F0388">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母婴保健服务人员资格认定</w:t>
            </w:r>
          </w:p>
        </w:tc>
        <w:tc>
          <w:tcPr>
            <w:tcW w:w="2619" w:type="dxa"/>
            <w:tcBorders>
              <w:top w:val="single" w:color="000000" w:sz="4" w:space="0"/>
              <w:left w:val="single" w:color="000000" w:sz="4" w:space="0"/>
              <w:bottom w:val="single" w:color="000000" w:sz="4" w:space="0"/>
              <w:right w:val="single" w:color="000000" w:sz="4" w:space="0"/>
            </w:tcBorders>
            <w:noWrap w:val="0"/>
            <w:vAlign w:val="center"/>
          </w:tcPr>
          <w:p w14:paraId="09538B78">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县卫生健康委员会</w:t>
            </w:r>
          </w:p>
        </w:tc>
        <w:tc>
          <w:tcPr>
            <w:tcW w:w="5031" w:type="dxa"/>
            <w:tcBorders>
              <w:top w:val="single" w:color="000000" w:sz="4" w:space="0"/>
              <w:left w:val="single" w:color="000000" w:sz="4" w:space="0"/>
              <w:bottom w:val="single" w:color="000000" w:sz="4" w:space="0"/>
              <w:right w:val="single" w:color="000000" w:sz="4" w:space="0"/>
            </w:tcBorders>
            <w:noWrap w:val="0"/>
            <w:vAlign w:val="center"/>
          </w:tcPr>
          <w:p w14:paraId="5F41D81A">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《中华人民共和国母婴保健法》</w:t>
            </w:r>
            <w:r>
              <w:rPr>
                <w:rFonts w:ascii="Times New Roman" w:hAnsi="Times New Roman" w:eastAsia="仿宋_GB2312"/>
                <w:color w:val="auto"/>
                <w:kern w:val="0"/>
                <w:sz w:val="18"/>
                <w:szCs w:val="18"/>
              </w:rPr>
              <w:br w:type="textWrapping"/>
            </w:r>
            <w:r>
              <w:rPr>
                <w:rFonts w:ascii="Times New Roman" w:hAnsi="Times New Roman" w:eastAsia="仿宋_GB2312"/>
                <w:color w:val="auto"/>
                <w:kern w:val="0"/>
                <w:sz w:val="18"/>
                <w:szCs w:val="18"/>
              </w:rPr>
              <w:t>《中华人民共和国母婴保健法实施办法》</w:t>
            </w:r>
            <w:r>
              <w:rPr>
                <w:rFonts w:ascii="Times New Roman" w:hAnsi="Times New Roman" w:eastAsia="仿宋_GB2312"/>
                <w:color w:val="auto"/>
                <w:kern w:val="0"/>
                <w:sz w:val="18"/>
                <w:szCs w:val="18"/>
              </w:rPr>
              <w:br w:type="textWrapping"/>
            </w:r>
            <w:r>
              <w:rPr>
                <w:rFonts w:ascii="Times New Roman" w:hAnsi="Times New Roman" w:eastAsia="仿宋_GB2312"/>
                <w:color w:val="auto"/>
                <w:kern w:val="0"/>
                <w:sz w:val="18"/>
                <w:szCs w:val="18"/>
              </w:rPr>
              <w:t>《母婴保健专项技术服务许可及人员资格管理办法》</w:t>
            </w:r>
          </w:p>
          <w:p w14:paraId="76C842A0">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《国家职业资格目录（2021年版）》</w:t>
            </w:r>
          </w:p>
        </w:tc>
        <w:tc>
          <w:tcPr>
            <w:tcW w:w="1851" w:type="dxa"/>
            <w:tcBorders>
              <w:top w:val="single" w:color="000000" w:sz="4" w:space="0"/>
              <w:left w:val="single" w:color="000000" w:sz="4" w:space="0"/>
              <w:bottom w:val="single" w:color="000000" w:sz="4" w:space="0"/>
              <w:right w:val="single" w:color="000000" w:sz="4" w:space="0"/>
            </w:tcBorders>
            <w:noWrap w:val="0"/>
            <w:vAlign w:val="center"/>
          </w:tcPr>
          <w:p w14:paraId="710BF5D1">
            <w:pPr>
              <w:widowControl/>
              <w:spacing w:line="280" w:lineRule="exact"/>
              <w:jc w:val="left"/>
              <w:rPr>
                <w:rFonts w:ascii="Times New Roman" w:hAnsi="Times New Roman" w:eastAsia="仿宋_GB2312"/>
                <w:color w:val="auto"/>
                <w:kern w:val="0"/>
                <w:sz w:val="18"/>
                <w:szCs w:val="18"/>
              </w:rPr>
            </w:pPr>
          </w:p>
        </w:tc>
      </w:tr>
      <w:tr w14:paraId="4A2925A7">
        <w:tblPrEx>
          <w:tblCellMar>
            <w:top w:w="0" w:type="dxa"/>
            <w:left w:w="108" w:type="dxa"/>
            <w:bottom w:w="0" w:type="dxa"/>
            <w:right w:w="108" w:type="dxa"/>
          </w:tblCellMar>
        </w:tblPrEx>
        <w:trPr>
          <w:trHeight w:val="900" w:hRule="atLeast"/>
          <w:jc w:val="center"/>
        </w:trPr>
        <w:tc>
          <w:tcPr>
            <w:tcW w:w="652" w:type="dxa"/>
            <w:tcBorders>
              <w:top w:val="single" w:color="000000" w:sz="4" w:space="0"/>
              <w:left w:val="single" w:color="000000" w:sz="4" w:space="0"/>
              <w:bottom w:val="single" w:color="000000" w:sz="4" w:space="0"/>
              <w:right w:val="single" w:color="000000" w:sz="4" w:space="0"/>
            </w:tcBorders>
            <w:noWrap/>
            <w:vAlign w:val="center"/>
          </w:tcPr>
          <w:p w14:paraId="1473ADFD">
            <w:pPr>
              <w:widowControl/>
              <w:spacing w:line="280" w:lineRule="exact"/>
              <w:jc w:val="center"/>
              <w:rPr>
                <w:rFonts w:hint="default" w:ascii="Times New Roman" w:hAnsi="Times New Roman" w:eastAsia="仿宋_GB2312"/>
                <w:color w:val="auto"/>
                <w:kern w:val="0"/>
                <w:sz w:val="18"/>
                <w:szCs w:val="18"/>
                <w:lang w:val="en-US" w:eastAsia="zh-CN"/>
              </w:rPr>
            </w:pPr>
            <w:r>
              <w:rPr>
                <w:rFonts w:hint="eastAsia" w:ascii="Times New Roman" w:hAnsi="Times New Roman" w:eastAsia="仿宋_GB2312"/>
                <w:color w:val="auto"/>
                <w:kern w:val="0"/>
                <w:sz w:val="18"/>
                <w:szCs w:val="18"/>
                <w:lang w:val="en-US" w:eastAsia="zh-CN"/>
              </w:rPr>
              <w:t>182</w:t>
            </w:r>
          </w:p>
        </w:tc>
        <w:tc>
          <w:tcPr>
            <w:tcW w:w="931" w:type="dxa"/>
            <w:tcBorders>
              <w:top w:val="single" w:color="000000" w:sz="4" w:space="0"/>
              <w:left w:val="single" w:color="000000" w:sz="4" w:space="0"/>
              <w:bottom w:val="single" w:color="000000" w:sz="4" w:space="0"/>
              <w:right w:val="single" w:color="000000" w:sz="4" w:space="0"/>
            </w:tcBorders>
            <w:noWrap w:val="0"/>
            <w:vAlign w:val="center"/>
          </w:tcPr>
          <w:p w14:paraId="53E36456">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w:t>
            </w:r>
            <w:r>
              <w:rPr>
                <w:rFonts w:ascii="Times New Roman" w:hAnsi="Times New Roman" w:eastAsia="仿宋_GB2312"/>
                <w:color w:val="auto"/>
                <w:kern w:val="0"/>
                <w:sz w:val="18"/>
                <w:szCs w:val="18"/>
              </w:rPr>
              <w:t>卫生健康委员会</w:t>
            </w:r>
          </w:p>
        </w:tc>
        <w:tc>
          <w:tcPr>
            <w:tcW w:w="2319" w:type="dxa"/>
            <w:tcBorders>
              <w:top w:val="single" w:color="000000" w:sz="4" w:space="0"/>
              <w:left w:val="single" w:color="000000" w:sz="4" w:space="0"/>
              <w:bottom w:val="single" w:color="000000" w:sz="4" w:space="0"/>
              <w:right w:val="single" w:color="000000" w:sz="4" w:space="0"/>
            </w:tcBorders>
            <w:noWrap w:val="0"/>
            <w:vAlign w:val="center"/>
          </w:tcPr>
          <w:p w14:paraId="2C8D09EF">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护士执业注册</w:t>
            </w:r>
          </w:p>
        </w:tc>
        <w:tc>
          <w:tcPr>
            <w:tcW w:w="2619" w:type="dxa"/>
            <w:tcBorders>
              <w:top w:val="single" w:color="000000" w:sz="4" w:space="0"/>
              <w:left w:val="single" w:color="000000" w:sz="4" w:space="0"/>
              <w:bottom w:val="single" w:color="000000" w:sz="4" w:space="0"/>
              <w:right w:val="single" w:color="000000" w:sz="4" w:space="0"/>
            </w:tcBorders>
            <w:noWrap w:val="0"/>
            <w:vAlign w:val="center"/>
          </w:tcPr>
          <w:p w14:paraId="5D20E0D4">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县卫生健康委员会</w:t>
            </w:r>
          </w:p>
        </w:tc>
        <w:tc>
          <w:tcPr>
            <w:tcW w:w="5031" w:type="dxa"/>
            <w:tcBorders>
              <w:top w:val="single" w:color="000000" w:sz="4" w:space="0"/>
              <w:left w:val="single" w:color="000000" w:sz="4" w:space="0"/>
              <w:bottom w:val="single" w:color="000000" w:sz="4" w:space="0"/>
              <w:right w:val="single" w:color="000000" w:sz="4" w:space="0"/>
            </w:tcBorders>
            <w:noWrap w:val="0"/>
            <w:vAlign w:val="center"/>
          </w:tcPr>
          <w:p w14:paraId="13FBF308">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《护士条例》</w:t>
            </w:r>
            <w:r>
              <w:rPr>
                <w:rFonts w:ascii="Times New Roman" w:hAnsi="Times New Roman" w:eastAsia="仿宋_GB2312"/>
                <w:color w:val="auto"/>
                <w:kern w:val="0"/>
                <w:sz w:val="18"/>
                <w:szCs w:val="18"/>
              </w:rPr>
              <w:br w:type="textWrapping"/>
            </w:r>
            <w:r>
              <w:rPr>
                <w:rFonts w:ascii="Times New Roman" w:hAnsi="Times New Roman" w:eastAsia="仿宋_GB2312"/>
                <w:color w:val="auto"/>
                <w:kern w:val="0"/>
                <w:sz w:val="18"/>
                <w:szCs w:val="18"/>
              </w:rPr>
              <w:t>《国家职业资格目录（2021年版）》</w:t>
            </w:r>
          </w:p>
        </w:tc>
        <w:tc>
          <w:tcPr>
            <w:tcW w:w="1851" w:type="dxa"/>
            <w:tcBorders>
              <w:top w:val="single" w:color="000000" w:sz="4" w:space="0"/>
              <w:left w:val="single" w:color="000000" w:sz="4" w:space="0"/>
              <w:bottom w:val="single" w:color="000000" w:sz="4" w:space="0"/>
              <w:right w:val="single" w:color="000000" w:sz="4" w:space="0"/>
            </w:tcBorders>
            <w:noWrap w:val="0"/>
            <w:vAlign w:val="center"/>
          </w:tcPr>
          <w:p w14:paraId="58E64CA2">
            <w:pPr>
              <w:widowControl/>
              <w:spacing w:line="280" w:lineRule="exact"/>
              <w:jc w:val="left"/>
              <w:rPr>
                <w:rFonts w:ascii="Times New Roman" w:hAnsi="Times New Roman" w:eastAsia="仿宋_GB2312"/>
                <w:color w:val="auto"/>
                <w:kern w:val="0"/>
                <w:sz w:val="18"/>
                <w:szCs w:val="18"/>
              </w:rPr>
            </w:pPr>
          </w:p>
        </w:tc>
      </w:tr>
      <w:tr w14:paraId="53C2CE5F">
        <w:tblPrEx>
          <w:tblCellMar>
            <w:top w:w="0" w:type="dxa"/>
            <w:left w:w="108" w:type="dxa"/>
            <w:bottom w:w="0" w:type="dxa"/>
            <w:right w:w="108" w:type="dxa"/>
          </w:tblCellMar>
        </w:tblPrEx>
        <w:trPr>
          <w:trHeight w:val="1065" w:hRule="atLeast"/>
          <w:jc w:val="center"/>
        </w:trPr>
        <w:tc>
          <w:tcPr>
            <w:tcW w:w="652" w:type="dxa"/>
            <w:tcBorders>
              <w:top w:val="single" w:color="000000" w:sz="4" w:space="0"/>
              <w:left w:val="single" w:color="000000" w:sz="4" w:space="0"/>
              <w:bottom w:val="single" w:color="000000" w:sz="4" w:space="0"/>
              <w:right w:val="single" w:color="000000" w:sz="4" w:space="0"/>
            </w:tcBorders>
            <w:noWrap/>
            <w:vAlign w:val="center"/>
          </w:tcPr>
          <w:p w14:paraId="31570CA8">
            <w:pPr>
              <w:widowControl/>
              <w:spacing w:line="280" w:lineRule="exact"/>
              <w:jc w:val="center"/>
              <w:rPr>
                <w:rFonts w:hint="default" w:ascii="Times New Roman" w:hAnsi="Times New Roman" w:eastAsia="仿宋_GB2312"/>
                <w:color w:val="auto"/>
                <w:kern w:val="0"/>
                <w:sz w:val="18"/>
                <w:szCs w:val="18"/>
                <w:lang w:val="en-US" w:eastAsia="zh-CN"/>
              </w:rPr>
            </w:pPr>
            <w:r>
              <w:rPr>
                <w:rFonts w:hint="eastAsia" w:ascii="Times New Roman" w:hAnsi="Times New Roman" w:eastAsia="仿宋_GB2312"/>
                <w:color w:val="auto"/>
                <w:kern w:val="0"/>
                <w:sz w:val="18"/>
                <w:szCs w:val="18"/>
                <w:lang w:val="en-US" w:eastAsia="zh-CN"/>
              </w:rPr>
              <w:t>183</w:t>
            </w:r>
          </w:p>
        </w:tc>
        <w:tc>
          <w:tcPr>
            <w:tcW w:w="931" w:type="dxa"/>
            <w:tcBorders>
              <w:top w:val="single" w:color="000000" w:sz="4" w:space="0"/>
              <w:left w:val="single" w:color="000000" w:sz="4" w:space="0"/>
              <w:bottom w:val="single" w:color="000000" w:sz="4" w:space="0"/>
              <w:right w:val="single" w:color="000000" w:sz="4" w:space="0"/>
            </w:tcBorders>
            <w:noWrap w:val="0"/>
            <w:vAlign w:val="center"/>
          </w:tcPr>
          <w:p w14:paraId="4DF84265">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w:t>
            </w:r>
            <w:r>
              <w:rPr>
                <w:rFonts w:ascii="Times New Roman" w:hAnsi="Times New Roman" w:eastAsia="仿宋_GB2312"/>
                <w:color w:val="auto"/>
                <w:kern w:val="0"/>
                <w:sz w:val="18"/>
                <w:szCs w:val="18"/>
              </w:rPr>
              <w:t>卫生健康委员会</w:t>
            </w:r>
          </w:p>
        </w:tc>
        <w:tc>
          <w:tcPr>
            <w:tcW w:w="2319" w:type="dxa"/>
            <w:tcBorders>
              <w:top w:val="single" w:color="000000" w:sz="4" w:space="0"/>
              <w:left w:val="single" w:color="000000" w:sz="4" w:space="0"/>
              <w:bottom w:val="single" w:color="000000" w:sz="4" w:space="0"/>
              <w:right w:val="single" w:color="000000" w:sz="4" w:space="0"/>
            </w:tcBorders>
            <w:noWrap w:val="0"/>
            <w:vAlign w:val="center"/>
          </w:tcPr>
          <w:p w14:paraId="64010942">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确有专长的中医医师资格认定</w:t>
            </w:r>
          </w:p>
        </w:tc>
        <w:tc>
          <w:tcPr>
            <w:tcW w:w="2619" w:type="dxa"/>
            <w:tcBorders>
              <w:top w:val="single" w:color="000000" w:sz="4" w:space="0"/>
              <w:left w:val="single" w:color="000000" w:sz="4" w:space="0"/>
              <w:bottom w:val="single" w:color="000000" w:sz="4" w:space="0"/>
              <w:right w:val="single" w:color="000000" w:sz="4" w:space="0"/>
            </w:tcBorders>
            <w:noWrap w:val="0"/>
            <w:vAlign w:val="center"/>
          </w:tcPr>
          <w:p w14:paraId="66808D1F">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县卫生健康委员会</w:t>
            </w:r>
            <w:r>
              <w:rPr>
                <w:rFonts w:ascii="Times New Roman" w:hAnsi="Times New Roman" w:eastAsia="仿宋_GB2312"/>
                <w:color w:val="auto"/>
                <w:kern w:val="0"/>
                <w:sz w:val="18"/>
                <w:szCs w:val="18"/>
              </w:rPr>
              <w:t>（受理自治区卫生健康委审批事项并逐级上报）</w:t>
            </w:r>
          </w:p>
        </w:tc>
        <w:tc>
          <w:tcPr>
            <w:tcW w:w="5031" w:type="dxa"/>
            <w:tcBorders>
              <w:top w:val="single" w:color="000000" w:sz="4" w:space="0"/>
              <w:left w:val="single" w:color="000000" w:sz="4" w:space="0"/>
              <w:bottom w:val="single" w:color="000000" w:sz="4" w:space="0"/>
              <w:right w:val="single" w:color="000000" w:sz="4" w:space="0"/>
            </w:tcBorders>
            <w:noWrap w:val="0"/>
            <w:vAlign w:val="center"/>
          </w:tcPr>
          <w:p w14:paraId="6B8E2CE3">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《中华人民共和国中医药法》</w:t>
            </w:r>
            <w:r>
              <w:rPr>
                <w:rFonts w:ascii="Times New Roman" w:hAnsi="Times New Roman" w:eastAsia="仿宋_GB2312"/>
                <w:color w:val="auto"/>
                <w:kern w:val="0"/>
                <w:sz w:val="18"/>
                <w:szCs w:val="18"/>
              </w:rPr>
              <w:br w:type="textWrapping"/>
            </w:r>
            <w:r>
              <w:rPr>
                <w:rFonts w:ascii="Times New Roman" w:hAnsi="Times New Roman" w:eastAsia="仿宋_GB2312"/>
                <w:color w:val="auto"/>
                <w:kern w:val="0"/>
                <w:sz w:val="18"/>
                <w:szCs w:val="18"/>
              </w:rPr>
              <w:t>《中医医术确有专长人员医师资格考核注册管理暂行办法》</w:t>
            </w:r>
          </w:p>
        </w:tc>
        <w:tc>
          <w:tcPr>
            <w:tcW w:w="1851" w:type="dxa"/>
            <w:tcBorders>
              <w:top w:val="single" w:color="000000" w:sz="4" w:space="0"/>
              <w:left w:val="single" w:color="000000" w:sz="4" w:space="0"/>
              <w:bottom w:val="single" w:color="000000" w:sz="4" w:space="0"/>
              <w:right w:val="single" w:color="000000" w:sz="4" w:space="0"/>
            </w:tcBorders>
            <w:noWrap w:val="0"/>
            <w:vAlign w:val="center"/>
          </w:tcPr>
          <w:p w14:paraId="178B47EE">
            <w:pPr>
              <w:widowControl/>
              <w:spacing w:line="280" w:lineRule="exact"/>
              <w:jc w:val="left"/>
              <w:rPr>
                <w:rFonts w:ascii="Times New Roman" w:hAnsi="Times New Roman" w:eastAsia="仿宋_GB2312"/>
                <w:color w:val="auto"/>
                <w:kern w:val="0"/>
                <w:sz w:val="18"/>
                <w:szCs w:val="18"/>
              </w:rPr>
            </w:pPr>
          </w:p>
        </w:tc>
      </w:tr>
      <w:tr w14:paraId="45C89ABF">
        <w:tblPrEx>
          <w:tblCellMar>
            <w:top w:w="0" w:type="dxa"/>
            <w:left w:w="108" w:type="dxa"/>
            <w:bottom w:w="0" w:type="dxa"/>
            <w:right w:w="108" w:type="dxa"/>
          </w:tblCellMar>
        </w:tblPrEx>
        <w:trPr>
          <w:trHeight w:val="1030" w:hRule="atLeast"/>
          <w:jc w:val="center"/>
        </w:trPr>
        <w:tc>
          <w:tcPr>
            <w:tcW w:w="652" w:type="dxa"/>
            <w:tcBorders>
              <w:top w:val="single" w:color="000000" w:sz="4" w:space="0"/>
              <w:left w:val="single" w:color="000000" w:sz="4" w:space="0"/>
              <w:bottom w:val="single" w:color="000000" w:sz="4" w:space="0"/>
              <w:right w:val="single" w:color="000000" w:sz="4" w:space="0"/>
            </w:tcBorders>
            <w:noWrap/>
            <w:vAlign w:val="center"/>
          </w:tcPr>
          <w:p w14:paraId="02C8FEFA">
            <w:pPr>
              <w:widowControl/>
              <w:spacing w:line="280" w:lineRule="exact"/>
              <w:jc w:val="center"/>
              <w:rPr>
                <w:rFonts w:hint="default" w:ascii="Times New Roman" w:hAnsi="Times New Roman" w:eastAsia="仿宋_GB2312"/>
                <w:color w:val="auto"/>
                <w:kern w:val="0"/>
                <w:sz w:val="18"/>
                <w:szCs w:val="18"/>
                <w:lang w:val="en-US" w:eastAsia="zh-CN"/>
              </w:rPr>
            </w:pPr>
            <w:r>
              <w:rPr>
                <w:rFonts w:hint="eastAsia" w:ascii="Times New Roman" w:hAnsi="Times New Roman" w:eastAsia="仿宋_GB2312"/>
                <w:color w:val="auto"/>
                <w:kern w:val="0"/>
                <w:sz w:val="18"/>
                <w:szCs w:val="18"/>
                <w:lang w:val="en-US" w:eastAsia="zh-CN"/>
              </w:rPr>
              <w:t>184</w:t>
            </w:r>
          </w:p>
        </w:tc>
        <w:tc>
          <w:tcPr>
            <w:tcW w:w="931" w:type="dxa"/>
            <w:tcBorders>
              <w:top w:val="single" w:color="000000" w:sz="4" w:space="0"/>
              <w:left w:val="single" w:color="000000" w:sz="4" w:space="0"/>
              <w:bottom w:val="single" w:color="000000" w:sz="4" w:space="0"/>
              <w:right w:val="single" w:color="000000" w:sz="4" w:space="0"/>
            </w:tcBorders>
            <w:noWrap w:val="0"/>
            <w:vAlign w:val="center"/>
          </w:tcPr>
          <w:p w14:paraId="4C8E5F61">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w:t>
            </w:r>
            <w:r>
              <w:rPr>
                <w:rFonts w:ascii="Times New Roman" w:hAnsi="Times New Roman" w:eastAsia="仿宋_GB2312"/>
                <w:color w:val="auto"/>
                <w:kern w:val="0"/>
                <w:sz w:val="18"/>
                <w:szCs w:val="18"/>
              </w:rPr>
              <w:t>卫生健康委员会</w:t>
            </w:r>
          </w:p>
        </w:tc>
        <w:tc>
          <w:tcPr>
            <w:tcW w:w="2319" w:type="dxa"/>
            <w:tcBorders>
              <w:top w:val="single" w:color="000000" w:sz="4" w:space="0"/>
              <w:left w:val="single" w:color="000000" w:sz="4" w:space="0"/>
              <w:bottom w:val="single" w:color="000000" w:sz="4" w:space="0"/>
              <w:right w:val="single" w:color="000000" w:sz="4" w:space="0"/>
            </w:tcBorders>
            <w:noWrap w:val="0"/>
            <w:vAlign w:val="center"/>
          </w:tcPr>
          <w:p w14:paraId="583A719F">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确有专长的中医医师执业注册</w:t>
            </w:r>
          </w:p>
        </w:tc>
        <w:tc>
          <w:tcPr>
            <w:tcW w:w="2619" w:type="dxa"/>
            <w:tcBorders>
              <w:top w:val="single" w:color="000000" w:sz="4" w:space="0"/>
              <w:left w:val="single" w:color="000000" w:sz="4" w:space="0"/>
              <w:bottom w:val="single" w:color="000000" w:sz="4" w:space="0"/>
              <w:right w:val="single" w:color="000000" w:sz="4" w:space="0"/>
            </w:tcBorders>
            <w:noWrap w:val="0"/>
            <w:vAlign w:val="center"/>
          </w:tcPr>
          <w:p w14:paraId="771030E1">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县卫生健康委员会</w:t>
            </w:r>
          </w:p>
        </w:tc>
        <w:tc>
          <w:tcPr>
            <w:tcW w:w="5031" w:type="dxa"/>
            <w:tcBorders>
              <w:top w:val="single" w:color="000000" w:sz="4" w:space="0"/>
              <w:left w:val="single" w:color="000000" w:sz="4" w:space="0"/>
              <w:bottom w:val="single" w:color="000000" w:sz="4" w:space="0"/>
              <w:right w:val="single" w:color="000000" w:sz="4" w:space="0"/>
            </w:tcBorders>
            <w:noWrap w:val="0"/>
            <w:vAlign w:val="center"/>
          </w:tcPr>
          <w:p w14:paraId="4F2978D9">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《中华人民共和国中医药法》</w:t>
            </w:r>
            <w:r>
              <w:rPr>
                <w:rFonts w:ascii="Times New Roman" w:hAnsi="Times New Roman" w:eastAsia="仿宋_GB2312"/>
                <w:color w:val="auto"/>
                <w:kern w:val="0"/>
                <w:sz w:val="18"/>
                <w:szCs w:val="18"/>
              </w:rPr>
              <w:br w:type="textWrapping"/>
            </w:r>
            <w:r>
              <w:rPr>
                <w:rFonts w:ascii="Times New Roman" w:hAnsi="Times New Roman" w:eastAsia="仿宋_GB2312"/>
                <w:color w:val="auto"/>
                <w:kern w:val="0"/>
                <w:sz w:val="18"/>
                <w:szCs w:val="18"/>
              </w:rPr>
              <w:t>《中医医术确有专长人员医师资格考核注册管理暂行办法》</w:t>
            </w:r>
          </w:p>
        </w:tc>
        <w:tc>
          <w:tcPr>
            <w:tcW w:w="1851" w:type="dxa"/>
            <w:tcBorders>
              <w:top w:val="single" w:color="000000" w:sz="4" w:space="0"/>
              <w:left w:val="single" w:color="000000" w:sz="4" w:space="0"/>
              <w:bottom w:val="single" w:color="000000" w:sz="4" w:space="0"/>
              <w:right w:val="single" w:color="000000" w:sz="4" w:space="0"/>
            </w:tcBorders>
            <w:noWrap w:val="0"/>
            <w:vAlign w:val="center"/>
          </w:tcPr>
          <w:p w14:paraId="712A4F64">
            <w:pPr>
              <w:widowControl/>
              <w:spacing w:line="280" w:lineRule="exact"/>
              <w:jc w:val="left"/>
              <w:rPr>
                <w:rFonts w:ascii="Times New Roman" w:hAnsi="Times New Roman" w:eastAsia="仿宋_GB2312"/>
                <w:color w:val="auto"/>
                <w:kern w:val="0"/>
                <w:sz w:val="18"/>
                <w:szCs w:val="18"/>
              </w:rPr>
            </w:pPr>
          </w:p>
        </w:tc>
      </w:tr>
      <w:tr w14:paraId="65133BFD">
        <w:tblPrEx>
          <w:tblCellMar>
            <w:top w:w="0" w:type="dxa"/>
            <w:left w:w="108" w:type="dxa"/>
            <w:bottom w:w="0" w:type="dxa"/>
            <w:right w:w="108" w:type="dxa"/>
          </w:tblCellMar>
        </w:tblPrEx>
        <w:trPr>
          <w:trHeight w:val="911" w:hRule="atLeast"/>
          <w:jc w:val="center"/>
        </w:trPr>
        <w:tc>
          <w:tcPr>
            <w:tcW w:w="652" w:type="dxa"/>
            <w:tcBorders>
              <w:top w:val="single" w:color="000000" w:sz="4" w:space="0"/>
              <w:left w:val="single" w:color="000000" w:sz="4" w:space="0"/>
              <w:bottom w:val="single" w:color="000000" w:sz="4" w:space="0"/>
              <w:right w:val="single" w:color="000000" w:sz="4" w:space="0"/>
            </w:tcBorders>
            <w:noWrap/>
            <w:vAlign w:val="center"/>
          </w:tcPr>
          <w:p w14:paraId="4978362A">
            <w:pPr>
              <w:widowControl/>
              <w:spacing w:line="280" w:lineRule="exact"/>
              <w:jc w:val="center"/>
              <w:rPr>
                <w:rFonts w:hint="default" w:ascii="Times New Roman" w:hAnsi="Times New Roman" w:eastAsia="仿宋_GB2312"/>
                <w:color w:val="auto"/>
                <w:kern w:val="0"/>
                <w:sz w:val="18"/>
                <w:szCs w:val="18"/>
                <w:lang w:val="en-US" w:eastAsia="zh-CN"/>
              </w:rPr>
            </w:pPr>
            <w:r>
              <w:rPr>
                <w:rFonts w:hint="eastAsia" w:ascii="Times New Roman" w:hAnsi="Times New Roman" w:eastAsia="仿宋_GB2312"/>
                <w:color w:val="auto"/>
                <w:kern w:val="0"/>
                <w:sz w:val="18"/>
                <w:szCs w:val="18"/>
                <w:lang w:val="en-US" w:eastAsia="zh-CN"/>
              </w:rPr>
              <w:t>185</w:t>
            </w:r>
          </w:p>
        </w:tc>
        <w:tc>
          <w:tcPr>
            <w:tcW w:w="931" w:type="dxa"/>
            <w:tcBorders>
              <w:top w:val="single" w:color="000000" w:sz="4" w:space="0"/>
              <w:left w:val="single" w:color="000000" w:sz="4" w:space="0"/>
              <w:bottom w:val="single" w:color="000000" w:sz="4" w:space="0"/>
              <w:right w:val="single" w:color="000000" w:sz="4" w:space="0"/>
            </w:tcBorders>
            <w:noWrap w:val="0"/>
            <w:vAlign w:val="center"/>
          </w:tcPr>
          <w:p w14:paraId="49603513">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w:t>
            </w:r>
            <w:r>
              <w:rPr>
                <w:rFonts w:ascii="Times New Roman" w:hAnsi="Times New Roman" w:eastAsia="仿宋_GB2312"/>
                <w:color w:val="auto"/>
                <w:kern w:val="0"/>
                <w:sz w:val="18"/>
                <w:szCs w:val="18"/>
              </w:rPr>
              <w:t>卫生健康委员会</w:t>
            </w:r>
          </w:p>
        </w:tc>
        <w:tc>
          <w:tcPr>
            <w:tcW w:w="2319" w:type="dxa"/>
            <w:tcBorders>
              <w:top w:val="single" w:color="000000" w:sz="4" w:space="0"/>
              <w:left w:val="single" w:color="000000" w:sz="4" w:space="0"/>
              <w:bottom w:val="single" w:color="000000" w:sz="4" w:space="0"/>
              <w:right w:val="single" w:color="000000" w:sz="4" w:space="0"/>
            </w:tcBorders>
            <w:noWrap w:val="0"/>
            <w:vAlign w:val="center"/>
          </w:tcPr>
          <w:p w14:paraId="2F28B14D">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中医医疗机构设置审批</w:t>
            </w:r>
          </w:p>
        </w:tc>
        <w:tc>
          <w:tcPr>
            <w:tcW w:w="2619" w:type="dxa"/>
            <w:tcBorders>
              <w:top w:val="single" w:color="000000" w:sz="4" w:space="0"/>
              <w:left w:val="single" w:color="000000" w:sz="4" w:space="0"/>
              <w:bottom w:val="single" w:color="000000" w:sz="4" w:space="0"/>
              <w:right w:val="single" w:color="000000" w:sz="4" w:space="0"/>
            </w:tcBorders>
            <w:noWrap w:val="0"/>
            <w:vAlign w:val="center"/>
          </w:tcPr>
          <w:p w14:paraId="5C59E922">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县卫生健康委员会</w:t>
            </w:r>
          </w:p>
        </w:tc>
        <w:tc>
          <w:tcPr>
            <w:tcW w:w="5031" w:type="dxa"/>
            <w:tcBorders>
              <w:top w:val="single" w:color="000000" w:sz="4" w:space="0"/>
              <w:left w:val="single" w:color="000000" w:sz="4" w:space="0"/>
              <w:bottom w:val="single" w:color="000000" w:sz="4" w:space="0"/>
              <w:right w:val="single" w:color="000000" w:sz="4" w:space="0"/>
            </w:tcBorders>
            <w:noWrap w:val="0"/>
            <w:vAlign w:val="center"/>
          </w:tcPr>
          <w:p w14:paraId="079CA267">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《中华人民共和国中医药法》</w:t>
            </w:r>
            <w:r>
              <w:rPr>
                <w:rFonts w:ascii="Times New Roman" w:hAnsi="Times New Roman" w:eastAsia="仿宋_GB2312"/>
                <w:color w:val="auto"/>
                <w:kern w:val="0"/>
                <w:sz w:val="18"/>
                <w:szCs w:val="18"/>
              </w:rPr>
              <w:br w:type="textWrapping"/>
            </w:r>
            <w:r>
              <w:rPr>
                <w:rFonts w:ascii="Times New Roman" w:hAnsi="Times New Roman" w:eastAsia="仿宋_GB2312"/>
                <w:color w:val="auto"/>
                <w:kern w:val="0"/>
                <w:sz w:val="18"/>
                <w:szCs w:val="18"/>
              </w:rPr>
              <w:t>《医疗机构管理条例》</w:t>
            </w:r>
          </w:p>
        </w:tc>
        <w:tc>
          <w:tcPr>
            <w:tcW w:w="1851" w:type="dxa"/>
            <w:tcBorders>
              <w:top w:val="single" w:color="000000" w:sz="4" w:space="0"/>
              <w:left w:val="single" w:color="000000" w:sz="4" w:space="0"/>
              <w:bottom w:val="single" w:color="000000" w:sz="4" w:space="0"/>
              <w:right w:val="single" w:color="000000" w:sz="4" w:space="0"/>
            </w:tcBorders>
            <w:noWrap w:val="0"/>
            <w:vAlign w:val="center"/>
          </w:tcPr>
          <w:p w14:paraId="11B4FE2C">
            <w:pPr>
              <w:widowControl/>
              <w:spacing w:line="280" w:lineRule="exact"/>
              <w:jc w:val="left"/>
              <w:rPr>
                <w:rFonts w:ascii="Times New Roman" w:hAnsi="Times New Roman" w:eastAsia="仿宋_GB2312"/>
                <w:color w:val="auto"/>
                <w:kern w:val="0"/>
                <w:sz w:val="18"/>
                <w:szCs w:val="18"/>
              </w:rPr>
            </w:pPr>
          </w:p>
        </w:tc>
      </w:tr>
      <w:tr w14:paraId="585C29B3">
        <w:tblPrEx>
          <w:tblCellMar>
            <w:top w:w="0" w:type="dxa"/>
            <w:left w:w="108" w:type="dxa"/>
            <w:bottom w:w="0" w:type="dxa"/>
            <w:right w:w="108" w:type="dxa"/>
          </w:tblCellMar>
        </w:tblPrEx>
        <w:trPr>
          <w:trHeight w:val="968" w:hRule="atLeast"/>
          <w:jc w:val="center"/>
        </w:trPr>
        <w:tc>
          <w:tcPr>
            <w:tcW w:w="652" w:type="dxa"/>
            <w:tcBorders>
              <w:top w:val="single" w:color="000000" w:sz="4" w:space="0"/>
              <w:left w:val="single" w:color="000000" w:sz="4" w:space="0"/>
              <w:bottom w:val="single" w:color="000000" w:sz="4" w:space="0"/>
              <w:right w:val="single" w:color="000000" w:sz="4" w:space="0"/>
            </w:tcBorders>
            <w:noWrap/>
            <w:vAlign w:val="center"/>
          </w:tcPr>
          <w:p w14:paraId="39A93186">
            <w:pPr>
              <w:widowControl/>
              <w:spacing w:line="280" w:lineRule="exact"/>
              <w:jc w:val="center"/>
              <w:rPr>
                <w:rFonts w:hint="default" w:ascii="Times New Roman" w:hAnsi="Times New Roman" w:eastAsia="仿宋_GB2312"/>
                <w:color w:val="auto"/>
                <w:kern w:val="0"/>
                <w:sz w:val="18"/>
                <w:szCs w:val="18"/>
                <w:lang w:val="en-US" w:eastAsia="zh-CN"/>
              </w:rPr>
            </w:pPr>
            <w:r>
              <w:rPr>
                <w:rFonts w:hint="eastAsia" w:ascii="Times New Roman" w:hAnsi="Times New Roman" w:eastAsia="仿宋_GB2312"/>
                <w:color w:val="auto"/>
                <w:kern w:val="0"/>
                <w:sz w:val="18"/>
                <w:szCs w:val="18"/>
                <w:lang w:val="en-US" w:eastAsia="zh-CN"/>
              </w:rPr>
              <w:t>186</w:t>
            </w:r>
          </w:p>
        </w:tc>
        <w:tc>
          <w:tcPr>
            <w:tcW w:w="931" w:type="dxa"/>
            <w:tcBorders>
              <w:top w:val="single" w:color="000000" w:sz="4" w:space="0"/>
              <w:left w:val="single" w:color="000000" w:sz="4" w:space="0"/>
              <w:bottom w:val="single" w:color="000000" w:sz="4" w:space="0"/>
              <w:right w:val="single" w:color="000000" w:sz="4" w:space="0"/>
            </w:tcBorders>
            <w:noWrap w:val="0"/>
            <w:vAlign w:val="center"/>
          </w:tcPr>
          <w:p w14:paraId="51280F5A">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w:t>
            </w:r>
            <w:r>
              <w:rPr>
                <w:rFonts w:ascii="Times New Roman" w:hAnsi="Times New Roman" w:eastAsia="仿宋_GB2312"/>
                <w:color w:val="auto"/>
                <w:kern w:val="0"/>
                <w:sz w:val="18"/>
                <w:szCs w:val="18"/>
              </w:rPr>
              <w:t>卫生健康委员会</w:t>
            </w:r>
          </w:p>
        </w:tc>
        <w:tc>
          <w:tcPr>
            <w:tcW w:w="2319" w:type="dxa"/>
            <w:tcBorders>
              <w:top w:val="single" w:color="000000" w:sz="4" w:space="0"/>
              <w:left w:val="single" w:color="000000" w:sz="4" w:space="0"/>
              <w:bottom w:val="single" w:color="000000" w:sz="4" w:space="0"/>
              <w:right w:val="single" w:color="000000" w:sz="4" w:space="0"/>
            </w:tcBorders>
            <w:noWrap w:val="0"/>
            <w:vAlign w:val="center"/>
          </w:tcPr>
          <w:p w14:paraId="53DFC9ED">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中医医疗机构执业登记</w:t>
            </w:r>
          </w:p>
        </w:tc>
        <w:tc>
          <w:tcPr>
            <w:tcW w:w="2619" w:type="dxa"/>
            <w:tcBorders>
              <w:top w:val="single" w:color="000000" w:sz="4" w:space="0"/>
              <w:left w:val="single" w:color="000000" w:sz="4" w:space="0"/>
              <w:bottom w:val="single" w:color="000000" w:sz="4" w:space="0"/>
              <w:right w:val="single" w:color="000000" w:sz="4" w:space="0"/>
            </w:tcBorders>
            <w:noWrap w:val="0"/>
            <w:vAlign w:val="center"/>
          </w:tcPr>
          <w:p w14:paraId="6C632C92">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县卫生健康委员会</w:t>
            </w:r>
          </w:p>
        </w:tc>
        <w:tc>
          <w:tcPr>
            <w:tcW w:w="5031" w:type="dxa"/>
            <w:tcBorders>
              <w:top w:val="single" w:color="000000" w:sz="4" w:space="0"/>
              <w:left w:val="single" w:color="000000" w:sz="4" w:space="0"/>
              <w:bottom w:val="single" w:color="000000" w:sz="4" w:space="0"/>
              <w:right w:val="single" w:color="000000" w:sz="4" w:space="0"/>
            </w:tcBorders>
            <w:noWrap w:val="0"/>
            <w:vAlign w:val="center"/>
          </w:tcPr>
          <w:p w14:paraId="7B3C8DF7">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《中华人民共和国中医药法》</w:t>
            </w:r>
            <w:r>
              <w:rPr>
                <w:rFonts w:ascii="Times New Roman" w:hAnsi="Times New Roman" w:eastAsia="仿宋_GB2312"/>
                <w:color w:val="auto"/>
                <w:kern w:val="0"/>
                <w:sz w:val="18"/>
                <w:szCs w:val="18"/>
              </w:rPr>
              <w:br w:type="textWrapping"/>
            </w:r>
            <w:r>
              <w:rPr>
                <w:rFonts w:ascii="Times New Roman" w:hAnsi="Times New Roman" w:eastAsia="仿宋_GB2312"/>
                <w:color w:val="auto"/>
                <w:kern w:val="0"/>
                <w:sz w:val="18"/>
                <w:szCs w:val="18"/>
              </w:rPr>
              <w:t>《医疗机构管理条例》</w:t>
            </w:r>
          </w:p>
        </w:tc>
        <w:tc>
          <w:tcPr>
            <w:tcW w:w="1851" w:type="dxa"/>
            <w:tcBorders>
              <w:top w:val="single" w:color="000000" w:sz="4" w:space="0"/>
              <w:left w:val="single" w:color="000000" w:sz="4" w:space="0"/>
              <w:bottom w:val="single" w:color="000000" w:sz="4" w:space="0"/>
              <w:right w:val="single" w:color="000000" w:sz="4" w:space="0"/>
            </w:tcBorders>
            <w:noWrap w:val="0"/>
            <w:vAlign w:val="center"/>
          </w:tcPr>
          <w:p w14:paraId="235ABC87">
            <w:pPr>
              <w:widowControl/>
              <w:spacing w:line="280" w:lineRule="exact"/>
              <w:jc w:val="left"/>
              <w:rPr>
                <w:rFonts w:ascii="Times New Roman" w:hAnsi="Times New Roman" w:eastAsia="仿宋_GB2312"/>
                <w:color w:val="auto"/>
                <w:kern w:val="0"/>
                <w:sz w:val="18"/>
                <w:szCs w:val="18"/>
              </w:rPr>
            </w:pPr>
          </w:p>
        </w:tc>
      </w:tr>
      <w:tr w14:paraId="7F54F95D">
        <w:tblPrEx>
          <w:tblCellMar>
            <w:top w:w="0" w:type="dxa"/>
            <w:left w:w="108" w:type="dxa"/>
            <w:bottom w:w="0" w:type="dxa"/>
            <w:right w:w="108" w:type="dxa"/>
          </w:tblCellMar>
        </w:tblPrEx>
        <w:trPr>
          <w:trHeight w:val="733" w:hRule="atLeast"/>
          <w:jc w:val="center"/>
        </w:trPr>
        <w:tc>
          <w:tcPr>
            <w:tcW w:w="652" w:type="dxa"/>
            <w:tcBorders>
              <w:top w:val="single" w:color="000000" w:sz="4" w:space="0"/>
              <w:left w:val="single" w:color="000000" w:sz="4" w:space="0"/>
              <w:bottom w:val="single" w:color="000000" w:sz="4" w:space="0"/>
              <w:right w:val="single" w:color="000000" w:sz="4" w:space="0"/>
            </w:tcBorders>
            <w:noWrap/>
            <w:vAlign w:val="center"/>
          </w:tcPr>
          <w:p w14:paraId="5505D508">
            <w:pPr>
              <w:widowControl/>
              <w:spacing w:line="280" w:lineRule="exact"/>
              <w:jc w:val="center"/>
              <w:rPr>
                <w:rFonts w:hint="default" w:ascii="Times New Roman" w:hAnsi="Times New Roman" w:eastAsia="仿宋_GB2312"/>
                <w:color w:val="auto"/>
                <w:kern w:val="0"/>
                <w:sz w:val="18"/>
                <w:szCs w:val="18"/>
                <w:lang w:val="en-US" w:eastAsia="zh-CN"/>
              </w:rPr>
            </w:pPr>
            <w:r>
              <w:rPr>
                <w:rFonts w:hint="eastAsia" w:ascii="Times New Roman" w:hAnsi="Times New Roman" w:eastAsia="仿宋_GB2312"/>
                <w:color w:val="auto"/>
                <w:kern w:val="0"/>
                <w:sz w:val="18"/>
                <w:szCs w:val="18"/>
                <w:lang w:val="en-US" w:eastAsia="zh-CN"/>
              </w:rPr>
              <w:t>187</w:t>
            </w:r>
          </w:p>
        </w:tc>
        <w:tc>
          <w:tcPr>
            <w:tcW w:w="931" w:type="dxa"/>
            <w:tcBorders>
              <w:top w:val="single" w:color="000000" w:sz="4" w:space="0"/>
              <w:left w:val="single" w:color="000000" w:sz="4" w:space="0"/>
              <w:bottom w:val="single" w:color="000000" w:sz="4" w:space="0"/>
              <w:right w:val="single" w:color="000000" w:sz="4" w:space="0"/>
            </w:tcBorders>
            <w:noWrap w:val="0"/>
            <w:vAlign w:val="center"/>
          </w:tcPr>
          <w:p w14:paraId="6FC3BAF9">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w:t>
            </w:r>
            <w:r>
              <w:rPr>
                <w:rFonts w:ascii="Times New Roman" w:hAnsi="Times New Roman" w:eastAsia="仿宋_GB2312"/>
                <w:color w:val="auto"/>
                <w:kern w:val="0"/>
                <w:sz w:val="18"/>
                <w:szCs w:val="18"/>
              </w:rPr>
              <w:t>消防救援</w:t>
            </w:r>
            <w:r>
              <w:rPr>
                <w:rFonts w:hint="eastAsia" w:ascii="Times New Roman" w:hAnsi="Times New Roman" w:eastAsia="仿宋_GB2312"/>
                <w:color w:val="auto"/>
                <w:kern w:val="0"/>
                <w:sz w:val="18"/>
                <w:szCs w:val="18"/>
                <w:lang w:eastAsia="zh-CN"/>
              </w:rPr>
              <w:t>大</w:t>
            </w:r>
            <w:r>
              <w:rPr>
                <w:rFonts w:ascii="Times New Roman" w:hAnsi="Times New Roman" w:eastAsia="仿宋_GB2312"/>
                <w:color w:val="auto"/>
                <w:kern w:val="0"/>
                <w:sz w:val="18"/>
                <w:szCs w:val="18"/>
              </w:rPr>
              <w:t>队</w:t>
            </w:r>
          </w:p>
        </w:tc>
        <w:tc>
          <w:tcPr>
            <w:tcW w:w="2319" w:type="dxa"/>
            <w:tcBorders>
              <w:top w:val="single" w:color="000000" w:sz="4" w:space="0"/>
              <w:left w:val="single" w:color="000000" w:sz="4" w:space="0"/>
              <w:bottom w:val="single" w:color="000000" w:sz="4" w:space="0"/>
              <w:right w:val="single" w:color="000000" w:sz="4" w:space="0"/>
            </w:tcBorders>
            <w:noWrap w:val="0"/>
            <w:vAlign w:val="center"/>
          </w:tcPr>
          <w:p w14:paraId="4BFA0F14">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公众聚集场所投入使用、营业前消防安全检查</w:t>
            </w:r>
          </w:p>
        </w:tc>
        <w:tc>
          <w:tcPr>
            <w:tcW w:w="2619" w:type="dxa"/>
            <w:tcBorders>
              <w:top w:val="single" w:color="000000" w:sz="4" w:space="0"/>
              <w:left w:val="single" w:color="000000" w:sz="4" w:space="0"/>
              <w:bottom w:val="single" w:color="000000" w:sz="4" w:space="0"/>
              <w:right w:val="single" w:color="000000" w:sz="4" w:space="0"/>
            </w:tcBorders>
            <w:noWrap w:val="0"/>
            <w:vAlign w:val="center"/>
          </w:tcPr>
          <w:p w14:paraId="395FBD57">
            <w:pPr>
              <w:widowControl/>
              <w:spacing w:line="280" w:lineRule="exact"/>
              <w:jc w:val="center"/>
              <w:rPr>
                <w:rFonts w:hint="eastAsia" w:ascii="Times New Roman" w:hAnsi="Times New Roman" w:eastAsia="仿宋_GB2312"/>
                <w:color w:val="auto"/>
                <w:kern w:val="0"/>
                <w:sz w:val="18"/>
                <w:szCs w:val="18"/>
                <w:lang w:eastAsia="zh-CN"/>
              </w:rPr>
            </w:pPr>
            <w:r>
              <w:rPr>
                <w:rFonts w:hint="eastAsia" w:ascii="Times New Roman" w:hAnsi="Times New Roman" w:eastAsia="仿宋_GB2312"/>
                <w:color w:val="auto"/>
                <w:kern w:val="0"/>
                <w:sz w:val="18"/>
                <w:szCs w:val="18"/>
                <w:lang w:eastAsia="zh-CN"/>
              </w:rPr>
              <w:t>县消防救援大队</w:t>
            </w:r>
          </w:p>
        </w:tc>
        <w:tc>
          <w:tcPr>
            <w:tcW w:w="5031" w:type="dxa"/>
            <w:tcBorders>
              <w:top w:val="single" w:color="000000" w:sz="4" w:space="0"/>
              <w:left w:val="single" w:color="000000" w:sz="4" w:space="0"/>
              <w:bottom w:val="single" w:color="000000" w:sz="4" w:space="0"/>
              <w:right w:val="single" w:color="000000" w:sz="4" w:space="0"/>
            </w:tcBorders>
            <w:noWrap w:val="0"/>
            <w:vAlign w:val="center"/>
          </w:tcPr>
          <w:p w14:paraId="2390D5EF">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《中华人民共和国消防法》</w:t>
            </w:r>
          </w:p>
        </w:tc>
        <w:tc>
          <w:tcPr>
            <w:tcW w:w="1851" w:type="dxa"/>
            <w:tcBorders>
              <w:top w:val="single" w:color="000000" w:sz="4" w:space="0"/>
              <w:left w:val="single" w:color="000000" w:sz="4" w:space="0"/>
              <w:bottom w:val="single" w:color="000000" w:sz="4" w:space="0"/>
              <w:right w:val="single" w:color="000000" w:sz="4" w:space="0"/>
            </w:tcBorders>
            <w:noWrap w:val="0"/>
            <w:vAlign w:val="center"/>
          </w:tcPr>
          <w:p w14:paraId="23D3608E">
            <w:pPr>
              <w:widowControl/>
              <w:spacing w:line="280" w:lineRule="exact"/>
              <w:jc w:val="left"/>
              <w:rPr>
                <w:rFonts w:ascii="Times New Roman" w:hAnsi="Times New Roman" w:eastAsia="仿宋_GB2312"/>
                <w:color w:val="auto"/>
                <w:kern w:val="0"/>
                <w:sz w:val="18"/>
                <w:szCs w:val="18"/>
              </w:rPr>
            </w:pPr>
          </w:p>
        </w:tc>
      </w:tr>
      <w:tr w14:paraId="7872F118">
        <w:tblPrEx>
          <w:tblCellMar>
            <w:top w:w="0" w:type="dxa"/>
            <w:left w:w="108" w:type="dxa"/>
            <w:bottom w:w="0" w:type="dxa"/>
            <w:right w:w="108" w:type="dxa"/>
          </w:tblCellMar>
        </w:tblPrEx>
        <w:trPr>
          <w:trHeight w:val="1399" w:hRule="atLeast"/>
          <w:jc w:val="center"/>
        </w:trPr>
        <w:tc>
          <w:tcPr>
            <w:tcW w:w="652" w:type="dxa"/>
            <w:tcBorders>
              <w:top w:val="single" w:color="000000" w:sz="4" w:space="0"/>
              <w:left w:val="single" w:color="000000" w:sz="4" w:space="0"/>
              <w:bottom w:val="single" w:color="000000" w:sz="4" w:space="0"/>
              <w:right w:val="single" w:color="000000" w:sz="4" w:space="0"/>
            </w:tcBorders>
            <w:noWrap/>
            <w:vAlign w:val="center"/>
          </w:tcPr>
          <w:p w14:paraId="4D23E307">
            <w:pPr>
              <w:widowControl/>
              <w:spacing w:line="280" w:lineRule="exact"/>
              <w:jc w:val="center"/>
              <w:rPr>
                <w:rFonts w:hint="default" w:ascii="Times New Roman" w:hAnsi="Times New Roman" w:eastAsia="仿宋_GB2312"/>
                <w:color w:val="auto"/>
                <w:kern w:val="0"/>
                <w:sz w:val="18"/>
                <w:szCs w:val="18"/>
                <w:lang w:val="en-US" w:eastAsia="zh-CN"/>
              </w:rPr>
            </w:pPr>
            <w:r>
              <w:rPr>
                <w:rFonts w:hint="eastAsia" w:ascii="Times New Roman" w:hAnsi="Times New Roman" w:eastAsia="仿宋_GB2312"/>
                <w:color w:val="auto"/>
                <w:kern w:val="0"/>
                <w:sz w:val="18"/>
                <w:szCs w:val="18"/>
                <w:lang w:val="en-US" w:eastAsia="zh-CN"/>
              </w:rPr>
              <w:t>188</w:t>
            </w:r>
          </w:p>
        </w:tc>
        <w:tc>
          <w:tcPr>
            <w:tcW w:w="931" w:type="dxa"/>
            <w:tcBorders>
              <w:top w:val="single" w:color="000000" w:sz="4" w:space="0"/>
              <w:left w:val="single" w:color="000000" w:sz="4" w:space="0"/>
              <w:bottom w:val="single" w:color="000000" w:sz="4" w:space="0"/>
              <w:right w:val="single" w:color="000000" w:sz="4" w:space="0"/>
            </w:tcBorders>
            <w:noWrap w:val="0"/>
            <w:vAlign w:val="center"/>
          </w:tcPr>
          <w:p w14:paraId="6912A94D">
            <w:pPr>
              <w:widowControl/>
              <w:spacing w:line="280" w:lineRule="exact"/>
              <w:jc w:val="center"/>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国家税务总局</w:t>
            </w:r>
            <w:r>
              <w:rPr>
                <w:rFonts w:hint="eastAsia" w:ascii="Times New Roman" w:hAnsi="Times New Roman" w:eastAsia="仿宋_GB2312"/>
                <w:color w:val="auto"/>
                <w:kern w:val="0"/>
                <w:sz w:val="18"/>
                <w:szCs w:val="18"/>
                <w:lang w:eastAsia="zh-CN"/>
              </w:rPr>
              <w:t>巴里坤县</w:t>
            </w:r>
            <w:r>
              <w:rPr>
                <w:rFonts w:ascii="Times New Roman" w:hAnsi="Times New Roman" w:eastAsia="仿宋_GB2312"/>
                <w:color w:val="auto"/>
                <w:kern w:val="0"/>
                <w:sz w:val="18"/>
                <w:szCs w:val="18"/>
              </w:rPr>
              <w:t>税务局</w:t>
            </w:r>
          </w:p>
        </w:tc>
        <w:tc>
          <w:tcPr>
            <w:tcW w:w="2319" w:type="dxa"/>
            <w:tcBorders>
              <w:top w:val="single" w:color="000000" w:sz="4" w:space="0"/>
              <w:left w:val="single" w:color="000000" w:sz="4" w:space="0"/>
              <w:bottom w:val="single" w:color="000000" w:sz="4" w:space="0"/>
              <w:right w:val="single" w:color="000000" w:sz="4" w:space="0"/>
            </w:tcBorders>
            <w:noWrap w:val="0"/>
            <w:vAlign w:val="center"/>
          </w:tcPr>
          <w:p w14:paraId="6E8794EC">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增值税防伪税控系统最高开票限额审批</w:t>
            </w:r>
          </w:p>
        </w:tc>
        <w:tc>
          <w:tcPr>
            <w:tcW w:w="2619" w:type="dxa"/>
            <w:tcBorders>
              <w:top w:val="single" w:color="000000" w:sz="4" w:space="0"/>
              <w:left w:val="single" w:color="000000" w:sz="4" w:space="0"/>
              <w:bottom w:val="single" w:color="000000" w:sz="4" w:space="0"/>
              <w:right w:val="single" w:color="000000" w:sz="4" w:space="0"/>
            </w:tcBorders>
            <w:noWrap w:val="0"/>
            <w:vAlign w:val="center"/>
          </w:tcPr>
          <w:p w14:paraId="37D907D7">
            <w:pPr>
              <w:widowControl/>
              <w:spacing w:line="280" w:lineRule="exact"/>
              <w:jc w:val="center"/>
              <w:rPr>
                <w:rFonts w:hint="eastAsia" w:ascii="Times New Roman" w:hAnsi="Times New Roman" w:eastAsia="仿宋_GB2312"/>
                <w:color w:val="auto"/>
                <w:kern w:val="0"/>
                <w:sz w:val="18"/>
                <w:szCs w:val="18"/>
                <w:lang w:eastAsia="zh-CN"/>
              </w:rPr>
            </w:pPr>
            <w:r>
              <w:rPr>
                <w:rFonts w:hint="eastAsia" w:ascii="Times New Roman" w:hAnsi="Times New Roman" w:eastAsia="仿宋_GB2312"/>
                <w:color w:val="auto"/>
                <w:kern w:val="0"/>
                <w:sz w:val="18"/>
                <w:szCs w:val="18"/>
                <w:lang w:eastAsia="zh-CN"/>
              </w:rPr>
              <w:t>国家税务总局巴里坤哈萨克自治县税务局</w:t>
            </w:r>
          </w:p>
        </w:tc>
        <w:tc>
          <w:tcPr>
            <w:tcW w:w="5031" w:type="dxa"/>
            <w:tcBorders>
              <w:top w:val="single" w:color="000000" w:sz="4" w:space="0"/>
              <w:left w:val="single" w:color="000000" w:sz="4" w:space="0"/>
              <w:bottom w:val="single" w:color="000000" w:sz="4" w:space="0"/>
              <w:right w:val="single" w:color="000000" w:sz="4" w:space="0"/>
            </w:tcBorders>
            <w:noWrap w:val="0"/>
            <w:vAlign w:val="center"/>
          </w:tcPr>
          <w:p w14:paraId="79A65110">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《国务院对确需保留的行政审批项目设定行政许可的决定》</w:t>
            </w:r>
          </w:p>
        </w:tc>
        <w:tc>
          <w:tcPr>
            <w:tcW w:w="1851" w:type="dxa"/>
            <w:tcBorders>
              <w:top w:val="single" w:color="000000" w:sz="4" w:space="0"/>
              <w:left w:val="single" w:color="000000" w:sz="4" w:space="0"/>
              <w:bottom w:val="single" w:color="000000" w:sz="4" w:space="0"/>
              <w:right w:val="single" w:color="000000" w:sz="4" w:space="0"/>
            </w:tcBorders>
            <w:noWrap w:val="0"/>
            <w:vAlign w:val="center"/>
          </w:tcPr>
          <w:p w14:paraId="310763DA">
            <w:pPr>
              <w:widowControl/>
              <w:spacing w:line="280" w:lineRule="exact"/>
              <w:jc w:val="left"/>
              <w:rPr>
                <w:rFonts w:ascii="Times New Roman" w:hAnsi="Times New Roman" w:eastAsia="仿宋_GB2312"/>
                <w:color w:val="auto"/>
                <w:kern w:val="0"/>
                <w:sz w:val="18"/>
                <w:szCs w:val="18"/>
              </w:rPr>
            </w:pPr>
          </w:p>
        </w:tc>
      </w:tr>
      <w:tr w14:paraId="5B2A619A">
        <w:tblPrEx>
          <w:tblCellMar>
            <w:top w:w="0" w:type="dxa"/>
            <w:left w:w="108" w:type="dxa"/>
            <w:bottom w:w="0" w:type="dxa"/>
            <w:right w:w="108" w:type="dxa"/>
          </w:tblCellMar>
        </w:tblPrEx>
        <w:trPr>
          <w:trHeight w:val="1212" w:hRule="atLeast"/>
          <w:jc w:val="center"/>
        </w:trPr>
        <w:tc>
          <w:tcPr>
            <w:tcW w:w="652" w:type="dxa"/>
            <w:tcBorders>
              <w:top w:val="single" w:color="000000" w:sz="4" w:space="0"/>
              <w:left w:val="single" w:color="000000" w:sz="4" w:space="0"/>
              <w:bottom w:val="single" w:color="000000" w:sz="4" w:space="0"/>
              <w:right w:val="single" w:color="000000" w:sz="4" w:space="0"/>
            </w:tcBorders>
            <w:noWrap/>
            <w:vAlign w:val="center"/>
          </w:tcPr>
          <w:p w14:paraId="200BE9EF">
            <w:pPr>
              <w:widowControl/>
              <w:spacing w:line="280" w:lineRule="exact"/>
              <w:jc w:val="center"/>
              <w:rPr>
                <w:rFonts w:hint="default" w:ascii="Times New Roman" w:hAnsi="Times New Roman" w:eastAsia="仿宋_GB2312"/>
                <w:color w:val="auto"/>
                <w:kern w:val="0"/>
                <w:sz w:val="18"/>
                <w:szCs w:val="18"/>
                <w:lang w:val="en-US" w:eastAsia="zh-CN"/>
              </w:rPr>
            </w:pPr>
            <w:r>
              <w:rPr>
                <w:rFonts w:hint="eastAsia" w:ascii="Times New Roman" w:hAnsi="Times New Roman" w:eastAsia="仿宋_GB2312"/>
                <w:color w:val="auto"/>
                <w:kern w:val="0"/>
                <w:sz w:val="18"/>
                <w:szCs w:val="18"/>
                <w:lang w:val="en-US" w:eastAsia="zh-CN"/>
              </w:rPr>
              <w:t>189</w:t>
            </w:r>
          </w:p>
        </w:tc>
        <w:tc>
          <w:tcPr>
            <w:tcW w:w="931" w:type="dxa"/>
            <w:tcBorders>
              <w:top w:val="single" w:color="000000" w:sz="4" w:space="0"/>
              <w:left w:val="single" w:color="000000" w:sz="4" w:space="0"/>
              <w:bottom w:val="single" w:color="000000" w:sz="4" w:space="0"/>
              <w:right w:val="single" w:color="000000" w:sz="4" w:space="0"/>
            </w:tcBorders>
            <w:noWrap w:val="0"/>
            <w:vAlign w:val="center"/>
          </w:tcPr>
          <w:p w14:paraId="1DC8C186">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w:t>
            </w:r>
            <w:r>
              <w:rPr>
                <w:rFonts w:ascii="Times New Roman" w:hAnsi="Times New Roman" w:eastAsia="仿宋_GB2312"/>
                <w:color w:val="auto"/>
                <w:kern w:val="0"/>
                <w:sz w:val="18"/>
                <w:szCs w:val="18"/>
              </w:rPr>
              <w:t>市场监督管理局</w:t>
            </w:r>
          </w:p>
        </w:tc>
        <w:tc>
          <w:tcPr>
            <w:tcW w:w="2319" w:type="dxa"/>
            <w:tcBorders>
              <w:top w:val="single" w:color="000000" w:sz="4" w:space="0"/>
              <w:left w:val="single" w:color="000000" w:sz="4" w:space="0"/>
              <w:bottom w:val="single" w:color="000000" w:sz="4" w:space="0"/>
              <w:right w:val="single" w:color="000000" w:sz="4" w:space="0"/>
            </w:tcBorders>
            <w:noWrap w:val="0"/>
            <w:vAlign w:val="center"/>
          </w:tcPr>
          <w:p w14:paraId="079035F1">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食品生产许可</w:t>
            </w:r>
          </w:p>
        </w:tc>
        <w:tc>
          <w:tcPr>
            <w:tcW w:w="2619" w:type="dxa"/>
            <w:tcBorders>
              <w:top w:val="single" w:color="000000" w:sz="4" w:space="0"/>
              <w:left w:val="single" w:color="000000" w:sz="4" w:space="0"/>
              <w:bottom w:val="single" w:color="000000" w:sz="4" w:space="0"/>
              <w:right w:val="single" w:color="000000" w:sz="4" w:space="0"/>
            </w:tcBorders>
            <w:noWrap w:val="0"/>
            <w:vAlign w:val="center"/>
          </w:tcPr>
          <w:p w14:paraId="5BCFBAD6">
            <w:pPr>
              <w:widowControl/>
              <w:spacing w:line="280" w:lineRule="exact"/>
              <w:jc w:val="center"/>
              <w:rPr>
                <w:rFonts w:hint="eastAsia" w:ascii="Times New Roman" w:hAnsi="Times New Roman" w:eastAsia="仿宋_GB2312"/>
                <w:color w:val="auto"/>
                <w:kern w:val="0"/>
                <w:sz w:val="18"/>
                <w:szCs w:val="18"/>
                <w:lang w:eastAsia="zh-CN"/>
              </w:rPr>
            </w:pPr>
            <w:r>
              <w:rPr>
                <w:rFonts w:hint="eastAsia" w:ascii="Times New Roman" w:hAnsi="Times New Roman" w:eastAsia="仿宋_GB2312"/>
                <w:color w:val="auto"/>
                <w:kern w:val="0"/>
                <w:sz w:val="18"/>
                <w:szCs w:val="18"/>
                <w:lang w:eastAsia="zh-CN"/>
              </w:rPr>
              <w:t>县市场监督管理局</w:t>
            </w:r>
          </w:p>
        </w:tc>
        <w:tc>
          <w:tcPr>
            <w:tcW w:w="5031" w:type="dxa"/>
            <w:tcBorders>
              <w:top w:val="single" w:color="000000" w:sz="4" w:space="0"/>
              <w:left w:val="single" w:color="000000" w:sz="4" w:space="0"/>
              <w:bottom w:val="single" w:color="000000" w:sz="4" w:space="0"/>
              <w:right w:val="single" w:color="000000" w:sz="4" w:space="0"/>
            </w:tcBorders>
            <w:noWrap w:val="0"/>
            <w:vAlign w:val="center"/>
          </w:tcPr>
          <w:p w14:paraId="247D5C83">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《中华人民共和国食品安全法》</w:t>
            </w:r>
            <w:r>
              <w:rPr>
                <w:rFonts w:ascii="Times New Roman" w:hAnsi="Times New Roman" w:eastAsia="仿宋_GB2312"/>
                <w:color w:val="auto"/>
                <w:kern w:val="0"/>
                <w:sz w:val="18"/>
                <w:szCs w:val="18"/>
              </w:rPr>
              <w:br w:type="textWrapping"/>
            </w:r>
            <w:r>
              <w:rPr>
                <w:rFonts w:ascii="Times New Roman" w:hAnsi="Times New Roman" w:eastAsia="仿宋_GB2312"/>
                <w:color w:val="auto"/>
                <w:kern w:val="0"/>
                <w:sz w:val="18"/>
                <w:szCs w:val="18"/>
              </w:rPr>
              <w:t>《食品生产许可管理办法》</w:t>
            </w:r>
          </w:p>
        </w:tc>
        <w:tc>
          <w:tcPr>
            <w:tcW w:w="1851" w:type="dxa"/>
            <w:tcBorders>
              <w:top w:val="single" w:color="000000" w:sz="4" w:space="0"/>
              <w:left w:val="single" w:color="000000" w:sz="4" w:space="0"/>
              <w:bottom w:val="single" w:color="000000" w:sz="4" w:space="0"/>
              <w:right w:val="single" w:color="000000" w:sz="4" w:space="0"/>
            </w:tcBorders>
            <w:noWrap/>
            <w:vAlign w:val="center"/>
          </w:tcPr>
          <w:p w14:paraId="7F36F9E1">
            <w:pPr>
              <w:widowControl/>
              <w:spacing w:line="280" w:lineRule="exact"/>
              <w:jc w:val="left"/>
              <w:rPr>
                <w:rFonts w:ascii="Times New Roman" w:hAnsi="Times New Roman" w:eastAsia="仿宋_GB2312"/>
                <w:color w:val="auto"/>
                <w:kern w:val="0"/>
                <w:sz w:val="18"/>
                <w:szCs w:val="18"/>
              </w:rPr>
            </w:pPr>
          </w:p>
        </w:tc>
      </w:tr>
      <w:tr w14:paraId="5BC0B377">
        <w:tblPrEx>
          <w:tblCellMar>
            <w:top w:w="0" w:type="dxa"/>
            <w:left w:w="108" w:type="dxa"/>
            <w:bottom w:w="0" w:type="dxa"/>
            <w:right w:w="108" w:type="dxa"/>
          </w:tblCellMar>
        </w:tblPrEx>
        <w:trPr>
          <w:trHeight w:val="1188" w:hRule="atLeast"/>
          <w:jc w:val="center"/>
        </w:trPr>
        <w:tc>
          <w:tcPr>
            <w:tcW w:w="652" w:type="dxa"/>
            <w:tcBorders>
              <w:top w:val="single" w:color="000000" w:sz="4" w:space="0"/>
              <w:left w:val="single" w:color="000000" w:sz="4" w:space="0"/>
              <w:bottom w:val="single" w:color="000000" w:sz="4" w:space="0"/>
              <w:right w:val="single" w:color="000000" w:sz="4" w:space="0"/>
            </w:tcBorders>
            <w:noWrap/>
            <w:vAlign w:val="center"/>
          </w:tcPr>
          <w:p w14:paraId="713D9EDB">
            <w:pPr>
              <w:widowControl/>
              <w:spacing w:line="280" w:lineRule="exact"/>
              <w:jc w:val="center"/>
              <w:rPr>
                <w:rFonts w:hint="default" w:ascii="Times New Roman" w:hAnsi="Times New Roman" w:eastAsia="仿宋_GB2312"/>
                <w:color w:val="auto"/>
                <w:kern w:val="0"/>
                <w:sz w:val="18"/>
                <w:szCs w:val="18"/>
                <w:lang w:val="en-US" w:eastAsia="zh-CN"/>
              </w:rPr>
            </w:pPr>
            <w:r>
              <w:rPr>
                <w:rFonts w:hint="eastAsia" w:ascii="Times New Roman" w:hAnsi="Times New Roman" w:eastAsia="仿宋_GB2312"/>
                <w:color w:val="auto"/>
                <w:kern w:val="0"/>
                <w:sz w:val="18"/>
                <w:szCs w:val="18"/>
                <w:lang w:val="en-US" w:eastAsia="zh-CN"/>
              </w:rPr>
              <w:t>190</w:t>
            </w:r>
          </w:p>
        </w:tc>
        <w:tc>
          <w:tcPr>
            <w:tcW w:w="931" w:type="dxa"/>
            <w:tcBorders>
              <w:top w:val="single" w:color="000000" w:sz="4" w:space="0"/>
              <w:left w:val="single" w:color="000000" w:sz="4" w:space="0"/>
              <w:bottom w:val="single" w:color="000000" w:sz="4" w:space="0"/>
              <w:right w:val="single" w:color="000000" w:sz="4" w:space="0"/>
            </w:tcBorders>
            <w:noWrap w:val="0"/>
            <w:vAlign w:val="center"/>
          </w:tcPr>
          <w:p w14:paraId="77FC3A11">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w:t>
            </w:r>
            <w:r>
              <w:rPr>
                <w:rFonts w:ascii="Times New Roman" w:hAnsi="Times New Roman" w:eastAsia="仿宋_GB2312"/>
                <w:color w:val="auto"/>
                <w:kern w:val="0"/>
                <w:sz w:val="18"/>
                <w:szCs w:val="18"/>
              </w:rPr>
              <w:t>市场监督管理局</w:t>
            </w:r>
          </w:p>
        </w:tc>
        <w:tc>
          <w:tcPr>
            <w:tcW w:w="2319" w:type="dxa"/>
            <w:tcBorders>
              <w:top w:val="single" w:color="000000" w:sz="4" w:space="0"/>
              <w:left w:val="single" w:color="000000" w:sz="4" w:space="0"/>
              <w:bottom w:val="single" w:color="000000" w:sz="4" w:space="0"/>
              <w:right w:val="single" w:color="000000" w:sz="4" w:space="0"/>
            </w:tcBorders>
            <w:noWrap w:val="0"/>
            <w:vAlign w:val="center"/>
          </w:tcPr>
          <w:p w14:paraId="2A9281B8">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食品添加剂生产许可</w:t>
            </w:r>
          </w:p>
        </w:tc>
        <w:tc>
          <w:tcPr>
            <w:tcW w:w="2619" w:type="dxa"/>
            <w:tcBorders>
              <w:top w:val="single" w:color="000000" w:sz="4" w:space="0"/>
              <w:left w:val="single" w:color="000000" w:sz="4" w:space="0"/>
              <w:bottom w:val="single" w:color="000000" w:sz="4" w:space="0"/>
              <w:right w:val="single" w:color="000000" w:sz="4" w:space="0"/>
            </w:tcBorders>
            <w:noWrap w:val="0"/>
            <w:vAlign w:val="center"/>
          </w:tcPr>
          <w:p w14:paraId="12C35B14">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县市场监督管理局</w:t>
            </w:r>
          </w:p>
        </w:tc>
        <w:tc>
          <w:tcPr>
            <w:tcW w:w="5031" w:type="dxa"/>
            <w:tcBorders>
              <w:top w:val="single" w:color="000000" w:sz="4" w:space="0"/>
              <w:left w:val="single" w:color="000000" w:sz="4" w:space="0"/>
              <w:bottom w:val="single" w:color="000000" w:sz="4" w:space="0"/>
              <w:right w:val="single" w:color="000000" w:sz="4" w:space="0"/>
            </w:tcBorders>
            <w:noWrap w:val="0"/>
            <w:vAlign w:val="center"/>
          </w:tcPr>
          <w:p w14:paraId="65A7403B">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《中华人民共和国食品安全法》</w:t>
            </w:r>
            <w:r>
              <w:rPr>
                <w:rFonts w:ascii="Times New Roman" w:hAnsi="Times New Roman" w:eastAsia="仿宋_GB2312"/>
                <w:color w:val="auto"/>
                <w:kern w:val="0"/>
                <w:sz w:val="18"/>
                <w:szCs w:val="18"/>
              </w:rPr>
              <w:br w:type="textWrapping"/>
            </w:r>
            <w:r>
              <w:rPr>
                <w:rFonts w:ascii="Times New Roman" w:hAnsi="Times New Roman" w:eastAsia="仿宋_GB2312"/>
                <w:color w:val="auto"/>
                <w:kern w:val="0"/>
                <w:sz w:val="18"/>
                <w:szCs w:val="18"/>
              </w:rPr>
              <w:t>《食品生产许可管理办法》</w:t>
            </w:r>
          </w:p>
        </w:tc>
        <w:tc>
          <w:tcPr>
            <w:tcW w:w="1851" w:type="dxa"/>
            <w:tcBorders>
              <w:top w:val="single" w:color="000000" w:sz="4" w:space="0"/>
              <w:left w:val="single" w:color="000000" w:sz="4" w:space="0"/>
              <w:bottom w:val="single" w:color="000000" w:sz="4" w:space="0"/>
              <w:right w:val="single" w:color="000000" w:sz="4" w:space="0"/>
            </w:tcBorders>
            <w:noWrap w:val="0"/>
            <w:vAlign w:val="center"/>
          </w:tcPr>
          <w:p w14:paraId="5CCBBAB3">
            <w:pPr>
              <w:widowControl/>
              <w:spacing w:line="280" w:lineRule="exact"/>
              <w:jc w:val="left"/>
              <w:rPr>
                <w:rFonts w:ascii="Times New Roman" w:hAnsi="Times New Roman" w:eastAsia="仿宋_GB2312"/>
                <w:color w:val="auto"/>
                <w:kern w:val="0"/>
                <w:sz w:val="18"/>
                <w:szCs w:val="18"/>
              </w:rPr>
            </w:pPr>
          </w:p>
        </w:tc>
      </w:tr>
      <w:tr w14:paraId="7F6A1F92">
        <w:tblPrEx>
          <w:tblCellMar>
            <w:top w:w="0" w:type="dxa"/>
            <w:left w:w="108" w:type="dxa"/>
            <w:bottom w:w="0" w:type="dxa"/>
            <w:right w:w="108" w:type="dxa"/>
          </w:tblCellMar>
        </w:tblPrEx>
        <w:trPr>
          <w:trHeight w:val="1073" w:hRule="atLeast"/>
          <w:jc w:val="center"/>
        </w:trPr>
        <w:tc>
          <w:tcPr>
            <w:tcW w:w="652" w:type="dxa"/>
            <w:tcBorders>
              <w:top w:val="single" w:color="000000" w:sz="4" w:space="0"/>
              <w:left w:val="single" w:color="000000" w:sz="4" w:space="0"/>
              <w:bottom w:val="single" w:color="000000" w:sz="4" w:space="0"/>
              <w:right w:val="single" w:color="000000" w:sz="4" w:space="0"/>
            </w:tcBorders>
            <w:noWrap/>
            <w:vAlign w:val="center"/>
          </w:tcPr>
          <w:p w14:paraId="195E984C">
            <w:pPr>
              <w:widowControl/>
              <w:spacing w:line="280" w:lineRule="exact"/>
              <w:jc w:val="center"/>
              <w:rPr>
                <w:rFonts w:hint="default" w:ascii="Times New Roman" w:hAnsi="Times New Roman" w:eastAsia="仿宋_GB2312"/>
                <w:color w:val="auto"/>
                <w:kern w:val="0"/>
                <w:sz w:val="18"/>
                <w:szCs w:val="18"/>
                <w:lang w:val="en-US" w:eastAsia="zh-CN"/>
              </w:rPr>
            </w:pPr>
            <w:r>
              <w:rPr>
                <w:rFonts w:hint="eastAsia" w:ascii="Times New Roman" w:hAnsi="Times New Roman" w:eastAsia="仿宋_GB2312"/>
                <w:color w:val="auto"/>
                <w:kern w:val="0"/>
                <w:sz w:val="18"/>
                <w:szCs w:val="18"/>
                <w:lang w:val="en-US" w:eastAsia="zh-CN"/>
              </w:rPr>
              <w:t>191</w:t>
            </w:r>
          </w:p>
        </w:tc>
        <w:tc>
          <w:tcPr>
            <w:tcW w:w="931" w:type="dxa"/>
            <w:tcBorders>
              <w:top w:val="single" w:color="000000" w:sz="4" w:space="0"/>
              <w:left w:val="single" w:color="000000" w:sz="4" w:space="0"/>
              <w:bottom w:val="single" w:color="000000" w:sz="4" w:space="0"/>
              <w:right w:val="single" w:color="000000" w:sz="4" w:space="0"/>
            </w:tcBorders>
            <w:noWrap w:val="0"/>
            <w:vAlign w:val="center"/>
          </w:tcPr>
          <w:p w14:paraId="0F5D294E">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w:t>
            </w:r>
            <w:r>
              <w:rPr>
                <w:rFonts w:ascii="Times New Roman" w:hAnsi="Times New Roman" w:eastAsia="仿宋_GB2312"/>
                <w:color w:val="auto"/>
                <w:kern w:val="0"/>
                <w:sz w:val="18"/>
                <w:szCs w:val="18"/>
              </w:rPr>
              <w:t>市场监督管理局</w:t>
            </w:r>
          </w:p>
        </w:tc>
        <w:tc>
          <w:tcPr>
            <w:tcW w:w="2319" w:type="dxa"/>
            <w:tcBorders>
              <w:top w:val="single" w:color="000000" w:sz="4" w:space="0"/>
              <w:left w:val="single" w:color="000000" w:sz="4" w:space="0"/>
              <w:bottom w:val="single" w:color="000000" w:sz="4" w:space="0"/>
              <w:right w:val="single" w:color="000000" w:sz="4" w:space="0"/>
            </w:tcBorders>
            <w:noWrap w:val="0"/>
            <w:vAlign w:val="center"/>
          </w:tcPr>
          <w:p w14:paraId="63B23955">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食品经营许可</w:t>
            </w:r>
          </w:p>
        </w:tc>
        <w:tc>
          <w:tcPr>
            <w:tcW w:w="2619" w:type="dxa"/>
            <w:tcBorders>
              <w:top w:val="single" w:color="000000" w:sz="4" w:space="0"/>
              <w:left w:val="single" w:color="000000" w:sz="4" w:space="0"/>
              <w:bottom w:val="single" w:color="000000" w:sz="4" w:space="0"/>
              <w:right w:val="single" w:color="000000" w:sz="4" w:space="0"/>
            </w:tcBorders>
            <w:noWrap w:val="0"/>
            <w:vAlign w:val="center"/>
          </w:tcPr>
          <w:p w14:paraId="4BA797F4">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县市场监督管理局</w:t>
            </w:r>
          </w:p>
        </w:tc>
        <w:tc>
          <w:tcPr>
            <w:tcW w:w="5031" w:type="dxa"/>
            <w:tcBorders>
              <w:top w:val="single" w:color="000000" w:sz="4" w:space="0"/>
              <w:left w:val="single" w:color="000000" w:sz="4" w:space="0"/>
              <w:bottom w:val="single" w:color="000000" w:sz="4" w:space="0"/>
              <w:right w:val="single" w:color="000000" w:sz="4" w:space="0"/>
            </w:tcBorders>
            <w:noWrap w:val="0"/>
            <w:vAlign w:val="center"/>
          </w:tcPr>
          <w:p w14:paraId="082156F1">
            <w:pPr>
              <w:widowControl/>
              <w:spacing w:line="280" w:lineRule="exact"/>
              <w:jc w:val="left"/>
              <w:rPr>
                <w:rFonts w:ascii="Times New Roman" w:hAnsi="Times New Roman" w:eastAsia="仿宋_GB2312" w:cs="Times New Roman"/>
                <w:color w:val="auto"/>
                <w:kern w:val="0"/>
                <w:sz w:val="18"/>
                <w:szCs w:val="18"/>
                <w:lang w:val="en-US" w:eastAsia="zh-CN" w:bidi="ar-SA"/>
              </w:rPr>
            </w:pPr>
            <w:r>
              <w:rPr>
                <w:rFonts w:ascii="Times New Roman" w:hAnsi="Times New Roman" w:eastAsia="仿宋_GB2312" w:cs="Times New Roman"/>
                <w:color w:val="auto"/>
                <w:kern w:val="0"/>
                <w:sz w:val="18"/>
                <w:szCs w:val="18"/>
                <w:lang w:val="en-US" w:eastAsia="zh-CN" w:bidi="ar-SA"/>
              </w:rPr>
              <w:t>《中华人民共和国食品安全法》</w:t>
            </w:r>
          </w:p>
          <w:p w14:paraId="4C0FF5E2">
            <w:pPr>
              <w:pStyle w:val="3"/>
              <w:rPr>
                <w:color w:val="auto"/>
              </w:rPr>
            </w:pPr>
            <w:r>
              <w:rPr>
                <w:rFonts w:ascii="Times New Roman" w:hAnsi="Times New Roman" w:eastAsia="仿宋_GB2312"/>
                <w:color w:val="auto"/>
                <w:kern w:val="0"/>
                <w:sz w:val="18"/>
                <w:szCs w:val="18"/>
              </w:rPr>
              <w:t>《食品</w:t>
            </w:r>
            <w:r>
              <w:rPr>
                <w:rFonts w:hint="eastAsia" w:ascii="Times New Roman" w:hAnsi="Times New Roman" w:eastAsia="仿宋_GB2312"/>
                <w:color w:val="auto"/>
                <w:kern w:val="0"/>
                <w:sz w:val="18"/>
                <w:szCs w:val="18"/>
                <w:lang w:eastAsia="zh-CN"/>
              </w:rPr>
              <w:t>经营许可和备案管理办法</w:t>
            </w:r>
            <w:r>
              <w:rPr>
                <w:rFonts w:ascii="Times New Roman" w:hAnsi="Times New Roman" w:eastAsia="仿宋_GB2312"/>
                <w:color w:val="auto"/>
                <w:kern w:val="0"/>
                <w:sz w:val="18"/>
                <w:szCs w:val="18"/>
              </w:rPr>
              <w:t>》</w:t>
            </w:r>
          </w:p>
        </w:tc>
        <w:tc>
          <w:tcPr>
            <w:tcW w:w="1851" w:type="dxa"/>
            <w:tcBorders>
              <w:top w:val="single" w:color="000000" w:sz="4" w:space="0"/>
              <w:left w:val="single" w:color="000000" w:sz="4" w:space="0"/>
              <w:bottom w:val="single" w:color="000000" w:sz="4" w:space="0"/>
              <w:right w:val="single" w:color="000000" w:sz="4" w:space="0"/>
            </w:tcBorders>
            <w:noWrap w:val="0"/>
            <w:vAlign w:val="center"/>
          </w:tcPr>
          <w:p w14:paraId="3CB4F32D">
            <w:pPr>
              <w:widowControl/>
              <w:spacing w:line="280" w:lineRule="exact"/>
              <w:jc w:val="left"/>
              <w:rPr>
                <w:rFonts w:ascii="Times New Roman" w:hAnsi="Times New Roman" w:eastAsia="仿宋_GB2312"/>
                <w:color w:val="auto"/>
                <w:kern w:val="0"/>
                <w:sz w:val="18"/>
                <w:szCs w:val="18"/>
              </w:rPr>
            </w:pPr>
          </w:p>
        </w:tc>
      </w:tr>
      <w:tr w14:paraId="1043FA79">
        <w:tblPrEx>
          <w:tblCellMar>
            <w:top w:w="0" w:type="dxa"/>
            <w:left w:w="108" w:type="dxa"/>
            <w:bottom w:w="0" w:type="dxa"/>
            <w:right w:w="108" w:type="dxa"/>
          </w:tblCellMar>
        </w:tblPrEx>
        <w:trPr>
          <w:trHeight w:val="2461" w:hRule="atLeast"/>
          <w:jc w:val="center"/>
        </w:trPr>
        <w:tc>
          <w:tcPr>
            <w:tcW w:w="652" w:type="dxa"/>
            <w:tcBorders>
              <w:top w:val="single" w:color="000000" w:sz="4" w:space="0"/>
              <w:left w:val="single" w:color="000000" w:sz="4" w:space="0"/>
              <w:bottom w:val="single" w:color="000000" w:sz="4" w:space="0"/>
              <w:right w:val="single" w:color="000000" w:sz="4" w:space="0"/>
            </w:tcBorders>
            <w:noWrap/>
            <w:vAlign w:val="center"/>
          </w:tcPr>
          <w:p w14:paraId="6AD4D56E">
            <w:pPr>
              <w:widowControl/>
              <w:spacing w:line="280" w:lineRule="exact"/>
              <w:jc w:val="center"/>
              <w:rPr>
                <w:rFonts w:hint="default" w:ascii="Times New Roman" w:hAnsi="Times New Roman" w:eastAsia="仿宋_GB2312"/>
                <w:color w:val="auto"/>
                <w:kern w:val="0"/>
                <w:sz w:val="18"/>
                <w:szCs w:val="18"/>
                <w:lang w:val="en-US" w:eastAsia="zh-CN"/>
              </w:rPr>
            </w:pPr>
            <w:r>
              <w:rPr>
                <w:rFonts w:hint="eastAsia" w:ascii="Times New Roman" w:hAnsi="Times New Roman" w:eastAsia="仿宋_GB2312"/>
                <w:color w:val="auto"/>
                <w:kern w:val="0"/>
                <w:sz w:val="18"/>
                <w:szCs w:val="18"/>
                <w:lang w:val="en-US" w:eastAsia="zh-CN"/>
              </w:rPr>
              <w:t>192</w:t>
            </w:r>
          </w:p>
        </w:tc>
        <w:tc>
          <w:tcPr>
            <w:tcW w:w="931" w:type="dxa"/>
            <w:tcBorders>
              <w:top w:val="single" w:color="000000" w:sz="4" w:space="0"/>
              <w:left w:val="single" w:color="000000" w:sz="4" w:space="0"/>
              <w:bottom w:val="single" w:color="000000" w:sz="4" w:space="0"/>
              <w:right w:val="single" w:color="000000" w:sz="4" w:space="0"/>
            </w:tcBorders>
            <w:noWrap w:val="0"/>
            <w:vAlign w:val="center"/>
          </w:tcPr>
          <w:p w14:paraId="6B47EB1D">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w:t>
            </w:r>
            <w:r>
              <w:rPr>
                <w:rFonts w:ascii="Times New Roman" w:hAnsi="Times New Roman" w:eastAsia="仿宋_GB2312"/>
                <w:color w:val="auto"/>
                <w:kern w:val="0"/>
                <w:sz w:val="18"/>
                <w:szCs w:val="18"/>
              </w:rPr>
              <w:t>市场监督管理局</w:t>
            </w:r>
          </w:p>
        </w:tc>
        <w:tc>
          <w:tcPr>
            <w:tcW w:w="2319" w:type="dxa"/>
            <w:tcBorders>
              <w:top w:val="single" w:color="000000" w:sz="4" w:space="0"/>
              <w:left w:val="single" w:color="000000" w:sz="4" w:space="0"/>
              <w:bottom w:val="single" w:color="000000" w:sz="4" w:space="0"/>
              <w:right w:val="single" w:color="000000" w:sz="4" w:space="0"/>
            </w:tcBorders>
            <w:noWrap w:val="0"/>
            <w:vAlign w:val="center"/>
          </w:tcPr>
          <w:p w14:paraId="6354BF6A">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特种设备使用登记</w:t>
            </w:r>
          </w:p>
        </w:tc>
        <w:tc>
          <w:tcPr>
            <w:tcW w:w="2619" w:type="dxa"/>
            <w:tcBorders>
              <w:top w:val="single" w:color="000000" w:sz="4" w:space="0"/>
              <w:left w:val="single" w:color="000000" w:sz="4" w:space="0"/>
              <w:bottom w:val="single" w:color="000000" w:sz="4" w:space="0"/>
              <w:right w:val="single" w:color="000000" w:sz="4" w:space="0"/>
            </w:tcBorders>
            <w:noWrap w:val="0"/>
            <w:vAlign w:val="center"/>
          </w:tcPr>
          <w:p w14:paraId="33F9681A">
            <w:pPr>
              <w:widowControl/>
              <w:spacing w:line="280" w:lineRule="exact"/>
              <w:jc w:val="center"/>
              <w:rPr>
                <w:rFonts w:hint="eastAsia" w:ascii="Times New Roman" w:hAnsi="Times New Roman" w:eastAsia="仿宋_GB2312"/>
                <w:color w:val="auto"/>
                <w:kern w:val="0"/>
                <w:sz w:val="18"/>
                <w:szCs w:val="18"/>
                <w:lang w:eastAsia="zh-CN"/>
              </w:rPr>
            </w:pPr>
            <w:r>
              <w:rPr>
                <w:rFonts w:hint="eastAsia" w:ascii="Times New Roman" w:hAnsi="Times New Roman" w:eastAsia="仿宋_GB2312"/>
                <w:color w:val="auto"/>
                <w:kern w:val="0"/>
                <w:sz w:val="18"/>
                <w:szCs w:val="18"/>
                <w:lang w:eastAsia="zh-CN"/>
              </w:rPr>
              <w:t>县市场监督管理局</w:t>
            </w:r>
          </w:p>
        </w:tc>
        <w:tc>
          <w:tcPr>
            <w:tcW w:w="5031" w:type="dxa"/>
            <w:tcBorders>
              <w:top w:val="single" w:color="000000" w:sz="4" w:space="0"/>
              <w:left w:val="single" w:color="000000" w:sz="4" w:space="0"/>
              <w:bottom w:val="single" w:color="000000" w:sz="4" w:space="0"/>
              <w:right w:val="single" w:color="000000" w:sz="4" w:space="0"/>
            </w:tcBorders>
            <w:noWrap w:val="0"/>
            <w:vAlign w:val="center"/>
          </w:tcPr>
          <w:p w14:paraId="5E2EFD5D">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《中华人民共和国特种设备安全法》</w:t>
            </w:r>
            <w:r>
              <w:rPr>
                <w:rFonts w:ascii="Times New Roman" w:hAnsi="Times New Roman" w:eastAsia="仿宋_GB2312"/>
                <w:color w:val="auto"/>
                <w:kern w:val="0"/>
                <w:sz w:val="18"/>
                <w:szCs w:val="18"/>
              </w:rPr>
              <w:br w:type="textWrapping"/>
            </w:r>
            <w:r>
              <w:rPr>
                <w:rFonts w:ascii="Times New Roman" w:hAnsi="Times New Roman" w:eastAsia="仿宋_GB2312"/>
                <w:color w:val="auto"/>
                <w:kern w:val="0"/>
                <w:sz w:val="18"/>
                <w:szCs w:val="18"/>
              </w:rPr>
              <w:t>《特种设备安全监察条例》</w:t>
            </w:r>
          </w:p>
        </w:tc>
        <w:tc>
          <w:tcPr>
            <w:tcW w:w="1851" w:type="dxa"/>
            <w:tcBorders>
              <w:top w:val="single" w:color="000000" w:sz="4" w:space="0"/>
              <w:left w:val="single" w:color="000000" w:sz="4" w:space="0"/>
              <w:bottom w:val="single" w:color="000000" w:sz="4" w:space="0"/>
              <w:right w:val="single" w:color="000000" w:sz="4" w:space="0"/>
            </w:tcBorders>
            <w:noWrap w:val="0"/>
            <w:vAlign w:val="center"/>
          </w:tcPr>
          <w:p w14:paraId="41BD3EDD">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依据《</w:t>
            </w:r>
            <w:r>
              <w:rPr>
                <w:rFonts w:hint="eastAsia" w:ascii="Times New Roman" w:hAnsi="Times New Roman" w:eastAsia="仿宋_GB2312"/>
                <w:color w:val="auto"/>
                <w:kern w:val="0"/>
                <w:sz w:val="18"/>
                <w:szCs w:val="18"/>
                <w:lang w:eastAsia="zh-CN"/>
              </w:rPr>
              <w:t>哈密市市场监督管理局关于下放和委托实施行政审批事项的通知</w:t>
            </w:r>
            <w:r>
              <w:rPr>
                <w:rFonts w:ascii="Times New Roman" w:hAnsi="Times New Roman" w:eastAsia="仿宋_GB2312"/>
                <w:color w:val="auto"/>
                <w:kern w:val="0"/>
                <w:sz w:val="18"/>
                <w:szCs w:val="18"/>
              </w:rPr>
              <w:t>》（哈</w:t>
            </w:r>
            <w:r>
              <w:rPr>
                <w:rFonts w:hint="eastAsia" w:ascii="Times New Roman" w:hAnsi="Times New Roman" w:eastAsia="仿宋_GB2312"/>
                <w:color w:val="auto"/>
                <w:kern w:val="0"/>
                <w:sz w:val="18"/>
                <w:szCs w:val="18"/>
                <w:lang w:eastAsia="zh-CN"/>
              </w:rPr>
              <w:t>市市监</w:t>
            </w:r>
            <w:r>
              <w:rPr>
                <w:rFonts w:ascii="Times New Roman" w:hAnsi="Times New Roman" w:eastAsia="仿宋_GB2312"/>
                <w:color w:val="auto"/>
                <w:kern w:val="0"/>
                <w:sz w:val="18"/>
                <w:szCs w:val="18"/>
              </w:rPr>
              <w:t>〔20</w:t>
            </w:r>
            <w:r>
              <w:rPr>
                <w:rFonts w:hint="eastAsia" w:ascii="Times New Roman" w:hAnsi="Times New Roman" w:eastAsia="仿宋_GB2312"/>
                <w:color w:val="auto"/>
                <w:kern w:val="0"/>
                <w:sz w:val="18"/>
                <w:szCs w:val="18"/>
                <w:lang w:val="en-US" w:eastAsia="zh-CN"/>
              </w:rPr>
              <w:t>23</w:t>
            </w:r>
            <w:r>
              <w:rPr>
                <w:rFonts w:ascii="Times New Roman" w:hAnsi="Times New Roman" w:eastAsia="仿宋_GB2312"/>
                <w:color w:val="auto"/>
                <w:kern w:val="0"/>
                <w:sz w:val="18"/>
                <w:szCs w:val="18"/>
              </w:rPr>
              <w:t>〕</w:t>
            </w:r>
            <w:r>
              <w:rPr>
                <w:rFonts w:hint="eastAsia" w:ascii="Times New Roman" w:hAnsi="Times New Roman" w:eastAsia="仿宋_GB2312"/>
                <w:color w:val="auto"/>
                <w:kern w:val="0"/>
                <w:sz w:val="18"/>
                <w:szCs w:val="18"/>
                <w:lang w:val="en-US" w:eastAsia="zh-CN"/>
              </w:rPr>
              <w:t>37</w:t>
            </w:r>
            <w:r>
              <w:rPr>
                <w:rFonts w:ascii="Times New Roman" w:hAnsi="Times New Roman" w:eastAsia="仿宋_GB2312"/>
                <w:color w:val="auto"/>
                <w:kern w:val="0"/>
                <w:sz w:val="18"/>
                <w:szCs w:val="18"/>
              </w:rPr>
              <w:t>号），</w:t>
            </w:r>
            <w:r>
              <w:rPr>
                <w:rFonts w:hint="eastAsia" w:ascii="Times New Roman" w:hAnsi="Times New Roman" w:eastAsia="仿宋_GB2312"/>
                <w:color w:val="auto"/>
                <w:kern w:val="0"/>
                <w:sz w:val="18"/>
                <w:szCs w:val="18"/>
                <w:lang w:eastAsia="zh-CN"/>
              </w:rPr>
              <w:t>委托</w:t>
            </w:r>
            <w:r>
              <w:rPr>
                <w:rFonts w:ascii="Times New Roman" w:hAnsi="Times New Roman" w:eastAsia="仿宋_GB2312"/>
                <w:color w:val="auto"/>
                <w:kern w:val="0"/>
                <w:sz w:val="18"/>
                <w:szCs w:val="18"/>
              </w:rPr>
              <w:t>区县级</w:t>
            </w:r>
            <w:r>
              <w:rPr>
                <w:rFonts w:hint="eastAsia" w:ascii="Times New Roman" w:hAnsi="Times New Roman" w:eastAsia="仿宋_GB2312"/>
                <w:color w:val="auto"/>
                <w:kern w:val="0"/>
                <w:sz w:val="18"/>
                <w:szCs w:val="18"/>
                <w:lang w:eastAsia="zh-CN"/>
              </w:rPr>
              <w:t>市场监管部门及高新区分局</w:t>
            </w:r>
            <w:r>
              <w:rPr>
                <w:rFonts w:ascii="Times New Roman" w:hAnsi="Times New Roman" w:eastAsia="仿宋_GB2312"/>
                <w:color w:val="auto"/>
                <w:kern w:val="0"/>
                <w:sz w:val="18"/>
                <w:szCs w:val="18"/>
              </w:rPr>
              <w:t>实施。</w:t>
            </w:r>
          </w:p>
        </w:tc>
      </w:tr>
      <w:tr w14:paraId="3D6AA433">
        <w:tblPrEx>
          <w:tblCellMar>
            <w:top w:w="0" w:type="dxa"/>
            <w:left w:w="108" w:type="dxa"/>
            <w:bottom w:w="0" w:type="dxa"/>
            <w:right w:w="108" w:type="dxa"/>
          </w:tblCellMar>
        </w:tblPrEx>
        <w:trPr>
          <w:trHeight w:val="2333" w:hRule="atLeast"/>
          <w:jc w:val="center"/>
        </w:trPr>
        <w:tc>
          <w:tcPr>
            <w:tcW w:w="652" w:type="dxa"/>
            <w:tcBorders>
              <w:top w:val="single" w:color="000000" w:sz="4" w:space="0"/>
              <w:left w:val="single" w:color="000000" w:sz="4" w:space="0"/>
              <w:bottom w:val="single" w:color="000000" w:sz="4" w:space="0"/>
              <w:right w:val="single" w:color="000000" w:sz="4" w:space="0"/>
            </w:tcBorders>
            <w:noWrap/>
            <w:vAlign w:val="center"/>
          </w:tcPr>
          <w:p w14:paraId="06822E7B">
            <w:pPr>
              <w:widowControl/>
              <w:spacing w:line="280" w:lineRule="exact"/>
              <w:jc w:val="center"/>
              <w:rPr>
                <w:rFonts w:hint="default" w:ascii="Times New Roman" w:hAnsi="Times New Roman" w:eastAsia="仿宋_GB2312"/>
                <w:color w:val="auto"/>
                <w:kern w:val="0"/>
                <w:sz w:val="18"/>
                <w:szCs w:val="18"/>
                <w:lang w:val="en-US" w:eastAsia="zh-CN"/>
              </w:rPr>
            </w:pPr>
            <w:r>
              <w:rPr>
                <w:rFonts w:hint="eastAsia" w:ascii="Times New Roman" w:hAnsi="Times New Roman" w:eastAsia="仿宋_GB2312"/>
                <w:color w:val="auto"/>
                <w:kern w:val="0"/>
                <w:sz w:val="18"/>
                <w:szCs w:val="18"/>
                <w:lang w:val="en-US" w:eastAsia="zh-CN"/>
              </w:rPr>
              <w:t>193</w:t>
            </w:r>
          </w:p>
        </w:tc>
        <w:tc>
          <w:tcPr>
            <w:tcW w:w="931" w:type="dxa"/>
            <w:tcBorders>
              <w:top w:val="single" w:color="000000" w:sz="4" w:space="0"/>
              <w:left w:val="single" w:color="000000" w:sz="4" w:space="0"/>
              <w:bottom w:val="single" w:color="000000" w:sz="4" w:space="0"/>
              <w:right w:val="single" w:color="000000" w:sz="4" w:space="0"/>
            </w:tcBorders>
            <w:noWrap w:val="0"/>
            <w:vAlign w:val="center"/>
          </w:tcPr>
          <w:p w14:paraId="56391671">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w:t>
            </w:r>
            <w:r>
              <w:rPr>
                <w:rFonts w:ascii="Times New Roman" w:hAnsi="Times New Roman" w:eastAsia="仿宋_GB2312"/>
                <w:color w:val="auto"/>
                <w:kern w:val="0"/>
                <w:sz w:val="18"/>
                <w:szCs w:val="18"/>
              </w:rPr>
              <w:t>市场监督管理局</w:t>
            </w:r>
          </w:p>
        </w:tc>
        <w:tc>
          <w:tcPr>
            <w:tcW w:w="2319" w:type="dxa"/>
            <w:tcBorders>
              <w:top w:val="single" w:color="000000" w:sz="4" w:space="0"/>
              <w:left w:val="single" w:color="000000" w:sz="4" w:space="0"/>
              <w:bottom w:val="single" w:color="000000" w:sz="4" w:space="0"/>
              <w:right w:val="single" w:color="000000" w:sz="4" w:space="0"/>
            </w:tcBorders>
            <w:noWrap w:val="0"/>
            <w:vAlign w:val="center"/>
          </w:tcPr>
          <w:p w14:paraId="102E68EF">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特种设备安全管理和作业人员资格认定</w:t>
            </w:r>
          </w:p>
        </w:tc>
        <w:tc>
          <w:tcPr>
            <w:tcW w:w="2619" w:type="dxa"/>
            <w:tcBorders>
              <w:top w:val="single" w:color="000000" w:sz="4" w:space="0"/>
              <w:left w:val="single" w:color="000000" w:sz="4" w:space="0"/>
              <w:bottom w:val="single" w:color="000000" w:sz="4" w:space="0"/>
              <w:right w:val="single" w:color="000000" w:sz="4" w:space="0"/>
            </w:tcBorders>
            <w:noWrap w:val="0"/>
            <w:vAlign w:val="center"/>
          </w:tcPr>
          <w:p w14:paraId="36CD5CFD">
            <w:pPr>
              <w:widowControl/>
              <w:spacing w:line="280" w:lineRule="exact"/>
              <w:jc w:val="center"/>
              <w:rPr>
                <w:rFonts w:hint="eastAsia" w:ascii="Times New Roman" w:hAnsi="Times New Roman" w:eastAsia="仿宋_GB2312"/>
                <w:color w:val="auto"/>
                <w:kern w:val="0"/>
                <w:sz w:val="18"/>
                <w:szCs w:val="18"/>
                <w:lang w:eastAsia="zh-CN"/>
              </w:rPr>
            </w:pPr>
            <w:r>
              <w:rPr>
                <w:rFonts w:hint="eastAsia" w:ascii="Times New Roman" w:hAnsi="Times New Roman" w:eastAsia="仿宋_GB2312"/>
                <w:color w:val="auto"/>
                <w:kern w:val="0"/>
                <w:sz w:val="18"/>
                <w:szCs w:val="18"/>
                <w:lang w:eastAsia="zh-CN"/>
              </w:rPr>
              <w:t>县市场监督管理局</w:t>
            </w:r>
          </w:p>
        </w:tc>
        <w:tc>
          <w:tcPr>
            <w:tcW w:w="5031" w:type="dxa"/>
            <w:tcBorders>
              <w:top w:val="single" w:color="000000" w:sz="4" w:space="0"/>
              <w:left w:val="single" w:color="000000" w:sz="4" w:space="0"/>
              <w:bottom w:val="single" w:color="000000" w:sz="4" w:space="0"/>
              <w:right w:val="single" w:color="000000" w:sz="4" w:space="0"/>
            </w:tcBorders>
            <w:noWrap w:val="0"/>
            <w:vAlign w:val="center"/>
          </w:tcPr>
          <w:p w14:paraId="30829BEA">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《中华人民共和国特种设备安全法》</w:t>
            </w:r>
            <w:r>
              <w:rPr>
                <w:rFonts w:ascii="Times New Roman" w:hAnsi="Times New Roman" w:eastAsia="仿宋_GB2312"/>
                <w:color w:val="auto"/>
                <w:kern w:val="0"/>
                <w:sz w:val="18"/>
                <w:szCs w:val="18"/>
              </w:rPr>
              <w:br w:type="textWrapping"/>
            </w:r>
            <w:r>
              <w:rPr>
                <w:rFonts w:ascii="Times New Roman" w:hAnsi="Times New Roman" w:eastAsia="仿宋_GB2312"/>
                <w:color w:val="auto"/>
                <w:kern w:val="0"/>
                <w:sz w:val="18"/>
                <w:szCs w:val="18"/>
              </w:rPr>
              <w:t>《特种设备安全监察条例》</w:t>
            </w:r>
            <w:r>
              <w:rPr>
                <w:rFonts w:ascii="Times New Roman" w:hAnsi="Times New Roman" w:eastAsia="仿宋_GB2312"/>
                <w:color w:val="auto"/>
                <w:kern w:val="0"/>
                <w:sz w:val="18"/>
                <w:szCs w:val="18"/>
              </w:rPr>
              <w:br w:type="textWrapping"/>
            </w:r>
            <w:r>
              <w:rPr>
                <w:rFonts w:ascii="Times New Roman" w:hAnsi="Times New Roman" w:eastAsia="仿宋_GB2312"/>
                <w:color w:val="auto"/>
                <w:kern w:val="0"/>
                <w:sz w:val="18"/>
                <w:szCs w:val="18"/>
              </w:rPr>
              <w:t>《特种设备作业人员监督管理办法》</w:t>
            </w:r>
          </w:p>
          <w:p w14:paraId="038FE748">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《国家职业资格目录（2021年版）》</w:t>
            </w:r>
          </w:p>
        </w:tc>
        <w:tc>
          <w:tcPr>
            <w:tcW w:w="1851" w:type="dxa"/>
            <w:tcBorders>
              <w:top w:val="single" w:color="000000" w:sz="4" w:space="0"/>
              <w:left w:val="single" w:color="000000" w:sz="4" w:space="0"/>
              <w:bottom w:val="single" w:color="000000" w:sz="4" w:space="0"/>
              <w:right w:val="single" w:color="000000" w:sz="4" w:space="0"/>
            </w:tcBorders>
            <w:noWrap w:val="0"/>
            <w:vAlign w:val="center"/>
          </w:tcPr>
          <w:p w14:paraId="4EBA252F">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依据《</w:t>
            </w:r>
            <w:r>
              <w:rPr>
                <w:rFonts w:hint="eastAsia" w:ascii="Times New Roman" w:hAnsi="Times New Roman" w:eastAsia="仿宋_GB2312"/>
                <w:color w:val="auto"/>
                <w:kern w:val="0"/>
                <w:sz w:val="18"/>
                <w:szCs w:val="18"/>
                <w:lang w:eastAsia="zh-CN"/>
              </w:rPr>
              <w:t>哈密市市场监督管理局关于下放和委托实施行政审批事项的通知</w:t>
            </w:r>
            <w:r>
              <w:rPr>
                <w:rFonts w:ascii="Times New Roman" w:hAnsi="Times New Roman" w:eastAsia="仿宋_GB2312"/>
                <w:color w:val="auto"/>
                <w:kern w:val="0"/>
                <w:sz w:val="18"/>
                <w:szCs w:val="18"/>
              </w:rPr>
              <w:t>》（哈</w:t>
            </w:r>
            <w:r>
              <w:rPr>
                <w:rFonts w:hint="eastAsia" w:ascii="Times New Roman" w:hAnsi="Times New Roman" w:eastAsia="仿宋_GB2312"/>
                <w:color w:val="auto"/>
                <w:kern w:val="0"/>
                <w:sz w:val="18"/>
                <w:szCs w:val="18"/>
                <w:lang w:eastAsia="zh-CN"/>
              </w:rPr>
              <w:t>市市监</w:t>
            </w:r>
            <w:r>
              <w:rPr>
                <w:rFonts w:ascii="Times New Roman" w:hAnsi="Times New Roman" w:eastAsia="仿宋_GB2312"/>
                <w:color w:val="auto"/>
                <w:kern w:val="0"/>
                <w:sz w:val="18"/>
                <w:szCs w:val="18"/>
              </w:rPr>
              <w:t>〔20</w:t>
            </w:r>
            <w:r>
              <w:rPr>
                <w:rFonts w:hint="eastAsia" w:ascii="Times New Roman" w:hAnsi="Times New Roman" w:eastAsia="仿宋_GB2312"/>
                <w:color w:val="auto"/>
                <w:kern w:val="0"/>
                <w:sz w:val="18"/>
                <w:szCs w:val="18"/>
                <w:lang w:val="en-US" w:eastAsia="zh-CN"/>
              </w:rPr>
              <w:t>23</w:t>
            </w:r>
            <w:r>
              <w:rPr>
                <w:rFonts w:ascii="Times New Roman" w:hAnsi="Times New Roman" w:eastAsia="仿宋_GB2312"/>
                <w:color w:val="auto"/>
                <w:kern w:val="0"/>
                <w:sz w:val="18"/>
                <w:szCs w:val="18"/>
              </w:rPr>
              <w:t>〕</w:t>
            </w:r>
            <w:r>
              <w:rPr>
                <w:rFonts w:hint="eastAsia" w:ascii="Times New Roman" w:hAnsi="Times New Roman" w:eastAsia="仿宋_GB2312"/>
                <w:color w:val="auto"/>
                <w:kern w:val="0"/>
                <w:sz w:val="18"/>
                <w:szCs w:val="18"/>
                <w:lang w:val="en-US" w:eastAsia="zh-CN"/>
              </w:rPr>
              <w:t>37</w:t>
            </w:r>
            <w:r>
              <w:rPr>
                <w:rFonts w:ascii="Times New Roman" w:hAnsi="Times New Roman" w:eastAsia="仿宋_GB2312"/>
                <w:color w:val="auto"/>
                <w:kern w:val="0"/>
                <w:sz w:val="18"/>
                <w:szCs w:val="18"/>
              </w:rPr>
              <w:t>号），</w:t>
            </w:r>
            <w:r>
              <w:rPr>
                <w:rFonts w:hint="eastAsia" w:ascii="Times New Roman" w:hAnsi="Times New Roman" w:eastAsia="仿宋_GB2312"/>
                <w:color w:val="auto"/>
                <w:kern w:val="0"/>
                <w:sz w:val="18"/>
                <w:szCs w:val="18"/>
                <w:lang w:eastAsia="zh-CN"/>
              </w:rPr>
              <w:t>委托</w:t>
            </w:r>
            <w:r>
              <w:rPr>
                <w:rFonts w:ascii="Times New Roman" w:hAnsi="Times New Roman" w:eastAsia="仿宋_GB2312"/>
                <w:color w:val="auto"/>
                <w:kern w:val="0"/>
                <w:sz w:val="18"/>
                <w:szCs w:val="18"/>
              </w:rPr>
              <w:t>区县级</w:t>
            </w:r>
            <w:r>
              <w:rPr>
                <w:rFonts w:hint="eastAsia" w:ascii="Times New Roman" w:hAnsi="Times New Roman" w:eastAsia="仿宋_GB2312"/>
                <w:color w:val="auto"/>
                <w:kern w:val="0"/>
                <w:sz w:val="18"/>
                <w:szCs w:val="18"/>
                <w:lang w:eastAsia="zh-CN"/>
              </w:rPr>
              <w:t>市场监管部门及高新区分局</w:t>
            </w:r>
            <w:r>
              <w:rPr>
                <w:rFonts w:ascii="Times New Roman" w:hAnsi="Times New Roman" w:eastAsia="仿宋_GB2312"/>
                <w:color w:val="auto"/>
                <w:kern w:val="0"/>
                <w:sz w:val="18"/>
                <w:szCs w:val="18"/>
              </w:rPr>
              <w:t>实施。</w:t>
            </w:r>
          </w:p>
        </w:tc>
      </w:tr>
      <w:tr w14:paraId="6A21DFC2">
        <w:tblPrEx>
          <w:tblCellMar>
            <w:top w:w="0" w:type="dxa"/>
            <w:left w:w="108" w:type="dxa"/>
            <w:bottom w:w="0" w:type="dxa"/>
            <w:right w:w="108" w:type="dxa"/>
          </w:tblCellMar>
        </w:tblPrEx>
        <w:trPr>
          <w:trHeight w:val="1012" w:hRule="atLeast"/>
          <w:jc w:val="center"/>
        </w:trPr>
        <w:tc>
          <w:tcPr>
            <w:tcW w:w="652" w:type="dxa"/>
            <w:tcBorders>
              <w:top w:val="single" w:color="000000" w:sz="4" w:space="0"/>
              <w:left w:val="single" w:color="000000" w:sz="4" w:space="0"/>
              <w:bottom w:val="single" w:color="000000" w:sz="4" w:space="0"/>
              <w:right w:val="single" w:color="000000" w:sz="4" w:space="0"/>
            </w:tcBorders>
            <w:noWrap/>
            <w:vAlign w:val="center"/>
          </w:tcPr>
          <w:p w14:paraId="3E87CE09">
            <w:pPr>
              <w:widowControl/>
              <w:spacing w:line="280" w:lineRule="exact"/>
              <w:jc w:val="center"/>
              <w:rPr>
                <w:rFonts w:hint="default" w:ascii="Times New Roman" w:hAnsi="Times New Roman" w:eastAsia="仿宋_GB2312"/>
                <w:color w:val="auto"/>
                <w:kern w:val="0"/>
                <w:sz w:val="18"/>
                <w:szCs w:val="18"/>
                <w:lang w:val="en-US" w:eastAsia="zh-CN"/>
              </w:rPr>
            </w:pPr>
            <w:r>
              <w:rPr>
                <w:rFonts w:hint="eastAsia" w:ascii="Times New Roman" w:hAnsi="Times New Roman" w:eastAsia="仿宋_GB2312"/>
                <w:color w:val="auto"/>
                <w:kern w:val="0"/>
                <w:sz w:val="18"/>
                <w:szCs w:val="18"/>
                <w:lang w:val="en-US" w:eastAsia="zh-CN"/>
              </w:rPr>
              <w:t>194</w:t>
            </w:r>
          </w:p>
        </w:tc>
        <w:tc>
          <w:tcPr>
            <w:tcW w:w="931" w:type="dxa"/>
            <w:tcBorders>
              <w:top w:val="single" w:color="000000" w:sz="4" w:space="0"/>
              <w:left w:val="single" w:color="000000" w:sz="4" w:space="0"/>
              <w:bottom w:val="single" w:color="000000" w:sz="4" w:space="0"/>
              <w:right w:val="single" w:color="000000" w:sz="4" w:space="0"/>
            </w:tcBorders>
            <w:noWrap w:val="0"/>
            <w:vAlign w:val="center"/>
          </w:tcPr>
          <w:p w14:paraId="6CC95E5F">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w:t>
            </w:r>
            <w:r>
              <w:rPr>
                <w:rFonts w:ascii="Times New Roman" w:hAnsi="Times New Roman" w:eastAsia="仿宋_GB2312"/>
                <w:color w:val="auto"/>
                <w:kern w:val="0"/>
                <w:sz w:val="18"/>
                <w:szCs w:val="18"/>
              </w:rPr>
              <w:t>市场监督管理局</w:t>
            </w:r>
          </w:p>
        </w:tc>
        <w:tc>
          <w:tcPr>
            <w:tcW w:w="2319" w:type="dxa"/>
            <w:tcBorders>
              <w:top w:val="single" w:color="000000" w:sz="4" w:space="0"/>
              <w:left w:val="single" w:color="000000" w:sz="4" w:space="0"/>
              <w:bottom w:val="single" w:color="000000" w:sz="4" w:space="0"/>
              <w:right w:val="single" w:color="000000" w:sz="4" w:space="0"/>
            </w:tcBorders>
            <w:noWrap w:val="0"/>
            <w:vAlign w:val="center"/>
          </w:tcPr>
          <w:p w14:paraId="17494B49">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计量标准器具核准</w:t>
            </w:r>
          </w:p>
        </w:tc>
        <w:tc>
          <w:tcPr>
            <w:tcW w:w="2619" w:type="dxa"/>
            <w:tcBorders>
              <w:top w:val="single" w:color="000000" w:sz="4" w:space="0"/>
              <w:left w:val="single" w:color="000000" w:sz="4" w:space="0"/>
              <w:bottom w:val="single" w:color="000000" w:sz="4" w:space="0"/>
              <w:right w:val="single" w:color="000000" w:sz="4" w:space="0"/>
            </w:tcBorders>
            <w:noWrap w:val="0"/>
            <w:vAlign w:val="center"/>
          </w:tcPr>
          <w:p w14:paraId="049BC838">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县市场监督管理局</w:t>
            </w:r>
          </w:p>
        </w:tc>
        <w:tc>
          <w:tcPr>
            <w:tcW w:w="5031" w:type="dxa"/>
            <w:tcBorders>
              <w:top w:val="single" w:color="000000" w:sz="4" w:space="0"/>
              <w:left w:val="single" w:color="000000" w:sz="4" w:space="0"/>
              <w:bottom w:val="single" w:color="000000" w:sz="4" w:space="0"/>
              <w:right w:val="single" w:color="000000" w:sz="4" w:space="0"/>
            </w:tcBorders>
            <w:noWrap w:val="0"/>
            <w:vAlign w:val="center"/>
          </w:tcPr>
          <w:p w14:paraId="5BFB85EC">
            <w:pPr>
              <w:widowControl/>
              <w:spacing w:line="280" w:lineRule="exact"/>
              <w:jc w:val="left"/>
              <w:rPr>
                <w:rFonts w:hint="eastAsia" w:ascii="Times New Roman" w:hAnsi="Times New Roman" w:eastAsia="仿宋_GB2312" w:cs="Times New Roman"/>
                <w:color w:val="auto"/>
                <w:kern w:val="0"/>
                <w:sz w:val="18"/>
                <w:szCs w:val="18"/>
                <w:lang w:val="en-US" w:eastAsia="zh-CN" w:bidi="ar-SA"/>
              </w:rPr>
            </w:pPr>
            <w:r>
              <w:rPr>
                <w:rFonts w:hint="eastAsia" w:ascii="Times New Roman" w:hAnsi="Times New Roman" w:eastAsia="仿宋_GB2312" w:cs="Times New Roman"/>
                <w:color w:val="auto"/>
                <w:kern w:val="0"/>
                <w:sz w:val="18"/>
                <w:szCs w:val="18"/>
                <w:lang w:val="en-US" w:eastAsia="zh-CN" w:bidi="ar-SA"/>
              </w:rPr>
              <w:t>《中华人民共和国计量法》</w:t>
            </w:r>
            <w:r>
              <w:rPr>
                <w:rFonts w:hint="eastAsia" w:ascii="Times New Roman" w:hAnsi="Times New Roman" w:eastAsia="仿宋_GB2312" w:cs="Times New Roman"/>
                <w:color w:val="auto"/>
                <w:kern w:val="0"/>
                <w:sz w:val="18"/>
                <w:szCs w:val="18"/>
                <w:lang w:val="en-US" w:eastAsia="zh-CN" w:bidi="ar-SA"/>
              </w:rPr>
              <w:br w:type="textWrapping"/>
            </w:r>
            <w:r>
              <w:rPr>
                <w:rFonts w:hint="eastAsia" w:ascii="Times New Roman" w:hAnsi="Times New Roman" w:eastAsia="仿宋_GB2312" w:cs="Times New Roman"/>
                <w:color w:val="auto"/>
                <w:kern w:val="0"/>
                <w:sz w:val="18"/>
                <w:szCs w:val="18"/>
                <w:lang w:val="en-US" w:eastAsia="zh-CN" w:bidi="ar-SA"/>
              </w:rPr>
              <w:t>《中华人民共和国计量法实施细则》</w:t>
            </w:r>
          </w:p>
          <w:p w14:paraId="3E4DF379">
            <w:pPr>
              <w:pStyle w:val="3"/>
              <w:rPr>
                <w:rFonts w:hint="eastAsia" w:eastAsia="仿宋_GB2312"/>
                <w:color w:val="auto"/>
                <w:lang w:eastAsia="zh-CN"/>
              </w:rPr>
            </w:pPr>
            <w:r>
              <w:rPr>
                <w:rFonts w:hint="eastAsia" w:ascii="Times New Roman" w:hAnsi="Times New Roman" w:eastAsia="仿宋_GB2312"/>
                <w:color w:val="auto"/>
                <w:kern w:val="0"/>
                <w:sz w:val="18"/>
                <w:szCs w:val="18"/>
                <w:lang w:eastAsia="zh-CN"/>
              </w:rPr>
              <w:t>《计量标准考核办法》</w:t>
            </w:r>
          </w:p>
        </w:tc>
        <w:tc>
          <w:tcPr>
            <w:tcW w:w="1851" w:type="dxa"/>
            <w:tcBorders>
              <w:top w:val="single" w:color="000000" w:sz="4" w:space="0"/>
              <w:left w:val="single" w:color="000000" w:sz="4" w:space="0"/>
              <w:bottom w:val="single" w:color="000000" w:sz="4" w:space="0"/>
              <w:right w:val="single" w:color="000000" w:sz="4" w:space="0"/>
            </w:tcBorders>
            <w:noWrap w:val="0"/>
            <w:vAlign w:val="center"/>
          </w:tcPr>
          <w:p w14:paraId="73970D72">
            <w:pPr>
              <w:widowControl/>
              <w:spacing w:line="280" w:lineRule="exact"/>
              <w:jc w:val="left"/>
              <w:rPr>
                <w:rFonts w:ascii="Times New Roman" w:hAnsi="Times New Roman" w:eastAsia="仿宋_GB2312"/>
                <w:color w:val="auto"/>
                <w:kern w:val="0"/>
                <w:sz w:val="18"/>
                <w:szCs w:val="18"/>
              </w:rPr>
            </w:pPr>
          </w:p>
        </w:tc>
      </w:tr>
      <w:tr w14:paraId="65B12075">
        <w:tblPrEx>
          <w:tblCellMar>
            <w:top w:w="0" w:type="dxa"/>
            <w:left w:w="108" w:type="dxa"/>
            <w:bottom w:w="0" w:type="dxa"/>
            <w:right w:w="108" w:type="dxa"/>
          </w:tblCellMar>
        </w:tblPrEx>
        <w:trPr>
          <w:trHeight w:val="877" w:hRule="atLeast"/>
          <w:jc w:val="center"/>
        </w:trPr>
        <w:tc>
          <w:tcPr>
            <w:tcW w:w="652" w:type="dxa"/>
            <w:tcBorders>
              <w:top w:val="single" w:color="000000" w:sz="4" w:space="0"/>
              <w:left w:val="single" w:color="000000" w:sz="4" w:space="0"/>
              <w:bottom w:val="single" w:color="000000" w:sz="4" w:space="0"/>
              <w:right w:val="single" w:color="000000" w:sz="4" w:space="0"/>
            </w:tcBorders>
            <w:noWrap/>
            <w:vAlign w:val="center"/>
          </w:tcPr>
          <w:p w14:paraId="560ED117">
            <w:pPr>
              <w:widowControl/>
              <w:spacing w:line="280" w:lineRule="exact"/>
              <w:jc w:val="center"/>
              <w:rPr>
                <w:rFonts w:hint="default" w:ascii="Times New Roman" w:hAnsi="Times New Roman" w:eastAsia="仿宋_GB2312"/>
                <w:color w:val="auto"/>
                <w:kern w:val="0"/>
                <w:sz w:val="18"/>
                <w:szCs w:val="18"/>
                <w:lang w:val="en-US" w:eastAsia="zh-CN"/>
              </w:rPr>
            </w:pPr>
            <w:r>
              <w:rPr>
                <w:rFonts w:hint="eastAsia" w:ascii="Times New Roman" w:hAnsi="Times New Roman" w:eastAsia="仿宋_GB2312"/>
                <w:color w:val="auto"/>
                <w:kern w:val="0"/>
                <w:sz w:val="18"/>
                <w:szCs w:val="18"/>
                <w:lang w:val="en-US" w:eastAsia="zh-CN"/>
              </w:rPr>
              <w:t>195</w:t>
            </w:r>
          </w:p>
        </w:tc>
        <w:tc>
          <w:tcPr>
            <w:tcW w:w="931" w:type="dxa"/>
            <w:tcBorders>
              <w:top w:val="single" w:color="000000" w:sz="4" w:space="0"/>
              <w:left w:val="single" w:color="000000" w:sz="4" w:space="0"/>
              <w:bottom w:val="single" w:color="000000" w:sz="4" w:space="0"/>
              <w:right w:val="single" w:color="000000" w:sz="4" w:space="0"/>
            </w:tcBorders>
            <w:noWrap w:val="0"/>
            <w:vAlign w:val="center"/>
          </w:tcPr>
          <w:p w14:paraId="7FFCD7A6">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w:t>
            </w:r>
            <w:r>
              <w:rPr>
                <w:rFonts w:ascii="Times New Roman" w:hAnsi="Times New Roman" w:eastAsia="仿宋_GB2312"/>
                <w:color w:val="auto"/>
                <w:kern w:val="0"/>
                <w:sz w:val="18"/>
                <w:szCs w:val="18"/>
              </w:rPr>
              <w:t>市场监督管理局</w:t>
            </w:r>
          </w:p>
        </w:tc>
        <w:tc>
          <w:tcPr>
            <w:tcW w:w="2319" w:type="dxa"/>
            <w:tcBorders>
              <w:top w:val="single" w:color="000000" w:sz="4" w:space="0"/>
              <w:left w:val="single" w:color="000000" w:sz="4" w:space="0"/>
              <w:bottom w:val="single" w:color="000000" w:sz="4" w:space="0"/>
              <w:right w:val="single" w:color="000000" w:sz="4" w:space="0"/>
            </w:tcBorders>
            <w:noWrap w:val="0"/>
            <w:vAlign w:val="center"/>
          </w:tcPr>
          <w:p w14:paraId="67333170">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承担国家法定计量检定机构任务授权</w:t>
            </w:r>
          </w:p>
        </w:tc>
        <w:tc>
          <w:tcPr>
            <w:tcW w:w="2619" w:type="dxa"/>
            <w:tcBorders>
              <w:top w:val="single" w:color="000000" w:sz="4" w:space="0"/>
              <w:left w:val="single" w:color="000000" w:sz="4" w:space="0"/>
              <w:bottom w:val="single" w:color="000000" w:sz="4" w:space="0"/>
              <w:right w:val="single" w:color="000000" w:sz="4" w:space="0"/>
            </w:tcBorders>
            <w:noWrap w:val="0"/>
            <w:vAlign w:val="center"/>
          </w:tcPr>
          <w:p w14:paraId="31C4C520">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县市场监督管理局</w:t>
            </w:r>
          </w:p>
        </w:tc>
        <w:tc>
          <w:tcPr>
            <w:tcW w:w="5031" w:type="dxa"/>
            <w:tcBorders>
              <w:top w:val="single" w:color="000000" w:sz="4" w:space="0"/>
              <w:left w:val="single" w:color="000000" w:sz="4" w:space="0"/>
              <w:bottom w:val="single" w:color="000000" w:sz="4" w:space="0"/>
              <w:right w:val="single" w:color="000000" w:sz="4" w:space="0"/>
            </w:tcBorders>
            <w:noWrap w:val="0"/>
            <w:vAlign w:val="center"/>
          </w:tcPr>
          <w:p w14:paraId="6D257710">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《中华人民共和国计量法》</w:t>
            </w:r>
            <w:r>
              <w:rPr>
                <w:rFonts w:ascii="Times New Roman" w:hAnsi="Times New Roman" w:eastAsia="仿宋_GB2312"/>
                <w:color w:val="auto"/>
                <w:kern w:val="0"/>
                <w:sz w:val="18"/>
                <w:szCs w:val="18"/>
              </w:rPr>
              <w:br w:type="textWrapping"/>
            </w:r>
            <w:r>
              <w:rPr>
                <w:rFonts w:ascii="Times New Roman" w:hAnsi="Times New Roman" w:eastAsia="仿宋_GB2312"/>
                <w:color w:val="auto"/>
                <w:kern w:val="0"/>
                <w:sz w:val="18"/>
                <w:szCs w:val="18"/>
              </w:rPr>
              <w:t>《中华人民共和国计量法实施细则》</w:t>
            </w:r>
          </w:p>
        </w:tc>
        <w:tc>
          <w:tcPr>
            <w:tcW w:w="1851" w:type="dxa"/>
            <w:tcBorders>
              <w:top w:val="single" w:color="000000" w:sz="4" w:space="0"/>
              <w:left w:val="single" w:color="000000" w:sz="4" w:space="0"/>
              <w:bottom w:val="single" w:color="000000" w:sz="4" w:space="0"/>
              <w:right w:val="single" w:color="000000" w:sz="4" w:space="0"/>
            </w:tcBorders>
            <w:noWrap w:val="0"/>
            <w:vAlign w:val="center"/>
          </w:tcPr>
          <w:p w14:paraId="6CB9BA5D">
            <w:pPr>
              <w:widowControl/>
              <w:spacing w:line="280" w:lineRule="exact"/>
              <w:jc w:val="left"/>
              <w:rPr>
                <w:rFonts w:ascii="Times New Roman" w:hAnsi="Times New Roman" w:eastAsia="仿宋_GB2312"/>
                <w:color w:val="auto"/>
                <w:kern w:val="0"/>
                <w:sz w:val="18"/>
                <w:szCs w:val="18"/>
              </w:rPr>
            </w:pPr>
          </w:p>
        </w:tc>
      </w:tr>
      <w:tr w14:paraId="0F04BF0A">
        <w:tblPrEx>
          <w:tblCellMar>
            <w:top w:w="0" w:type="dxa"/>
            <w:left w:w="108" w:type="dxa"/>
            <w:bottom w:w="0" w:type="dxa"/>
            <w:right w:w="108" w:type="dxa"/>
          </w:tblCellMar>
        </w:tblPrEx>
        <w:trPr>
          <w:trHeight w:val="1860" w:hRule="atLeast"/>
          <w:jc w:val="center"/>
        </w:trPr>
        <w:tc>
          <w:tcPr>
            <w:tcW w:w="652" w:type="dxa"/>
            <w:tcBorders>
              <w:top w:val="single" w:color="000000" w:sz="4" w:space="0"/>
              <w:left w:val="single" w:color="000000" w:sz="4" w:space="0"/>
              <w:bottom w:val="single" w:color="000000" w:sz="4" w:space="0"/>
              <w:right w:val="single" w:color="000000" w:sz="4" w:space="0"/>
            </w:tcBorders>
            <w:noWrap/>
            <w:vAlign w:val="center"/>
          </w:tcPr>
          <w:p w14:paraId="25D1607F">
            <w:pPr>
              <w:widowControl/>
              <w:spacing w:line="280" w:lineRule="exact"/>
              <w:jc w:val="center"/>
              <w:rPr>
                <w:rFonts w:hint="default" w:ascii="Times New Roman" w:hAnsi="Times New Roman" w:eastAsia="仿宋_GB2312"/>
                <w:color w:val="auto"/>
                <w:kern w:val="0"/>
                <w:sz w:val="18"/>
                <w:szCs w:val="18"/>
                <w:lang w:val="en-US" w:eastAsia="zh-CN"/>
              </w:rPr>
            </w:pPr>
            <w:r>
              <w:rPr>
                <w:rFonts w:hint="eastAsia" w:ascii="Times New Roman" w:hAnsi="Times New Roman" w:eastAsia="仿宋_GB2312"/>
                <w:color w:val="auto"/>
                <w:kern w:val="0"/>
                <w:sz w:val="18"/>
                <w:szCs w:val="18"/>
                <w:lang w:val="en-US" w:eastAsia="zh-CN"/>
              </w:rPr>
              <w:t>196</w:t>
            </w:r>
          </w:p>
        </w:tc>
        <w:tc>
          <w:tcPr>
            <w:tcW w:w="931" w:type="dxa"/>
            <w:tcBorders>
              <w:top w:val="single" w:color="000000" w:sz="4" w:space="0"/>
              <w:left w:val="single" w:color="000000" w:sz="4" w:space="0"/>
              <w:bottom w:val="single" w:color="000000" w:sz="4" w:space="0"/>
              <w:right w:val="single" w:color="000000" w:sz="4" w:space="0"/>
            </w:tcBorders>
            <w:noWrap w:val="0"/>
            <w:vAlign w:val="center"/>
          </w:tcPr>
          <w:p w14:paraId="64DDE114">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w:t>
            </w:r>
            <w:r>
              <w:rPr>
                <w:rFonts w:ascii="Times New Roman" w:hAnsi="Times New Roman" w:eastAsia="仿宋_GB2312"/>
                <w:color w:val="auto"/>
                <w:kern w:val="0"/>
                <w:sz w:val="18"/>
                <w:szCs w:val="18"/>
              </w:rPr>
              <w:t>市场监督管理局</w:t>
            </w:r>
          </w:p>
        </w:tc>
        <w:tc>
          <w:tcPr>
            <w:tcW w:w="2319" w:type="dxa"/>
            <w:tcBorders>
              <w:top w:val="single" w:color="000000" w:sz="4" w:space="0"/>
              <w:left w:val="single" w:color="000000" w:sz="4" w:space="0"/>
              <w:bottom w:val="single" w:color="000000" w:sz="4" w:space="0"/>
              <w:right w:val="single" w:color="000000" w:sz="4" w:space="0"/>
            </w:tcBorders>
            <w:noWrap w:val="0"/>
            <w:vAlign w:val="center"/>
          </w:tcPr>
          <w:p w14:paraId="41164C99">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企业登记注册</w:t>
            </w:r>
          </w:p>
        </w:tc>
        <w:tc>
          <w:tcPr>
            <w:tcW w:w="2619" w:type="dxa"/>
            <w:tcBorders>
              <w:top w:val="single" w:color="000000" w:sz="4" w:space="0"/>
              <w:left w:val="single" w:color="000000" w:sz="4" w:space="0"/>
              <w:bottom w:val="single" w:color="000000" w:sz="4" w:space="0"/>
              <w:right w:val="single" w:color="000000" w:sz="4" w:space="0"/>
            </w:tcBorders>
            <w:noWrap w:val="0"/>
            <w:vAlign w:val="center"/>
          </w:tcPr>
          <w:p w14:paraId="6733FD57">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县市场监督管理局</w:t>
            </w:r>
          </w:p>
        </w:tc>
        <w:tc>
          <w:tcPr>
            <w:tcW w:w="5031" w:type="dxa"/>
            <w:tcBorders>
              <w:top w:val="single" w:color="000000" w:sz="4" w:space="0"/>
              <w:left w:val="single" w:color="000000" w:sz="4" w:space="0"/>
              <w:bottom w:val="single" w:color="000000" w:sz="4" w:space="0"/>
              <w:right w:val="single" w:color="000000" w:sz="4" w:space="0"/>
            </w:tcBorders>
            <w:noWrap w:val="0"/>
            <w:vAlign w:val="center"/>
          </w:tcPr>
          <w:p w14:paraId="284FEEF8">
            <w:pPr>
              <w:widowControl/>
              <w:spacing w:line="24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《中华人民共和国公司法》</w:t>
            </w:r>
            <w:r>
              <w:rPr>
                <w:rFonts w:ascii="Times New Roman" w:hAnsi="Times New Roman" w:eastAsia="仿宋_GB2312"/>
                <w:color w:val="auto"/>
                <w:kern w:val="0"/>
                <w:sz w:val="18"/>
                <w:szCs w:val="18"/>
              </w:rPr>
              <w:br w:type="textWrapping"/>
            </w:r>
            <w:r>
              <w:rPr>
                <w:rFonts w:ascii="Times New Roman" w:hAnsi="Times New Roman" w:eastAsia="仿宋_GB2312"/>
                <w:color w:val="auto"/>
                <w:kern w:val="0"/>
                <w:sz w:val="18"/>
                <w:szCs w:val="18"/>
              </w:rPr>
              <w:t>《中华人民共和国合伙企业法》</w:t>
            </w:r>
          </w:p>
          <w:p w14:paraId="0E72964F">
            <w:pPr>
              <w:pStyle w:val="3"/>
              <w:rPr>
                <w:color w:val="auto"/>
              </w:rPr>
            </w:pPr>
            <w:r>
              <w:rPr>
                <w:rFonts w:ascii="Times New Roman" w:hAnsi="Times New Roman" w:eastAsia="仿宋_GB2312"/>
                <w:color w:val="auto"/>
                <w:kern w:val="0"/>
                <w:sz w:val="18"/>
                <w:szCs w:val="18"/>
              </w:rPr>
              <w:t>《中华人民共和国个人独资企业法》</w:t>
            </w:r>
          </w:p>
          <w:p w14:paraId="038677CE">
            <w:pPr>
              <w:widowControl/>
              <w:spacing w:line="24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《中华人民共和国外商投资法》</w:t>
            </w:r>
          </w:p>
          <w:p w14:paraId="22B453FA">
            <w:pPr>
              <w:widowControl/>
              <w:spacing w:line="24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《中华人民共和国市场主体登记管理条例》</w:t>
            </w:r>
          </w:p>
          <w:p w14:paraId="0C8AB29C">
            <w:pPr>
              <w:widowControl/>
              <w:spacing w:line="24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《中华人民共和国外商投资法实施条例》</w:t>
            </w:r>
            <w:r>
              <w:rPr>
                <w:rFonts w:ascii="Times New Roman" w:hAnsi="Times New Roman" w:eastAsia="仿宋_GB2312"/>
                <w:color w:val="auto"/>
                <w:kern w:val="0"/>
                <w:sz w:val="18"/>
                <w:szCs w:val="18"/>
              </w:rPr>
              <w:br w:type="textWrapping"/>
            </w:r>
            <w:r>
              <w:rPr>
                <w:rFonts w:ascii="Times New Roman" w:hAnsi="Times New Roman" w:eastAsia="仿宋_GB2312"/>
                <w:color w:val="auto"/>
                <w:kern w:val="0"/>
                <w:sz w:val="18"/>
                <w:szCs w:val="18"/>
              </w:rPr>
              <w:t>《中华人民共和国市场主体登记管理条例</w:t>
            </w:r>
            <w:r>
              <w:rPr>
                <w:rFonts w:hint="eastAsia" w:ascii="Times New Roman" w:hAnsi="Times New Roman" w:eastAsia="仿宋_GB2312"/>
                <w:color w:val="auto"/>
                <w:kern w:val="0"/>
                <w:sz w:val="18"/>
                <w:szCs w:val="18"/>
                <w:lang w:eastAsia="zh-CN"/>
              </w:rPr>
              <w:t>实施细则</w:t>
            </w:r>
            <w:r>
              <w:rPr>
                <w:rFonts w:ascii="Times New Roman" w:hAnsi="Times New Roman" w:eastAsia="仿宋_GB2312"/>
                <w:color w:val="auto"/>
                <w:kern w:val="0"/>
                <w:sz w:val="18"/>
                <w:szCs w:val="18"/>
              </w:rPr>
              <w:t>》</w:t>
            </w:r>
          </w:p>
        </w:tc>
        <w:tc>
          <w:tcPr>
            <w:tcW w:w="1851" w:type="dxa"/>
            <w:tcBorders>
              <w:top w:val="single" w:color="000000" w:sz="4" w:space="0"/>
              <w:left w:val="single" w:color="000000" w:sz="4" w:space="0"/>
              <w:bottom w:val="single" w:color="000000" w:sz="4" w:space="0"/>
              <w:right w:val="single" w:color="000000" w:sz="4" w:space="0"/>
            </w:tcBorders>
            <w:noWrap w:val="0"/>
            <w:vAlign w:val="center"/>
          </w:tcPr>
          <w:p w14:paraId="021E39B5">
            <w:pPr>
              <w:widowControl/>
              <w:spacing w:line="280" w:lineRule="exact"/>
              <w:jc w:val="left"/>
              <w:rPr>
                <w:rFonts w:ascii="Times New Roman" w:hAnsi="Times New Roman" w:eastAsia="仿宋_GB2312"/>
                <w:color w:val="auto"/>
                <w:kern w:val="0"/>
                <w:sz w:val="18"/>
                <w:szCs w:val="18"/>
              </w:rPr>
            </w:pPr>
          </w:p>
        </w:tc>
      </w:tr>
      <w:tr w14:paraId="0AE8CCA4">
        <w:tblPrEx>
          <w:tblCellMar>
            <w:top w:w="0" w:type="dxa"/>
            <w:left w:w="108" w:type="dxa"/>
            <w:bottom w:w="0" w:type="dxa"/>
            <w:right w:w="108" w:type="dxa"/>
          </w:tblCellMar>
        </w:tblPrEx>
        <w:trPr>
          <w:trHeight w:val="874" w:hRule="atLeast"/>
          <w:jc w:val="center"/>
        </w:trPr>
        <w:tc>
          <w:tcPr>
            <w:tcW w:w="652" w:type="dxa"/>
            <w:tcBorders>
              <w:top w:val="single" w:color="000000" w:sz="4" w:space="0"/>
              <w:left w:val="single" w:color="000000" w:sz="4" w:space="0"/>
              <w:bottom w:val="single" w:color="000000" w:sz="4" w:space="0"/>
              <w:right w:val="single" w:color="000000" w:sz="4" w:space="0"/>
            </w:tcBorders>
            <w:noWrap/>
            <w:vAlign w:val="center"/>
          </w:tcPr>
          <w:p w14:paraId="0924A185">
            <w:pPr>
              <w:widowControl/>
              <w:spacing w:line="280" w:lineRule="exact"/>
              <w:jc w:val="center"/>
              <w:rPr>
                <w:rFonts w:hint="default" w:ascii="Times New Roman" w:hAnsi="Times New Roman" w:eastAsia="仿宋_GB2312"/>
                <w:color w:val="auto"/>
                <w:kern w:val="0"/>
                <w:sz w:val="18"/>
                <w:szCs w:val="18"/>
                <w:lang w:val="en-US" w:eastAsia="zh-CN"/>
              </w:rPr>
            </w:pPr>
            <w:r>
              <w:rPr>
                <w:rFonts w:hint="eastAsia" w:ascii="Times New Roman" w:hAnsi="Times New Roman" w:eastAsia="仿宋_GB2312"/>
                <w:color w:val="auto"/>
                <w:kern w:val="0"/>
                <w:sz w:val="18"/>
                <w:szCs w:val="18"/>
                <w:lang w:val="en-US" w:eastAsia="zh-CN"/>
              </w:rPr>
              <w:t>197</w:t>
            </w:r>
          </w:p>
        </w:tc>
        <w:tc>
          <w:tcPr>
            <w:tcW w:w="931" w:type="dxa"/>
            <w:tcBorders>
              <w:top w:val="single" w:color="000000" w:sz="4" w:space="0"/>
              <w:left w:val="single" w:color="000000" w:sz="4" w:space="0"/>
              <w:bottom w:val="single" w:color="000000" w:sz="4" w:space="0"/>
              <w:right w:val="single" w:color="000000" w:sz="4" w:space="0"/>
            </w:tcBorders>
            <w:noWrap w:val="0"/>
            <w:vAlign w:val="center"/>
          </w:tcPr>
          <w:p w14:paraId="43C786BC">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w:t>
            </w:r>
            <w:r>
              <w:rPr>
                <w:rFonts w:ascii="Times New Roman" w:hAnsi="Times New Roman" w:eastAsia="仿宋_GB2312"/>
                <w:color w:val="auto"/>
                <w:kern w:val="0"/>
                <w:sz w:val="18"/>
                <w:szCs w:val="18"/>
              </w:rPr>
              <w:t>市场监督管理局</w:t>
            </w:r>
          </w:p>
        </w:tc>
        <w:tc>
          <w:tcPr>
            <w:tcW w:w="2319" w:type="dxa"/>
            <w:tcBorders>
              <w:top w:val="single" w:color="000000" w:sz="4" w:space="0"/>
              <w:left w:val="single" w:color="000000" w:sz="4" w:space="0"/>
              <w:bottom w:val="single" w:color="000000" w:sz="4" w:space="0"/>
              <w:right w:val="single" w:color="000000" w:sz="4" w:space="0"/>
            </w:tcBorders>
            <w:noWrap w:val="0"/>
            <w:vAlign w:val="center"/>
          </w:tcPr>
          <w:p w14:paraId="37307CC5">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个体工商户登记注册</w:t>
            </w:r>
          </w:p>
        </w:tc>
        <w:tc>
          <w:tcPr>
            <w:tcW w:w="2619" w:type="dxa"/>
            <w:tcBorders>
              <w:top w:val="single" w:color="000000" w:sz="4" w:space="0"/>
              <w:left w:val="single" w:color="000000" w:sz="4" w:space="0"/>
              <w:bottom w:val="single" w:color="000000" w:sz="4" w:space="0"/>
              <w:right w:val="single" w:color="000000" w:sz="4" w:space="0"/>
            </w:tcBorders>
            <w:noWrap w:val="0"/>
            <w:vAlign w:val="center"/>
          </w:tcPr>
          <w:p w14:paraId="6DD72C8A">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县市场监督管理局</w:t>
            </w:r>
          </w:p>
        </w:tc>
        <w:tc>
          <w:tcPr>
            <w:tcW w:w="5031" w:type="dxa"/>
            <w:tcBorders>
              <w:top w:val="single" w:color="000000" w:sz="4" w:space="0"/>
              <w:left w:val="single" w:color="000000" w:sz="4" w:space="0"/>
              <w:bottom w:val="single" w:color="000000" w:sz="4" w:space="0"/>
              <w:right w:val="single" w:color="000000" w:sz="4" w:space="0"/>
            </w:tcBorders>
            <w:noWrap w:val="0"/>
            <w:vAlign w:val="center"/>
          </w:tcPr>
          <w:p w14:paraId="1DB88E96">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《中华人民共和国市场主体登记管理条例》</w:t>
            </w:r>
          </w:p>
          <w:p w14:paraId="03EC5145">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w:t>
            </w:r>
            <w:r>
              <w:rPr>
                <w:rFonts w:hint="eastAsia" w:ascii="Times New Roman" w:hAnsi="Times New Roman" w:eastAsia="仿宋_GB2312"/>
                <w:color w:val="auto"/>
                <w:kern w:val="0"/>
                <w:sz w:val="18"/>
                <w:szCs w:val="18"/>
                <w:lang w:eastAsia="zh-CN"/>
              </w:rPr>
              <w:t>促进</w:t>
            </w:r>
            <w:r>
              <w:rPr>
                <w:rFonts w:ascii="Times New Roman" w:hAnsi="Times New Roman" w:eastAsia="仿宋_GB2312"/>
                <w:color w:val="auto"/>
                <w:kern w:val="0"/>
                <w:sz w:val="18"/>
                <w:szCs w:val="18"/>
              </w:rPr>
              <w:t>个体工商户</w:t>
            </w:r>
            <w:r>
              <w:rPr>
                <w:rFonts w:hint="eastAsia" w:ascii="Times New Roman" w:hAnsi="Times New Roman" w:eastAsia="仿宋_GB2312"/>
                <w:color w:val="auto"/>
                <w:kern w:val="0"/>
                <w:sz w:val="18"/>
                <w:szCs w:val="18"/>
                <w:lang w:eastAsia="zh-CN"/>
              </w:rPr>
              <w:t>发展</w:t>
            </w:r>
            <w:r>
              <w:rPr>
                <w:rFonts w:ascii="Times New Roman" w:hAnsi="Times New Roman" w:eastAsia="仿宋_GB2312"/>
                <w:color w:val="auto"/>
                <w:kern w:val="0"/>
                <w:sz w:val="18"/>
                <w:szCs w:val="18"/>
              </w:rPr>
              <w:t>条例》</w:t>
            </w:r>
            <w:r>
              <w:rPr>
                <w:rFonts w:ascii="Times New Roman" w:hAnsi="Times New Roman" w:eastAsia="仿宋_GB2312"/>
                <w:color w:val="auto"/>
                <w:kern w:val="0"/>
                <w:sz w:val="18"/>
                <w:szCs w:val="18"/>
              </w:rPr>
              <w:br w:type="textWrapping"/>
            </w:r>
            <w:r>
              <w:rPr>
                <w:rFonts w:ascii="Times New Roman" w:hAnsi="Times New Roman" w:eastAsia="仿宋_GB2312"/>
                <w:color w:val="auto"/>
                <w:kern w:val="0"/>
                <w:sz w:val="18"/>
                <w:szCs w:val="18"/>
              </w:rPr>
              <w:t>《中华人民共和国市场主体登记管理条例</w:t>
            </w:r>
            <w:r>
              <w:rPr>
                <w:rFonts w:hint="eastAsia" w:ascii="Times New Roman" w:hAnsi="Times New Roman" w:eastAsia="仿宋_GB2312"/>
                <w:color w:val="auto"/>
                <w:kern w:val="0"/>
                <w:sz w:val="18"/>
                <w:szCs w:val="18"/>
                <w:lang w:eastAsia="zh-CN"/>
              </w:rPr>
              <w:t>实施细则</w:t>
            </w:r>
            <w:r>
              <w:rPr>
                <w:rFonts w:ascii="Times New Roman" w:hAnsi="Times New Roman" w:eastAsia="仿宋_GB2312"/>
                <w:color w:val="auto"/>
                <w:kern w:val="0"/>
                <w:sz w:val="18"/>
                <w:szCs w:val="18"/>
              </w:rPr>
              <w:t>》</w:t>
            </w:r>
          </w:p>
        </w:tc>
        <w:tc>
          <w:tcPr>
            <w:tcW w:w="1851" w:type="dxa"/>
            <w:tcBorders>
              <w:top w:val="single" w:color="000000" w:sz="4" w:space="0"/>
              <w:left w:val="single" w:color="000000" w:sz="4" w:space="0"/>
              <w:bottom w:val="single" w:color="000000" w:sz="4" w:space="0"/>
              <w:right w:val="single" w:color="000000" w:sz="4" w:space="0"/>
            </w:tcBorders>
            <w:noWrap w:val="0"/>
            <w:vAlign w:val="center"/>
          </w:tcPr>
          <w:p w14:paraId="5639F9A6">
            <w:pPr>
              <w:widowControl/>
              <w:spacing w:line="280" w:lineRule="exact"/>
              <w:jc w:val="left"/>
              <w:rPr>
                <w:rFonts w:ascii="Times New Roman" w:hAnsi="Times New Roman" w:eastAsia="仿宋_GB2312"/>
                <w:color w:val="auto"/>
                <w:kern w:val="0"/>
                <w:sz w:val="18"/>
                <w:szCs w:val="18"/>
              </w:rPr>
            </w:pPr>
          </w:p>
        </w:tc>
      </w:tr>
      <w:tr w14:paraId="368427F7">
        <w:tblPrEx>
          <w:tblCellMar>
            <w:top w:w="0" w:type="dxa"/>
            <w:left w:w="108" w:type="dxa"/>
            <w:bottom w:w="0" w:type="dxa"/>
            <w:right w:w="108" w:type="dxa"/>
          </w:tblCellMar>
        </w:tblPrEx>
        <w:trPr>
          <w:trHeight w:val="923" w:hRule="atLeast"/>
          <w:jc w:val="center"/>
        </w:trPr>
        <w:tc>
          <w:tcPr>
            <w:tcW w:w="652" w:type="dxa"/>
            <w:tcBorders>
              <w:top w:val="single" w:color="000000" w:sz="4" w:space="0"/>
              <w:left w:val="single" w:color="000000" w:sz="4" w:space="0"/>
              <w:bottom w:val="single" w:color="000000" w:sz="4" w:space="0"/>
              <w:right w:val="single" w:color="000000" w:sz="4" w:space="0"/>
            </w:tcBorders>
            <w:noWrap/>
            <w:vAlign w:val="center"/>
          </w:tcPr>
          <w:p w14:paraId="34C4DBCD">
            <w:pPr>
              <w:widowControl/>
              <w:spacing w:line="280" w:lineRule="exact"/>
              <w:jc w:val="center"/>
              <w:rPr>
                <w:rFonts w:hint="default" w:ascii="Times New Roman" w:hAnsi="Times New Roman" w:eastAsia="仿宋_GB2312"/>
                <w:color w:val="auto"/>
                <w:kern w:val="0"/>
                <w:sz w:val="18"/>
                <w:szCs w:val="18"/>
                <w:lang w:val="en-US" w:eastAsia="zh-CN"/>
              </w:rPr>
            </w:pPr>
            <w:r>
              <w:rPr>
                <w:rFonts w:hint="eastAsia" w:ascii="Times New Roman" w:hAnsi="Times New Roman" w:eastAsia="仿宋_GB2312"/>
                <w:color w:val="auto"/>
                <w:kern w:val="0"/>
                <w:sz w:val="18"/>
                <w:szCs w:val="18"/>
                <w:lang w:val="en-US" w:eastAsia="zh-CN"/>
              </w:rPr>
              <w:t>198</w:t>
            </w:r>
          </w:p>
        </w:tc>
        <w:tc>
          <w:tcPr>
            <w:tcW w:w="931" w:type="dxa"/>
            <w:tcBorders>
              <w:top w:val="single" w:color="000000" w:sz="4" w:space="0"/>
              <w:left w:val="single" w:color="000000" w:sz="4" w:space="0"/>
              <w:bottom w:val="single" w:color="000000" w:sz="4" w:space="0"/>
              <w:right w:val="single" w:color="000000" w:sz="4" w:space="0"/>
            </w:tcBorders>
            <w:noWrap w:val="0"/>
            <w:vAlign w:val="center"/>
          </w:tcPr>
          <w:p w14:paraId="4057D6AC">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w:t>
            </w:r>
            <w:r>
              <w:rPr>
                <w:rFonts w:ascii="Times New Roman" w:hAnsi="Times New Roman" w:eastAsia="仿宋_GB2312"/>
                <w:color w:val="auto"/>
                <w:kern w:val="0"/>
                <w:sz w:val="18"/>
                <w:szCs w:val="18"/>
              </w:rPr>
              <w:t>市场监督管理局</w:t>
            </w:r>
          </w:p>
        </w:tc>
        <w:tc>
          <w:tcPr>
            <w:tcW w:w="2319" w:type="dxa"/>
            <w:tcBorders>
              <w:top w:val="single" w:color="000000" w:sz="4" w:space="0"/>
              <w:left w:val="single" w:color="000000" w:sz="4" w:space="0"/>
              <w:bottom w:val="single" w:color="000000" w:sz="4" w:space="0"/>
              <w:right w:val="single" w:color="000000" w:sz="4" w:space="0"/>
            </w:tcBorders>
            <w:noWrap w:val="0"/>
            <w:vAlign w:val="center"/>
          </w:tcPr>
          <w:p w14:paraId="5B6C9423">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农民专业合作社登记注册</w:t>
            </w:r>
          </w:p>
        </w:tc>
        <w:tc>
          <w:tcPr>
            <w:tcW w:w="2619" w:type="dxa"/>
            <w:tcBorders>
              <w:top w:val="single" w:color="000000" w:sz="4" w:space="0"/>
              <w:left w:val="single" w:color="000000" w:sz="4" w:space="0"/>
              <w:bottom w:val="single" w:color="000000" w:sz="4" w:space="0"/>
              <w:right w:val="single" w:color="000000" w:sz="4" w:space="0"/>
            </w:tcBorders>
            <w:noWrap w:val="0"/>
            <w:vAlign w:val="center"/>
          </w:tcPr>
          <w:p w14:paraId="4378DE9A">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县市场监督管理局</w:t>
            </w:r>
          </w:p>
        </w:tc>
        <w:tc>
          <w:tcPr>
            <w:tcW w:w="5031" w:type="dxa"/>
            <w:tcBorders>
              <w:top w:val="single" w:color="000000" w:sz="4" w:space="0"/>
              <w:left w:val="single" w:color="000000" w:sz="4" w:space="0"/>
              <w:bottom w:val="single" w:color="000000" w:sz="4" w:space="0"/>
              <w:right w:val="single" w:color="000000" w:sz="4" w:space="0"/>
            </w:tcBorders>
            <w:noWrap w:val="0"/>
            <w:vAlign w:val="center"/>
          </w:tcPr>
          <w:p w14:paraId="4DC659B4">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《中华人民共和国农民专业合作社法》</w:t>
            </w:r>
            <w:r>
              <w:rPr>
                <w:rFonts w:ascii="Times New Roman" w:hAnsi="Times New Roman" w:eastAsia="仿宋_GB2312"/>
                <w:color w:val="auto"/>
                <w:kern w:val="0"/>
                <w:sz w:val="18"/>
                <w:szCs w:val="18"/>
              </w:rPr>
              <w:br w:type="textWrapping"/>
            </w:r>
            <w:r>
              <w:rPr>
                <w:rFonts w:ascii="Times New Roman" w:hAnsi="Times New Roman" w:eastAsia="仿宋_GB2312"/>
                <w:color w:val="auto"/>
                <w:kern w:val="0"/>
                <w:sz w:val="18"/>
                <w:szCs w:val="18"/>
              </w:rPr>
              <w:t>《中华人民共和国市场主体登记管理条例》</w:t>
            </w:r>
            <w:r>
              <w:rPr>
                <w:rFonts w:ascii="Times New Roman" w:hAnsi="Times New Roman" w:eastAsia="仿宋_GB2312"/>
                <w:color w:val="auto"/>
                <w:kern w:val="0"/>
                <w:sz w:val="18"/>
                <w:szCs w:val="18"/>
              </w:rPr>
              <w:br w:type="textWrapping"/>
            </w:r>
            <w:r>
              <w:rPr>
                <w:rFonts w:ascii="Times New Roman" w:hAnsi="Times New Roman" w:eastAsia="仿宋_GB2312"/>
                <w:color w:val="auto"/>
                <w:kern w:val="0"/>
                <w:sz w:val="18"/>
                <w:szCs w:val="18"/>
              </w:rPr>
              <w:t>《中华人民共和国市场主体登记管理条例</w:t>
            </w:r>
            <w:r>
              <w:rPr>
                <w:rFonts w:hint="eastAsia" w:ascii="Times New Roman" w:hAnsi="Times New Roman" w:eastAsia="仿宋_GB2312"/>
                <w:color w:val="auto"/>
                <w:kern w:val="0"/>
                <w:sz w:val="18"/>
                <w:szCs w:val="18"/>
                <w:lang w:eastAsia="zh-CN"/>
              </w:rPr>
              <w:t>实施细则</w:t>
            </w:r>
            <w:r>
              <w:rPr>
                <w:rFonts w:ascii="Times New Roman" w:hAnsi="Times New Roman" w:eastAsia="仿宋_GB2312"/>
                <w:color w:val="auto"/>
                <w:kern w:val="0"/>
                <w:sz w:val="18"/>
                <w:szCs w:val="18"/>
              </w:rPr>
              <w:t>》</w:t>
            </w:r>
          </w:p>
        </w:tc>
        <w:tc>
          <w:tcPr>
            <w:tcW w:w="1851" w:type="dxa"/>
            <w:tcBorders>
              <w:top w:val="single" w:color="000000" w:sz="4" w:space="0"/>
              <w:left w:val="single" w:color="000000" w:sz="4" w:space="0"/>
              <w:bottom w:val="single" w:color="000000" w:sz="4" w:space="0"/>
              <w:right w:val="single" w:color="000000" w:sz="4" w:space="0"/>
            </w:tcBorders>
            <w:noWrap w:val="0"/>
            <w:vAlign w:val="center"/>
          </w:tcPr>
          <w:p w14:paraId="61B88D85">
            <w:pPr>
              <w:widowControl/>
              <w:spacing w:line="280" w:lineRule="exact"/>
              <w:jc w:val="left"/>
              <w:rPr>
                <w:rFonts w:ascii="Times New Roman" w:hAnsi="Times New Roman" w:eastAsia="仿宋_GB2312"/>
                <w:color w:val="auto"/>
                <w:kern w:val="0"/>
                <w:sz w:val="18"/>
                <w:szCs w:val="18"/>
              </w:rPr>
            </w:pPr>
          </w:p>
        </w:tc>
      </w:tr>
      <w:tr w14:paraId="7351C5E0">
        <w:tblPrEx>
          <w:tblCellMar>
            <w:top w:w="0" w:type="dxa"/>
            <w:left w:w="108" w:type="dxa"/>
            <w:bottom w:w="0" w:type="dxa"/>
            <w:right w:w="108" w:type="dxa"/>
          </w:tblCellMar>
        </w:tblPrEx>
        <w:trPr>
          <w:trHeight w:val="876" w:hRule="atLeast"/>
          <w:jc w:val="center"/>
        </w:trPr>
        <w:tc>
          <w:tcPr>
            <w:tcW w:w="652" w:type="dxa"/>
            <w:tcBorders>
              <w:top w:val="single" w:color="000000" w:sz="4" w:space="0"/>
              <w:left w:val="single" w:color="000000" w:sz="4" w:space="0"/>
              <w:bottom w:val="single" w:color="000000" w:sz="4" w:space="0"/>
              <w:right w:val="single" w:color="000000" w:sz="4" w:space="0"/>
            </w:tcBorders>
            <w:noWrap/>
            <w:vAlign w:val="center"/>
          </w:tcPr>
          <w:p w14:paraId="5FB33066">
            <w:pPr>
              <w:widowControl/>
              <w:spacing w:line="280" w:lineRule="exact"/>
              <w:jc w:val="center"/>
              <w:rPr>
                <w:rFonts w:hint="default" w:ascii="Times New Roman" w:hAnsi="Times New Roman" w:eastAsia="仿宋_GB2312"/>
                <w:color w:val="auto"/>
                <w:kern w:val="0"/>
                <w:sz w:val="18"/>
                <w:szCs w:val="18"/>
                <w:lang w:val="en-US" w:eastAsia="zh-CN"/>
              </w:rPr>
            </w:pPr>
            <w:r>
              <w:rPr>
                <w:rFonts w:hint="eastAsia" w:ascii="Times New Roman" w:hAnsi="Times New Roman" w:eastAsia="仿宋_GB2312"/>
                <w:color w:val="auto"/>
                <w:kern w:val="0"/>
                <w:sz w:val="18"/>
                <w:szCs w:val="18"/>
                <w:lang w:val="en-US" w:eastAsia="zh-CN"/>
              </w:rPr>
              <w:t>199</w:t>
            </w:r>
          </w:p>
        </w:tc>
        <w:tc>
          <w:tcPr>
            <w:tcW w:w="931" w:type="dxa"/>
            <w:tcBorders>
              <w:top w:val="single" w:color="000000" w:sz="4" w:space="0"/>
              <w:left w:val="single" w:color="000000" w:sz="4" w:space="0"/>
              <w:bottom w:val="single" w:color="000000" w:sz="4" w:space="0"/>
              <w:right w:val="single" w:color="000000" w:sz="4" w:space="0"/>
            </w:tcBorders>
            <w:noWrap w:val="0"/>
            <w:vAlign w:val="center"/>
          </w:tcPr>
          <w:p w14:paraId="4EF8E9CE">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w:t>
            </w:r>
            <w:r>
              <w:rPr>
                <w:rFonts w:ascii="Times New Roman" w:hAnsi="Times New Roman" w:eastAsia="仿宋_GB2312"/>
                <w:color w:val="auto"/>
                <w:kern w:val="0"/>
                <w:sz w:val="18"/>
                <w:szCs w:val="18"/>
              </w:rPr>
              <w:t>市场监督管理局</w:t>
            </w:r>
          </w:p>
        </w:tc>
        <w:tc>
          <w:tcPr>
            <w:tcW w:w="2319" w:type="dxa"/>
            <w:tcBorders>
              <w:top w:val="single" w:color="000000" w:sz="4" w:space="0"/>
              <w:left w:val="single" w:color="000000" w:sz="4" w:space="0"/>
              <w:bottom w:val="single" w:color="000000" w:sz="4" w:space="0"/>
              <w:right w:val="single" w:color="000000" w:sz="4" w:space="0"/>
            </w:tcBorders>
            <w:noWrap w:val="0"/>
            <w:vAlign w:val="center"/>
          </w:tcPr>
          <w:p w14:paraId="227D7E17">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药品零售企业经营许可</w:t>
            </w:r>
          </w:p>
        </w:tc>
        <w:tc>
          <w:tcPr>
            <w:tcW w:w="2619" w:type="dxa"/>
            <w:tcBorders>
              <w:top w:val="single" w:color="000000" w:sz="4" w:space="0"/>
              <w:left w:val="single" w:color="000000" w:sz="4" w:space="0"/>
              <w:bottom w:val="single" w:color="000000" w:sz="4" w:space="0"/>
              <w:right w:val="single" w:color="000000" w:sz="4" w:space="0"/>
            </w:tcBorders>
            <w:noWrap w:val="0"/>
            <w:vAlign w:val="center"/>
          </w:tcPr>
          <w:p w14:paraId="21304EBB">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县市场监督管理局</w:t>
            </w:r>
          </w:p>
        </w:tc>
        <w:tc>
          <w:tcPr>
            <w:tcW w:w="5031" w:type="dxa"/>
            <w:tcBorders>
              <w:top w:val="single" w:color="000000" w:sz="4" w:space="0"/>
              <w:left w:val="single" w:color="000000" w:sz="4" w:space="0"/>
              <w:bottom w:val="single" w:color="000000" w:sz="4" w:space="0"/>
              <w:right w:val="single" w:color="000000" w:sz="4" w:space="0"/>
            </w:tcBorders>
            <w:noWrap w:val="0"/>
            <w:vAlign w:val="center"/>
          </w:tcPr>
          <w:p w14:paraId="787703A2">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《中华人民共和国药品管理法》</w:t>
            </w:r>
            <w:r>
              <w:rPr>
                <w:rFonts w:ascii="Times New Roman" w:hAnsi="Times New Roman" w:eastAsia="仿宋_GB2312"/>
                <w:color w:val="auto"/>
                <w:kern w:val="0"/>
                <w:sz w:val="18"/>
                <w:szCs w:val="18"/>
              </w:rPr>
              <w:br w:type="textWrapping"/>
            </w:r>
            <w:r>
              <w:rPr>
                <w:rFonts w:ascii="Times New Roman" w:hAnsi="Times New Roman" w:eastAsia="仿宋_GB2312"/>
                <w:color w:val="auto"/>
                <w:kern w:val="0"/>
                <w:sz w:val="18"/>
                <w:szCs w:val="18"/>
              </w:rPr>
              <w:t>《中华人民共和国药品管理法实施条例》</w:t>
            </w:r>
          </w:p>
        </w:tc>
        <w:tc>
          <w:tcPr>
            <w:tcW w:w="1851" w:type="dxa"/>
            <w:tcBorders>
              <w:top w:val="single" w:color="000000" w:sz="4" w:space="0"/>
              <w:left w:val="single" w:color="000000" w:sz="4" w:space="0"/>
              <w:bottom w:val="single" w:color="000000" w:sz="4" w:space="0"/>
              <w:right w:val="single" w:color="000000" w:sz="4" w:space="0"/>
            </w:tcBorders>
            <w:noWrap w:val="0"/>
            <w:vAlign w:val="center"/>
          </w:tcPr>
          <w:p w14:paraId="29D6E45D">
            <w:pPr>
              <w:widowControl/>
              <w:spacing w:line="280" w:lineRule="exact"/>
              <w:jc w:val="left"/>
              <w:rPr>
                <w:rFonts w:ascii="Times New Roman" w:hAnsi="Times New Roman" w:eastAsia="仿宋_GB2312"/>
                <w:color w:val="auto"/>
                <w:kern w:val="0"/>
                <w:sz w:val="18"/>
                <w:szCs w:val="18"/>
              </w:rPr>
            </w:pPr>
          </w:p>
        </w:tc>
      </w:tr>
      <w:tr w14:paraId="05ABA1B2">
        <w:tblPrEx>
          <w:tblCellMar>
            <w:top w:w="0" w:type="dxa"/>
            <w:left w:w="108" w:type="dxa"/>
            <w:bottom w:w="0" w:type="dxa"/>
            <w:right w:w="108" w:type="dxa"/>
          </w:tblCellMar>
        </w:tblPrEx>
        <w:trPr>
          <w:trHeight w:val="665" w:hRule="atLeast"/>
          <w:jc w:val="center"/>
        </w:trPr>
        <w:tc>
          <w:tcPr>
            <w:tcW w:w="652" w:type="dxa"/>
            <w:tcBorders>
              <w:top w:val="single" w:color="000000" w:sz="4" w:space="0"/>
              <w:left w:val="single" w:color="000000" w:sz="4" w:space="0"/>
              <w:bottom w:val="single" w:color="000000" w:sz="4" w:space="0"/>
              <w:right w:val="single" w:color="000000" w:sz="4" w:space="0"/>
            </w:tcBorders>
            <w:noWrap/>
            <w:vAlign w:val="center"/>
          </w:tcPr>
          <w:p w14:paraId="584B47B9">
            <w:pPr>
              <w:widowControl/>
              <w:spacing w:line="280" w:lineRule="exact"/>
              <w:jc w:val="center"/>
              <w:rPr>
                <w:rFonts w:hint="default" w:ascii="Times New Roman" w:hAnsi="Times New Roman" w:eastAsia="仿宋_GB2312"/>
                <w:color w:val="auto"/>
                <w:kern w:val="0"/>
                <w:sz w:val="18"/>
                <w:szCs w:val="18"/>
                <w:lang w:val="en-US" w:eastAsia="zh-CN"/>
              </w:rPr>
            </w:pPr>
            <w:r>
              <w:rPr>
                <w:rFonts w:ascii="Times New Roman" w:hAnsi="Times New Roman" w:eastAsia="仿宋_GB2312"/>
                <w:color w:val="auto"/>
                <w:kern w:val="0"/>
                <w:sz w:val="18"/>
                <w:szCs w:val="18"/>
              </w:rPr>
              <w:t>2</w:t>
            </w:r>
            <w:r>
              <w:rPr>
                <w:rFonts w:hint="eastAsia" w:ascii="Times New Roman" w:hAnsi="Times New Roman" w:eastAsia="仿宋_GB2312"/>
                <w:color w:val="auto"/>
                <w:kern w:val="0"/>
                <w:sz w:val="18"/>
                <w:szCs w:val="18"/>
                <w:lang w:val="en-US" w:eastAsia="zh-CN"/>
              </w:rPr>
              <w:t>00</w:t>
            </w:r>
          </w:p>
        </w:tc>
        <w:tc>
          <w:tcPr>
            <w:tcW w:w="931" w:type="dxa"/>
            <w:tcBorders>
              <w:top w:val="single" w:color="000000" w:sz="4" w:space="0"/>
              <w:left w:val="single" w:color="000000" w:sz="4" w:space="0"/>
              <w:bottom w:val="single" w:color="000000" w:sz="4" w:space="0"/>
              <w:right w:val="single" w:color="000000" w:sz="4" w:space="0"/>
            </w:tcBorders>
            <w:noWrap w:val="0"/>
            <w:vAlign w:val="center"/>
          </w:tcPr>
          <w:p w14:paraId="5BB06038">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w:t>
            </w:r>
            <w:r>
              <w:rPr>
                <w:rFonts w:ascii="Times New Roman" w:hAnsi="Times New Roman" w:eastAsia="仿宋_GB2312"/>
                <w:color w:val="auto"/>
                <w:kern w:val="0"/>
                <w:sz w:val="18"/>
                <w:szCs w:val="18"/>
              </w:rPr>
              <w:t>市场监督管理局</w:t>
            </w:r>
          </w:p>
        </w:tc>
        <w:tc>
          <w:tcPr>
            <w:tcW w:w="2319" w:type="dxa"/>
            <w:tcBorders>
              <w:top w:val="single" w:color="000000" w:sz="4" w:space="0"/>
              <w:left w:val="single" w:color="000000" w:sz="4" w:space="0"/>
              <w:bottom w:val="single" w:color="000000" w:sz="4" w:space="0"/>
              <w:right w:val="single" w:color="000000" w:sz="4" w:space="0"/>
            </w:tcBorders>
            <w:noWrap w:val="0"/>
            <w:vAlign w:val="center"/>
          </w:tcPr>
          <w:p w14:paraId="5C4305FB">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科研和教学用毒性药品购买审批</w:t>
            </w:r>
          </w:p>
        </w:tc>
        <w:tc>
          <w:tcPr>
            <w:tcW w:w="2619" w:type="dxa"/>
            <w:tcBorders>
              <w:top w:val="single" w:color="000000" w:sz="4" w:space="0"/>
              <w:left w:val="single" w:color="000000" w:sz="4" w:space="0"/>
              <w:bottom w:val="single" w:color="000000" w:sz="4" w:space="0"/>
              <w:right w:val="single" w:color="000000" w:sz="4" w:space="0"/>
            </w:tcBorders>
            <w:noWrap w:val="0"/>
            <w:vAlign w:val="center"/>
          </w:tcPr>
          <w:p w14:paraId="56C5F7EA">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县市场监督管理局</w:t>
            </w:r>
          </w:p>
        </w:tc>
        <w:tc>
          <w:tcPr>
            <w:tcW w:w="5031" w:type="dxa"/>
            <w:tcBorders>
              <w:top w:val="single" w:color="000000" w:sz="4" w:space="0"/>
              <w:left w:val="single" w:color="000000" w:sz="4" w:space="0"/>
              <w:bottom w:val="single" w:color="000000" w:sz="4" w:space="0"/>
              <w:right w:val="single" w:color="000000" w:sz="4" w:space="0"/>
            </w:tcBorders>
            <w:noWrap w:val="0"/>
            <w:vAlign w:val="center"/>
          </w:tcPr>
          <w:p w14:paraId="133031A6">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《医疗用毒性药品管理办法》</w:t>
            </w:r>
          </w:p>
        </w:tc>
        <w:tc>
          <w:tcPr>
            <w:tcW w:w="1851" w:type="dxa"/>
            <w:tcBorders>
              <w:top w:val="single" w:color="000000" w:sz="4" w:space="0"/>
              <w:left w:val="single" w:color="000000" w:sz="4" w:space="0"/>
              <w:bottom w:val="single" w:color="000000" w:sz="4" w:space="0"/>
              <w:right w:val="single" w:color="000000" w:sz="4" w:space="0"/>
            </w:tcBorders>
            <w:noWrap w:val="0"/>
            <w:vAlign w:val="center"/>
          </w:tcPr>
          <w:p w14:paraId="27EFFAC6">
            <w:pPr>
              <w:widowControl/>
              <w:spacing w:line="280" w:lineRule="exact"/>
              <w:jc w:val="left"/>
              <w:rPr>
                <w:rFonts w:ascii="Times New Roman" w:hAnsi="Times New Roman" w:eastAsia="仿宋_GB2312"/>
                <w:color w:val="auto"/>
                <w:kern w:val="0"/>
                <w:sz w:val="18"/>
                <w:szCs w:val="18"/>
              </w:rPr>
            </w:pPr>
          </w:p>
        </w:tc>
      </w:tr>
      <w:tr w14:paraId="02D52F50">
        <w:tblPrEx>
          <w:tblCellMar>
            <w:top w:w="0" w:type="dxa"/>
            <w:left w:w="108" w:type="dxa"/>
            <w:bottom w:w="0" w:type="dxa"/>
            <w:right w:w="108" w:type="dxa"/>
          </w:tblCellMar>
        </w:tblPrEx>
        <w:trPr>
          <w:trHeight w:val="449" w:hRule="atLeast"/>
          <w:jc w:val="center"/>
        </w:trPr>
        <w:tc>
          <w:tcPr>
            <w:tcW w:w="652" w:type="dxa"/>
            <w:tcBorders>
              <w:top w:val="single" w:color="000000" w:sz="4" w:space="0"/>
              <w:left w:val="single" w:color="000000" w:sz="4" w:space="0"/>
              <w:bottom w:val="single" w:color="000000" w:sz="4" w:space="0"/>
              <w:right w:val="single" w:color="000000" w:sz="4" w:space="0"/>
            </w:tcBorders>
            <w:noWrap/>
            <w:vAlign w:val="center"/>
          </w:tcPr>
          <w:p w14:paraId="34CFA969">
            <w:pPr>
              <w:widowControl/>
              <w:spacing w:line="280" w:lineRule="exact"/>
              <w:jc w:val="center"/>
              <w:rPr>
                <w:rFonts w:hint="default" w:ascii="Times New Roman" w:hAnsi="Times New Roman" w:eastAsia="仿宋_GB2312"/>
                <w:color w:val="auto"/>
                <w:kern w:val="0"/>
                <w:sz w:val="18"/>
                <w:szCs w:val="18"/>
                <w:lang w:val="en-US" w:eastAsia="zh-CN"/>
              </w:rPr>
            </w:pPr>
            <w:r>
              <w:rPr>
                <w:rFonts w:ascii="Times New Roman" w:hAnsi="Times New Roman" w:eastAsia="仿宋_GB2312"/>
                <w:color w:val="auto"/>
                <w:kern w:val="0"/>
                <w:sz w:val="18"/>
                <w:szCs w:val="18"/>
              </w:rPr>
              <w:t>2</w:t>
            </w:r>
            <w:r>
              <w:rPr>
                <w:rFonts w:hint="eastAsia" w:ascii="Times New Roman" w:hAnsi="Times New Roman" w:eastAsia="仿宋_GB2312"/>
                <w:color w:val="auto"/>
                <w:kern w:val="0"/>
                <w:sz w:val="18"/>
                <w:szCs w:val="18"/>
                <w:lang w:val="en-US" w:eastAsia="zh-CN"/>
              </w:rPr>
              <w:t>01</w:t>
            </w:r>
          </w:p>
        </w:tc>
        <w:tc>
          <w:tcPr>
            <w:tcW w:w="931" w:type="dxa"/>
            <w:tcBorders>
              <w:top w:val="single" w:color="000000" w:sz="4" w:space="0"/>
              <w:left w:val="single" w:color="000000" w:sz="4" w:space="0"/>
              <w:bottom w:val="single" w:color="000000" w:sz="4" w:space="0"/>
              <w:right w:val="single" w:color="000000" w:sz="4" w:space="0"/>
            </w:tcBorders>
            <w:noWrap w:val="0"/>
            <w:vAlign w:val="center"/>
          </w:tcPr>
          <w:p w14:paraId="54A7A2E0">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w:t>
            </w:r>
            <w:r>
              <w:rPr>
                <w:rFonts w:ascii="Times New Roman" w:hAnsi="Times New Roman" w:eastAsia="仿宋_GB2312"/>
                <w:color w:val="auto"/>
                <w:kern w:val="0"/>
                <w:sz w:val="18"/>
                <w:szCs w:val="18"/>
              </w:rPr>
              <w:t>市场监督管理局</w:t>
            </w:r>
          </w:p>
        </w:tc>
        <w:tc>
          <w:tcPr>
            <w:tcW w:w="2319" w:type="dxa"/>
            <w:tcBorders>
              <w:top w:val="single" w:color="000000" w:sz="4" w:space="0"/>
              <w:left w:val="single" w:color="000000" w:sz="4" w:space="0"/>
              <w:bottom w:val="single" w:color="000000" w:sz="4" w:space="0"/>
              <w:right w:val="single" w:color="000000" w:sz="4" w:space="0"/>
            </w:tcBorders>
            <w:noWrap w:val="0"/>
            <w:vAlign w:val="center"/>
          </w:tcPr>
          <w:p w14:paraId="08534ED1">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食品小作坊、小餐饮店、小杂食店登记</w:t>
            </w:r>
          </w:p>
        </w:tc>
        <w:tc>
          <w:tcPr>
            <w:tcW w:w="2619" w:type="dxa"/>
            <w:tcBorders>
              <w:top w:val="single" w:color="000000" w:sz="4" w:space="0"/>
              <w:left w:val="single" w:color="000000" w:sz="4" w:space="0"/>
              <w:bottom w:val="single" w:color="000000" w:sz="4" w:space="0"/>
              <w:right w:val="single" w:color="000000" w:sz="4" w:space="0"/>
            </w:tcBorders>
            <w:noWrap w:val="0"/>
            <w:vAlign w:val="center"/>
          </w:tcPr>
          <w:p w14:paraId="601054AB">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县市场监督管理局</w:t>
            </w:r>
          </w:p>
        </w:tc>
        <w:tc>
          <w:tcPr>
            <w:tcW w:w="5031" w:type="dxa"/>
            <w:tcBorders>
              <w:top w:val="single" w:color="000000" w:sz="4" w:space="0"/>
              <w:left w:val="single" w:color="000000" w:sz="4" w:space="0"/>
              <w:bottom w:val="single" w:color="000000" w:sz="4" w:space="0"/>
              <w:right w:val="single" w:color="000000" w:sz="4" w:space="0"/>
            </w:tcBorders>
            <w:noWrap w:val="0"/>
            <w:vAlign w:val="center"/>
          </w:tcPr>
          <w:p w14:paraId="1CCBBB7A">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《新疆维吾尔自治区食品小作坊、小餐饮店、小杂食店和食品摊贩管理条例》</w:t>
            </w:r>
          </w:p>
        </w:tc>
        <w:tc>
          <w:tcPr>
            <w:tcW w:w="1851" w:type="dxa"/>
            <w:tcBorders>
              <w:top w:val="single" w:color="000000" w:sz="4" w:space="0"/>
              <w:left w:val="single" w:color="000000" w:sz="4" w:space="0"/>
              <w:bottom w:val="single" w:color="000000" w:sz="4" w:space="0"/>
              <w:right w:val="single" w:color="000000" w:sz="4" w:space="0"/>
            </w:tcBorders>
            <w:noWrap w:val="0"/>
            <w:vAlign w:val="center"/>
          </w:tcPr>
          <w:p w14:paraId="1073451C">
            <w:pPr>
              <w:widowControl/>
              <w:spacing w:line="280" w:lineRule="exact"/>
              <w:jc w:val="left"/>
              <w:rPr>
                <w:rFonts w:hint="default" w:ascii="Times New Roman" w:hAnsi="Times New Roman" w:eastAsia="仿宋_GB2312"/>
                <w:color w:val="auto"/>
                <w:kern w:val="0"/>
                <w:sz w:val="18"/>
                <w:szCs w:val="18"/>
                <w:lang w:val="en-US" w:eastAsia="zh-CN"/>
              </w:rPr>
            </w:pPr>
          </w:p>
        </w:tc>
      </w:tr>
      <w:tr w14:paraId="1149DB51">
        <w:tblPrEx>
          <w:tblCellMar>
            <w:top w:w="0" w:type="dxa"/>
            <w:left w:w="108" w:type="dxa"/>
            <w:bottom w:w="0" w:type="dxa"/>
            <w:right w:w="108" w:type="dxa"/>
          </w:tblCellMar>
        </w:tblPrEx>
        <w:trPr>
          <w:trHeight w:val="1221" w:hRule="atLeast"/>
          <w:jc w:val="center"/>
        </w:trPr>
        <w:tc>
          <w:tcPr>
            <w:tcW w:w="652" w:type="dxa"/>
            <w:tcBorders>
              <w:top w:val="single" w:color="000000" w:sz="4" w:space="0"/>
              <w:left w:val="single" w:color="000000" w:sz="4" w:space="0"/>
              <w:bottom w:val="single" w:color="000000" w:sz="4" w:space="0"/>
              <w:right w:val="single" w:color="000000" w:sz="4" w:space="0"/>
            </w:tcBorders>
            <w:noWrap/>
            <w:vAlign w:val="center"/>
          </w:tcPr>
          <w:p w14:paraId="587ED1DF">
            <w:pPr>
              <w:widowControl/>
              <w:spacing w:line="280" w:lineRule="exact"/>
              <w:jc w:val="center"/>
              <w:rPr>
                <w:rFonts w:hint="default" w:ascii="Times New Roman" w:hAnsi="Times New Roman" w:eastAsia="仿宋_GB2312"/>
                <w:color w:val="auto"/>
                <w:kern w:val="0"/>
                <w:sz w:val="18"/>
                <w:szCs w:val="18"/>
                <w:lang w:val="en-US" w:eastAsia="zh-CN"/>
              </w:rPr>
            </w:pPr>
            <w:r>
              <w:rPr>
                <w:rFonts w:ascii="Times New Roman" w:hAnsi="Times New Roman" w:eastAsia="仿宋_GB2312"/>
                <w:color w:val="auto"/>
                <w:kern w:val="0"/>
                <w:sz w:val="18"/>
                <w:szCs w:val="18"/>
              </w:rPr>
              <w:t>2</w:t>
            </w:r>
            <w:r>
              <w:rPr>
                <w:rFonts w:hint="eastAsia" w:ascii="Times New Roman" w:hAnsi="Times New Roman" w:eastAsia="仿宋_GB2312"/>
                <w:color w:val="auto"/>
                <w:kern w:val="0"/>
                <w:sz w:val="18"/>
                <w:szCs w:val="18"/>
                <w:lang w:val="en-US" w:eastAsia="zh-CN"/>
              </w:rPr>
              <w:t>02</w:t>
            </w:r>
          </w:p>
        </w:tc>
        <w:tc>
          <w:tcPr>
            <w:tcW w:w="931" w:type="dxa"/>
            <w:tcBorders>
              <w:top w:val="single" w:color="000000" w:sz="4" w:space="0"/>
              <w:left w:val="single" w:color="000000" w:sz="4" w:space="0"/>
              <w:bottom w:val="single" w:color="000000" w:sz="4" w:space="0"/>
              <w:right w:val="single" w:color="000000" w:sz="4" w:space="0"/>
            </w:tcBorders>
            <w:noWrap w:val="0"/>
            <w:vAlign w:val="center"/>
          </w:tcPr>
          <w:p w14:paraId="1386DD48">
            <w:pPr>
              <w:widowControl/>
              <w:spacing w:line="22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w:t>
            </w:r>
            <w:r>
              <w:rPr>
                <w:rFonts w:ascii="Times New Roman" w:hAnsi="Times New Roman" w:eastAsia="仿宋_GB2312"/>
                <w:color w:val="auto"/>
                <w:kern w:val="0"/>
                <w:sz w:val="18"/>
                <w:szCs w:val="18"/>
              </w:rPr>
              <w:t>委统战部（民族宗教事务局）</w:t>
            </w:r>
          </w:p>
        </w:tc>
        <w:tc>
          <w:tcPr>
            <w:tcW w:w="2319" w:type="dxa"/>
            <w:tcBorders>
              <w:top w:val="single" w:color="000000" w:sz="4" w:space="0"/>
              <w:left w:val="single" w:color="000000" w:sz="4" w:space="0"/>
              <w:bottom w:val="single" w:color="000000" w:sz="4" w:space="0"/>
              <w:right w:val="single" w:color="000000" w:sz="4" w:space="0"/>
            </w:tcBorders>
            <w:noWrap w:val="0"/>
            <w:vAlign w:val="center"/>
          </w:tcPr>
          <w:p w14:paraId="2007DA6A">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宗教活动场所筹备设立审批</w:t>
            </w:r>
          </w:p>
        </w:tc>
        <w:tc>
          <w:tcPr>
            <w:tcW w:w="2619" w:type="dxa"/>
            <w:tcBorders>
              <w:top w:val="single" w:color="000000" w:sz="4" w:space="0"/>
              <w:left w:val="single" w:color="000000" w:sz="4" w:space="0"/>
              <w:bottom w:val="single" w:color="000000" w:sz="4" w:space="0"/>
              <w:right w:val="single" w:color="000000" w:sz="4" w:space="0"/>
            </w:tcBorders>
            <w:noWrap w:val="0"/>
            <w:vAlign w:val="center"/>
          </w:tcPr>
          <w:p w14:paraId="74A51F1D">
            <w:pPr>
              <w:widowControl/>
              <w:spacing w:line="280" w:lineRule="exact"/>
              <w:jc w:val="center"/>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由</w:t>
            </w:r>
            <w:r>
              <w:rPr>
                <w:rFonts w:hint="eastAsia" w:ascii="Times New Roman" w:hAnsi="Times New Roman" w:eastAsia="仿宋_GB2312"/>
                <w:color w:val="auto"/>
                <w:kern w:val="0"/>
                <w:sz w:val="18"/>
                <w:szCs w:val="18"/>
                <w:lang w:eastAsia="zh-CN"/>
              </w:rPr>
              <w:t>县委统战部</w:t>
            </w:r>
            <w:r>
              <w:rPr>
                <w:rFonts w:ascii="Times New Roman" w:hAnsi="Times New Roman" w:eastAsia="仿宋_GB2312"/>
                <w:color w:val="auto"/>
                <w:kern w:val="0"/>
                <w:sz w:val="18"/>
                <w:szCs w:val="18"/>
              </w:rPr>
              <w:t>（民族宗教事务局）初审</w:t>
            </w:r>
          </w:p>
        </w:tc>
        <w:tc>
          <w:tcPr>
            <w:tcW w:w="5031" w:type="dxa"/>
            <w:tcBorders>
              <w:top w:val="single" w:color="000000" w:sz="4" w:space="0"/>
              <w:left w:val="single" w:color="000000" w:sz="4" w:space="0"/>
              <w:bottom w:val="single" w:color="000000" w:sz="4" w:space="0"/>
              <w:right w:val="single" w:color="000000" w:sz="4" w:space="0"/>
            </w:tcBorders>
            <w:noWrap w:val="0"/>
            <w:vAlign w:val="center"/>
          </w:tcPr>
          <w:p w14:paraId="09784E79">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《宗教事务条例》</w:t>
            </w:r>
          </w:p>
        </w:tc>
        <w:tc>
          <w:tcPr>
            <w:tcW w:w="1851" w:type="dxa"/>
            <w:tcBorders>
              <w:top w:val="single" w:color="000000" w:sz="4" w:space="0"/>
              <w:left w:val="single" w:color="000000" w:sz="4" w:space="0"/>
              <w:bottom w:val="single" w:color="000000" w:sz="4" w:space="0"/>
              <w:right w:val="single" w:color="000000" w:sz="4" w:space="0"/>
            </w:tcBorders>
            <w:noWrap w:val="0"/>
            <w:vAlign w:val="center"/>
          </w:tcPr>
          <w:p w14:paraId="43AF1025">
            <w:pPr>
              <w:widowControl/>
              <w:spacing w:line="280" w:lineRule="exact"/>
              <w:jc w:val="left"/>
              <w:rPr>
                <w:rFonts w:ascii="Times New Roman" w:hAnsi="Times New Roman" w:eastAsia="仿宋_GB2312"/>
                <w:color w:val="auto"/>
                <w:kern w:val="0"/>
                <w:sz w:val="18"/>
                <w:szCs w:val="18"/>
              </w:rPr>
            </w:pPr>
          </w:p>
        </w:tc>
      </w:tr>
      <w:tr w14:paraId="386EC652">
        <w:tblPrEx>
          <w:tblCellMar>
            <w:top w:w="0" w:type="dxa"/>
            <w:left w:w="108" w:type="dxa"/>
            <w:bottom w:w="0" w:type="dxa"/>
            <w:right w:w="108" w:type="dxa"/>
          </w:tblCellMar>
        </w:tblPrEx>
        <w:trPr>
          <w:trHeight w:val="1418" w:hRule="atLeast"/>
          <w:jc w:val="center"/>
        </w:trPr>
        <w:tc>
          <w:tcPr>
            <w:tcW w:w="652" w:type="dxa"/>
            <w:tcBorders>
              <w:top w:val="single" w:color="000000" w:sz="4" w:space="0"/>
              <w:left w:val="single" w:color="000000" w:sz="4" w:space="0"/>
              <w:bottom w:val="single" w:color="000000" w:sz="4" w:space="0"/>
              <w:right w:val="single" w:color="000000" w:sz="4" w:space="0"/>
            </w:tcBorders>
            <w:noWrap/>
            <w:vAlign w:val="center"/>
          </w:tcPr>
          <w:p w14:paraId="106BB65B">
            <w:pPr>
              <w:widowControl/>
              <w:spacing w:line="280" w:lineRule="exact"/>
              <w:jc w:val="center"/>
              <w:rPr>
                <w:rFonts w:hint="default" w:ascii="Times New Roman" w:hAnsi="Times New Roman" w:eastAsia="仿宋_GB2312"/>
                <w:color w:val="auto"/>
                <w:kern w:val="0"/>
                <w:sz w:val="18"/>
                <w:szCs w:val="18"/>
                <w:lang w:val="en-US" w:eastAsia="zh-CN"/>
              </w:rPr>
            </w:pPr>
            <w:r>
              <w:rPr>
                <w:rFonts w:ascii="Times New Roman" w:hAnsi="Times New Roman" w:eastAsia="仿宋_GB2312"/>
                <w:color w:val="auto"/>
                <w:kern w:val="0"/>
                <w:sz w:val="18"/>
                <w:szCs w:val="18"/>
              </w:rPr>
              <w:t>2</w:t>
            </w:r>
            <w:r>
              <w:rPr>
                <w:rFonts w:hint="eastAsia" w:ascii="Times New Roman" w:hAnsi="Times New Roman" w:eastAsia="仿宋_GB2312"/>
                <w:color w:val="auto"/>
                <w:kern w:val="0"/>
                <w:sz w:val="18"/>
                <w:szCs w:val="18"/>
                <w:lang w:val="en-US" w:eastAsia="zh-CN"/>
              </w:rPr>
              <w:t>03</w:t>
            </w:r>
          </w:p>
        </w:tc>
        <w:tc>
          <w:tcPr>
            <w:tcW w:w="931" w:type="dxa"/>
            <w:tcBorders>
              <w:top w:val="single" w:color="000000" w:sz="4" w:space="0"/>
              <w:left w:val="single" w:color="000000" w:sz="4" w:space="0"/>
              <w:bottom w:val="single" w:color="000000" w:sz="4" w:space="0"/>
              <w:right w:val="single" w:color="000000" w:sz="4" w:space="0"/>
            </w:tcBorders>
            <w:noWrap w:val="0"/>
            <w:vAlign w:val="center"/>
          </w:tcPr>
          <w:p w14:paraId="7A74DC99">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w:t>
            </w:r>
            <w:r>
              <w:rPr>
                <w:rFonts w:ascii="Times New Roman" w:hAnsi="Times New Roman" w:eastAsia="仿宋_GB2312"/>
                <w:color w:val="auto"/>
                <w:kern w:val="0"/>
                <w:sz w:val="18"/>
                <w:szCs w:val="18"/>
              </w:rPr>
              <w:t>委统战部（民族宗教事务局）</w:t>
            </w:r>
          </w:p>
        </w:tc>
        <w:tc>
          <w:tcPr>
            <w:tcW w:w="2319" w:type="dxa"/>
            <w:tcBorders>
              <w:top w:val="single" w:color="000000" w:sz="4" w:space="0"/>
              <w:left w:val="single" w:color="000000" w:sz="4" w:space="0"/>
              <w:bottom w:val="single" w:color="000000" w:sz="4" w:space="0"/>
              <w:right w:val="single" w:color="000000" w:sz="4" w:space="0"/>
            </w:tcBorders>
            <w:noWrap w:val="0"/>
            <w:vAlign w:val="center"/>
          </w:tcPr>
          <w:p w14:paraId="444EEF06">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宗教活动场所设立、变更、注销登记</w:t>
            </w:r>
          </w:p>
        </w:tc>
        <w:tc>
          <w:tcPr>
            <w:tcW w:w="2619" w:type="dxa"/>
            <w:tcBorders>
              <w:top w:val="single" w:color="000000" w:sz="4" w:space="0"/>
              <w:left w:val="single" w:color="000000" w:sz="4" w:space="0"/>
              <w:bottom w:val="single" w:color="000000" w:sz="4" w:space="0"/>
              <w:right w:val="single" w:color="000000" w:sz="4" w:space="0"/>
            </w:tcBorders>
            <w:noWrap w:val="0"/>
            <w:vAlign w:val="center"/>
          </w:tcPr>
          <w:p w14:paraId="7A57F8D9">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县委统战部</w:t>
            </w:r>
            <w:r>
              <w:rPr>
                <w:rFonts w:ascii="Times New Roman" w:hAnsi="Times New Roman" w:eastAsia="仿宋_GB2312"/>
                <w:color w:val="auto"/>
                <w:kern w:val="0"/>
                <w:sz w:val="18"/>
                <w:szCs w:val="18"/>
              </w:rPr>
              <w:t>（民族宗教事务局）</w:t>
            </w:r>
          </w:p>
        </w:tc>
        <w:tc>
          <w:tcPr>
            <w:tcW w:w="5031" w:type="dxa"/>
            <w:tcBorders>
              <w:top w:val="single" w:color="000000" w:sz="4" w:space="0"/>
              <w:left w:val="single" w:color="000000" w:sz="4" w:space="0"/>
              <w:bottom w:val="single" w:color="000000" w:sz="4" w:space="0"/>
              <w:right w:val="single" w:color="000000" w:sz="4" w:space="0"/>
            </w:tcBorders>
            <w:noWrap w:val="0"/>
            <w:vAlign w:val="center"/>
          </w:tcPr>
          <w:p w14:paraId="7B79D845">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《宗教事务条例》</w:t>
            </w:r>
          </w:p>
        </w:tc>
        <w:tc>
          <w:tcPr>
            <w:tcW w:w="1851" w:type="dxa"/>
            <w:tcBorders>
              <w:top w:val="single" w:color="000000" w:sz="4" w:space="0"/>
              <w:left w:val="single" w:color="000000" w:sz="4" w:space="0"/>
              <w:bottom w:val="single" w:color="000000" w:sz="4" w:space="0"/>
              <w:right w:val="single" w:color="000000" w:sz="4" w:space="0"/>
            </w:tcBorders>
            <w:noWrap w:val="0"/>
            <w:vAlign w:val="center"/>
          </w:tcPr>
          <w:p w14:paraId="6B6280FA">
            <w:pPr>
              <w:widowControl/>
              <w:spacing w:line="280" w:lineRule="exact"/>
              <w:jc w:val="left"/>
              <w:rPr>
                <w:rFonts w:ascii="Times New Roman" w:hAnsi="Times New Roman" w:eastAsia="仿宋_GB2312"/>
                <w:color w:val="auto"/>
                <w:kern w:val="0"/>
                <w:sz w:val="18"/>
                <w:szCs w:val="18"/>
              </w:rPr>
            </w:pPr>
          </w:p>
        </w:tc>
      </w:tr>
      <w:tr w14:paraId="6B5B538C">
        <w:tblPrEx>
          <w:tblCellMar>
            <w:top w:w="0" w:type="dxa"/>
            <w:left w:w="108" w:type="dxa"/>
            <w:bottom w:w="0" w:type="dxa"/>
            <w:right w:w="108" w:type="dxa"/>
          </w:tblCellMar>
        </w:tblPrEx>
        <w:trPr>
          <w:trHeight w:val="1415" w:hRule="atLeast"/>
          <w:jc w:val="center"/>
        </w:trPr>
        <w:tc>
          <w:tcPr>
            <w:tcW w:w="652" w:type="dxa"/>
            <w:tcBorders>
              <w:top w:val="single" w:color="000000" w:sz="4" w:space="0"/>
              <w:left w:val="single" w:color="000000" w:sz="4" w:space="0"/>
              <w:bottom w:val="single" w:color="000000" w:sz="4" w:space="0"/>
              <w:right w:val="single" w:color="000000" w:sz="4" w:space="0"/>
            </w:tcBorders>
            <w:noWrap/>
            <w:vAlign w:val="center"/>
          </w:tcPr>
          <w:p w14:paraId="1A1D85E0">
            <w:pPr>
              <w:widowControl/>
              <w:spacing w:line="280" w:lineRule="exact"/>
              <w:jc w:val="center"/>
              <w:rPr>
                <w:rFonts w:hint="default" w:ascii="Times New Roman" w:hAnsi="Times New Roman" w:eastAsia="仿宋_GB2312"/>
                <w:color w:val="auto"/>
                <w:kern w:val="0"/>
                <w:sz w:val="18"/>
                <w:szCs w:val="18"/>
                <w:lang w:val="en-US" w:eastAsia="zh-CN"/>
              </w:rPr>
            </w:pPr>
            <w:r>
              <w:rPr>
                <w:rFonts w:ascii="Times New Roman" w:hAnsi="Times New Roman" w:eastAsia="仿宋_GB2312"/>
                <w:color w:val="auto"/>
                <w:kern w:val="0"/>
                <w:sz w:val="18"/>
                <w:szCs w:val="18"/>
              </w:rPr>
              <w:t>2</w:t>
            </w:r>
            <w:r>
              <w:rPr>
                <w:rFonts w:hint="eastAsia" w:ascii="Times New Roman" w:hAnsi="Times New Roman" w:eastAsia="仿宋_GB2312"/>
                <w:color w:val="auto"/>
                <w:kern w:val="0"/>
                <w:sz w:val="18"/>
                <w:szCs w:val="18"/>
                <w:lang w:val="en-US" w:eastAsia="zh-CN"/>
              </w:rPr>
              <w:t>04</w:t>
            </w:r>
          </w:p>
        </w:tc>
        <w:tc>
          <w:tcPr>
            <w:tcW w:w="931" w:type="dxa"/>
            <w:tcBorders>
              <w:top w:val="single" w:color="000000" w:sz="4" w:space="0"/>
              <w:left w:val="single" w:color="000000" w:sz="4" w:space="0"/>
              <w:bottom w:val="single" w:color="000000" w:sz="4" w:space="0"/>
              <w:right w:val="single" w:color="000000" w:sz="4" w:space="0"/>
            </w:tcBorders>
            <w:noWrap w:val="0"/>
            <w:vAlign w:val="center"/>
          </w:tcPr>
          <w:p w14:paraId="3A46BB28">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w:t>
            </w:r>
            <w:r>
              <w:rPr>
                <w:rFonts w:ascii="Times New Roman" w:hAnsi="Times New Roman" w:eastAsia="仿宋_GB2312"/>
                <w:color w:val="auto"/>
                <w:kern w:val="0"/>
                <w:sz w:val="18"/>
                <w:szCs w:val="18"/>
              </w:rPr>
              <w:t>委统战部（民族宗教事务局）</w:t>
            </w:r>
          </w:p>
        </w:tc>
        <w:tc>
          <w:tcPr>
            <w:tcW w:w="2319" w:type="dxa"/>
            <w:tcBorders>
              <w:top w:val="single" w:color="000000" w:sz="4" w:space="0"/>
              <w:left w:val="single" w:color="000000" w:sz="4" w:space="0"/>
              <w:bottom w:val="single" w:color="000000" w:sz="4" w:space="0"/>
              <w:right w:val="single" w:color="000000" w:sz="4" w:space="0"/>
            </w:tcBorders>
            <w:noWrap w:val="0"/>
            <w:vAlign w:val="center"/>
          </w:tcPr>
          <w:p w14:paraId="32C3D168">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宗教活动场所内改建或者新建建筑物许可</w:t>
            </w:r>
          </w:p>
        </w:tc>
        <w:tc>
          <w:tcPr>
            <w:tcW w:w="2619" w:type="dxa"/>
            <w:tcBorders>
              <w:top w:val="single" w:color="000000" w:sz="4" w:space="0"/>
              <w:left w:val="single" w:color="000000" w:sz="4" w:space="0"/>
              <w:bottom w:val="single" w:color="000000" w:sz="4" w:space="0"/>
              <w:right w:val="single" w:color="000000" w:sz="4" w:space="0"/>
            </w:tcBorders>
            <w:noWrap w:val="0"/>
            <w:vAlign w:val="center"/>
          </w:tcPr>
          <w:p w14:paraId="1B7F6D90">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县委统战部</w:t>
            </w:r>
            <w:r>
              <w:rPr>
                <w:rFonts w:ascii="Times New Roman" w:hAnsi="Times New Roman" w:eastAsia="仿宋_GB2312"/>
                <w:color w:val="auto"/>
                <w:kern w:val="0"/>
                <w:sz w:val="18"/>
                <w:szCs w:val="18"/>
              </w:rPr>
              <w:t>（民族宗教事务局）</w:t>
            </w:r>
          </w:p>
        </w:tc>
        <w:tc>
          <w:tcPr>
            <w:tcW w:w="5031" w:type="dxa"/>
            <w:tcBorders>
              <w:top w:val="single" w:color="000000" w:sz="4" w:space="0"/>
              <w:left w:val="single" w:color="000000" w:sz="4" w:space="0"/>
              <w:bottom w:val="single" w:color="000000" w:sz="4" w:space="0"/>
              <w:right w:val="single" w:color="000000" w:sz="4" w:space="0"/>
            </w:tcBorders>
            <w:noWrap w:val="0"/>
            <w:vAlign w:val="center"/>
          </w:tcPr>
          <w:p w14:paraId="23E51845">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《宗教事务条例》</w:t>
            </w:r>
            <w:r>
              <w:rPr>
                <w:rFonts w:ascii="Times New Roman" w:hAnsi="Times New Roman" w:eastAsia="仿宋_GB2312"/>
                <w:color w:val="auto"/>
                <w:kern w:val="0"/>
                <w:sz w:val="18"/>
                <w:szCs w:val="18"/>
              </w:rPr>
              <w:br w:type="textWrapping"/>
            </w:r>
            <w:r>
              <w:rPr>
                <w:rFonts w:ascii="Times New Roman" w:hAnsi="Times New Roman" w:eastAsia="仿宋_GB2312"/>
                <w:color w:val="auto"/>
                <w:kern w:val="0"/>
                <w:sz w:val="18"/>
                <w:szCs w:val="18"/>
              </w:rPr>
              <w:t>《宗教事务部分行政许可项目实施办法》（国宗发〔2018〕11号）</w:t>
            </w:r>
          </w:p>
        </w:tc>
        <w:tc>
          <w:tcPr>
            <w:tcW w:w="1851" w:type="dxa"/>
            <w:tcBorders>
              <w:top w:val="single" w:color="000000" w:sz="4" w:space="0"/>
              <w:left w:val="single" w:color="000000" w:sz="4" w:space="0"/>
              <w:bottom w:val="single" w:color="000000" w:sz="4" w:space="0"/>
              <w:right w:val="single" w:color="000000" w:sz="4" w:space="0"/>
            </w:tcBorders>
            <w:noWrap w:val="0"/>
            <w:vAlign w:val="center"/>
          </w:tcPr>
          <w:p w14:paraId="5D9D2B62">
            <w:pPr>
              <w:widowControl/>
              <w:spacing w:line="280" w:lineRule="exact"/>
              <w:jc w:val="left"/>
              <w:rPr>
                <w:rFonts w:ascii="Times New Roman" w:hAnsi="Times New Roman" w:eastAsia="仿宋_GB2312"/>
                <w:color w:val="auto"/>
                <w:kern w:val="0"/>
                <w:sz w:val="18"/>
                <w:szCs w:val="18"/>
              </w:rPr>
            </w:pPr>
          </w:p>
        </w:tc>
      </w:tr>
      <w:tr w14:paraId="4E577524">
        <w:tblPrEx>
          <w:tblCellMar>
            <w:top w:w="0" w:type="dxa"/>
            <w:left w:w="108" w:type="dxa"/>
            <w:bottom w:w="0" w:type="dxa"/>
            <w:right w:w="108" w:type="dxa"/>
          </w:tblCellMar>
        </w:tblPrEx>
        <w:trPr>
          <w:trHeight w:val="1505" w:hRule="atLeast"/>
          <w:jc w:val="center"/>
        </w:trPr>
        <w:tc>
          <w:tcPr>
            <w:tcW w:w="652" w:type="dxa"/>
            <w:tcBorders>
              <w:top w:val="single" w:color="000000" w:sz="4" w:space="0"/>
              <w:left w:val="single" w:color="000000" w:sz="4" w:space="0"/>
              <w:bottom w:val="single" w:color="000000" w:sz="4" w:space="0"/>
              <w:right w:val="single" w:color="000000" w:sz="4" w:space="0"/>
            </w:tcBorders>
            <w:noWrap/>
            <w:vAlign w:val="center"/>
          </w:tcPr>
          <w:p w14:paraId="433EA4BF">
            <w:pPr>
              <w:widowControl/>
              <w:spacing w:line="280" w:lineRule="exact"/>
              <w:jc w:val="center"/>
              <w:rPr>
                <w:rFonts w:hint="default" w:ascii="Times New Roman" w:hAnsi="Times New Roman" w:eastAsia="仿宋_GB2312"/>
                <w:color w:val="auto"/>
                <w:kern w:val="0"/>
                <w:sz w:val="18"/>
                <w:szCs w:val="18"/>
                <w:lang w:val="en-US" w:eastAsia="zh-CN"/>
              </w:rPr>
            </w:pPr>
            <w:r>
              <w:rPr>
                <w:rFonts w:hint="eastAsia" w:ascii="Times New Roman" w:hAnsi="Times New Roman" w:eastAsia="仿宋_GB2312"/>
                <w:color w:val="auto"/>
                <w:kern w:val="0"/>
                <w:sz w:val="18"/>
                <w:szCs w:val="18"/>
                <w:lang w:val="en-US" w:eastAsia="zh-CN"/>
              </w:rPr>
              <w:t>205</w:t>
            </w:r>
          </w:p>
        </w:tc>
        <w:tc>
          <w:tcPr>
            <w:tcW w:w="931" w:type="dxa"/>
            <w:tcBorders>
              <w:top w:val="single" w:color="000000" w:sz="4" w:space="0"/>
              <w:left w:val="single" w:color="000000" w:sz="4" w:space="0"/>
              <w:bottom w:val="single" w:color="000000" w:sz="4" w:space="0"/>
              <w:right w:val="single" w:color="000000" w:sz="4" w:space="0"/>
            </w:tcBorders>
            <w:noWrap w:val="0"/>
            <w:vAlign w:val="center"/>
          </w:tcPr>
          <w:p w14:paraId="71B8F71A">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w:t>
            </w:r>
            <w:r>
              <w:rPr>
                <w:rFonts w:ascii="Times New Roman" w:hAnsi="Times New Roman" w:eastAsia="仿宋_GB2312"/>
                <w:color w:val="auto"/>
                <w:kern w:val="0"/>
                <w:sz w:val="18"/>
                <w:szCs w:val="18"/>
              </w:rPr>
              <w:t>委统战部（民族宗教事务局）</w:t>
            </w:r>
          </w:p>
        </w:tc>
        <w:tc>
          <w:tcPr>
            <w:tcW w:w="2319" w:type="dxa"/>
            <w:tcBorders>
              <w:top w:val="single" w:color="000000" w:sz="4" w:space="0"/>
              <w:left w:val="single" w:color="000000" w:sz="4" w:space="0"/>
              <w:bottom w:val="single" w:color="000000" w:sz="4" w:space="0"/>
              <w:right w:val="single" w:color="000000" w:sz="4" w:space="0"/>
            </w:tcBorders>
            <w:noWrap w:val="0"/>
            <w:vAlign w:val="center"/>
          </w:tcPr>
          <w:p w14:paraId="306E2F3A">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宗教临时活动地点审批</w:t>
            </w:r>
          </w:p>
        </w:tc>
        <w:tc>
          <w:tcPr>
            <w:tcW w:w="2619" w:type="dxa"/>
            <w:tcBorders>
              <w:top w:val="single" w:color="000000" w:sz="4" w:space="0"/>
              <w:left w:val="single" w:color="000000" w:sz="4" w:space="0"/>
              <w:bottom w:val="single" w:color="000000" w:sz="4" w:space="0"/>
              <w:right w:val="single" w:color="000000" w:sz="4" w:space="0"/>
            </w:tcBorders>
            <w:noWrap w:val="0"/>
            <w:vAlign w:val="center"/>
          </w:tcPr>
          <w:p w14:paraId="2AA93CD8">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县委统战部</w:t>
            </w:r>
            <w:r>
              <w:rPr>
                <w:rFonts w:ascii="Times New Roman" w:hAnsi="Times New Roman" w:eastAsia="仿宋_GB2312"/>
                <w:color w:val="auto"/>
                <w:kern w:val="0"/>
                <w:sz w:val="18"/>
                <w:szCs w:val="18"/>
              </w:rPr>
              <w:t>（民族宗教事务局）</w:t>
            </w:r>
          </w:p>
        </w:tc>
        <w:tc>
          <w:tcPr>
            <w:tcW w:w="5031" w:type="dxa"/>
            <w:tcBorders>
              <w:top w:val="single" w:color="000000" w:sz="4" w:space="0"/>
              <w:left w:val="single" w:color="000000" w:sz="4" w:space="0"/>
              <w:bottom w:val="single" w:color="000000" w:sz="4" w:space="0"/>
              <w:right w:val="single" w:color="000000" w:sz="4" w:space="0"/>
            </w:tcBorders>
            <w:noWrap w:val="0"/>
            <w:vAlign w:val="center"/>
          </w:tcPr>
          <w:p w14:paraId="085BF55A">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《宗教事务条例》</w:t>
            </w:r>
          </w:p>
        </w:tc>
        <w:tc>
          <w:tcPr>
            <w:tcW w:w="1851" w:type="dxa"/>
            <w:tcBorders>
              <w:top w:val="single" w:color="000000" w:sz="4" w:space="0"/>
              <w:left w:val="single" w:color="000000" w:sz="4" w:space="0"/>
              <w:bottom w:val="single" w:color="000000" w:sz="4" w:space="0"/>
              <w:right w:val="single" w:color="000000" w:sz="4" w:space="0"/>
            </w:tcBorders>
            <w:noWrap w:val="0"/>
            <w:vAlign w:val="center"/>
          </w:tcPr>
          <w:p w14:paraId="021BF848">
            <w:pPr>
              <w:widowControl/>
              <w:spacing w:line="280" w:lineRule="exact"/>
              <w:jc w:val="left"/>
              <w:rPr>
                <w:rFonts w:ascii="Times New Roman" w:hAnsi="Times New Roman" w:eastAsia="仿宋_GB2312"/>
                <w:color w:val="auto"/>
                <w:kern w:val="0"/>
                <w:sz w:val="18"/>
                <w:szCs w:val="18"/>
              </w:rPr>
            </w:pPr>
          </w:p>
        </w:tc>
      </w:tr>
      <w:tr w14:paraId="4EB56AAD">
        <w:tblPrEx>
          <w:tblCellMar>
            <w:top w:w="0" w:type="dxa"/>
            <w:left w:w="108" w:type="dxa"/>
            <w:bottom w:w="0" w:type="dxa"/>
            <w:right w:w="108" w:type="dxa"/>
          </w:tblCellMar>
        </w:tblPrEx>
        <w:trPr>
          <w:trHeight w:val="1309" w:hRule="atLeast"/>
          <w:jc w:val="center"/>
        </w:trPr>
        <w:tc>
          <w:tcPr>
            <w:tcW w:w="652" w:type="dxa"/>
            <w:tcBorders>
              <w:top w:val="single" w:color="000000" w:sz="4" w:space="0"/>
              <w:left w:val="single" w:color="000000" w:sz="4" w:space="0"/>
              <w:bottom w:val="single" w:color="000000" w:sz="4" w:space="0"/>
              <w:right w:val="single" w:color="000000" w:sz="4" w:space="0"/>
            </w:tcBorders>
            <w:noWrap/>
            <w:vAlign w:val="center"/>
          </w:tcPr>
          <w:p w14:paraId="69530943">
            <w:pPr>
              <w:widowControl/>
              <w:spacing w:line="280" w:lineRule="exact"/>
              <w:jc w:val="center"/>
              <w:rPr>
                <w:rFonts w:hint="default" w:ascii="Times New Roman" w:hAnsi="Times New Roman" w:eastAsia="仿宋_GB2312"/>
                <w:color w:val="auto"/>
                <w:kern w:val="0"/>
                <w:sz w:val="18"/>
                <w:szCs w:val="18"/>
                <w:lang w:val="en-US" w:eastAsia="zh-CN"/>
              </w:rPr>
            </w:pPr>
            <w:r>
              <w:rPr>
                <w:rFonts w:ascii="Times New Roman" w:hAnsi="Times New Roman" w:eastAsia="仿宋_GB2312"/>
                <w:color w:val="auto"/>
                <w:kern w:val="0"/>
                <w:sz w:val="18"/>
                <w:szCs w:val="18"/>
              </w:rPr>
              <w:t>2</w:t>
            </w:r>
            <w:r>
              <w:rPr>
                <w:rFonts w:hint="eastAsia" w:ascii="Times New Roman" w:hAnsi="Times New Roman" w:eastAsia="仿宋_GB2312"/>
                <w:color w:val="auto"/>
                <w:kern w:val="0"/>
                <w:sz w:val="18"/>
                <w:szCs w:val="18"/>
                <w:lang w:val="en-US" w:eastAsia="zh-CN"/>
              </w:rPr>
              <w:t>06</w:t>
            </w:r>
          </w:p>
        </w:tc>
        <w:tc>
          <w:tcPr>
            <w:tcW w:w="931" w:type="dxa"/>
            <w:tcBorders>
              <w:top w:val="single" w:color="000000" w:sz="4" w:space="0"/>
              <w:left w:val="single" w:color="000000" w:sz="4" w:space="0"/>
              <w:bottom w:val="single" w:color="000000" w:sz="4" w:space="0"/>
              <w:right w:val="single" w:color="000000" w:sz="4" w:space="0"/>
            </w:tcBorders>
            <w:noWrap w:val="0"/>
            <w:vAlign w:val="center"/>
          </w:tcPr>
          <w:p w14:paraId="4979C22C">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w:t>
            </w:r>
            <w:r>
              <w:rPr>
                <w:rFonts w:ascii="Times New Roman" w:hAnsi="Times New Roman" w:eastAsia="仿宋_GB2312"/>
                <w:color w:val="auto"/>
                <w:kern w:val="0"/>
                <w:sz w:val="18"/>
                <w:szCs w:val="18"/>
              </w:rPr>
              <w:t>委统战部（民族宗教事务局）</w:t>
            </w:r>
          </w:p>
        </w:tc>
        <w:tc>
          <w:tcPr>
            <w:tcW w:w="2319" w:type="dxa"/>
            <w:tcBorders>
              <w:top w:val="single" w:color="000000" w:sz="4" w:space="0"/>
              <w:left w:val="single" w:color="000000" w:sz="4" w:space="0"/>
              <w:bottom w:val="single" w:color="000000" w:sz="4" w:space="0"/>
              <w:right w:val="single" w:color="000000" w:sz="4" w:space="0"/>
            </w:tcBorders>
            <w:noWrap w:val="0"/>
            <w:vAlign w:val="center"/>
          </w:tcPr>
          <w:p w14:paraId="1308DC42">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宗教团体、宗教院校、宗教活动场所接受境外捐赠审批</w:t>
            </w:r>
          </w:p>
        </w:tc>
        <w:tc>
          <w:tcPr>
            <w:tcW w:w="2619" w:type="dxa"/>
            <w:tcBorders>
              <w:top w:val="single" w:color="000000" w:sz="4" w:space="0"/>
              <w:left w:val="single" w:color="000000" w:sz="4" w:space="0"/>
              <w:bottom w:val="single" w:color="000000" w:sz="4" w:space="0"/>
              <w:right w:val="single" w:color="000000" w:sz="4" w:space="0"/>
            </w:tcBorders>
            <w:noWrap w:val="0"/>
            <w:vAlign w:val="center"/>
          </w:tcPr>
          <w:p w14:paraId="522E33F5">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县委统战部</w:t>
            </w:r>
            <w:r>
              <w:rPr>
                <w:rFonts w:ascii="Times New Roman" w:hAnsi="Times New Roman" w:eastAsia="仿宋_GB2312"/>
                <w:color w:val="auto"/>
                <w:kern w:val="0"/>
                <w:sz w:val="18"/>
                <w:szCs w:val="18"/>
              </w:rPr>
              <w:t>（民族宗教事务局）</w:t>
            </w:r>
          </w:p>
        </w:tc>
        <w:tc>
          <w:tcPr>
            <w:tcW w:w="5031" w:type="dxa"/>
            <w:tcBorders>
              <w:top w:val="single" w:color="000000" w:sz="4" w:space="0"/>
              <w:left w:val="single" w:color="000000" w:sz="4" w:space="0"/>
              <w:bottom w:val="single" w:color="000000" w:sz="4" w:space="0"/>
              <w:right w:val="single" w:color="000000" w:sz="4" w:space="0"/>
            </w:tcBorders>
            <w:noWrap w:val="0"/>
            <w:vAlign w:val="center"/>
          </w:tcPr>
          <w:p w14:paraId="22965198">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《宗教事务条例》</w:t>
            </w:r>
            <w:r>
              <w:rPr>
                <w:rFonts w:ascii="Times New Roman" w:hAnsi="Times New Roman" w:eastAsia="仿宋_GB2312"/>
                <w:color w:val="auto"/>
                <w:kern w:val="0"/>
                <w:sz w:val="18"/>
                <w:szCs w:val="18"/>
              </w:rPr>
              <w:br w:type="textWrapping"/>
            </w:r>
            <w:r>
              <w:rPr>
                <w:rFonts w:ascii="Times New Roman" w:hAnsi="Times New Roman" w:eastAsia="仿宋_GB2312"/>
                <w:color w:val="auto"/>
                <w:kern w:val="0"/>
                <w:sz w:val="18"/>
                <w:szCs w:val="18"/>
              </w:rPr>
              <w:t>《宗教事务部分行政许可项目实施办法》（国宗发〔2018〕11号）</w:t>
            </w:r>
          </w:p>
        </w:tc>
        <w:tc>
          <w:tcPr>
            <w:tcW w:w="1851" w:type="dxa"/>
            <w:tcBorders>
              <w:top w:val="single" w:color="000000" w:sz="4" w:space="0"/>
              <w:left w:val="single" w:color="000000" w:sz="4" w:space="0"/>
              <w:bottom w:val="single" w:color="000000" w:sz="4" w:space="0"/>
              <w:right w:val="single" w:color="000000" w:sz="4" w:space="0"/>
            </w:tcBorders>
            <w:noWrap w:val="0"/>
            <w:vAlign w:val="center"/>
          </w:tcPr>
          <w:p w14:paraId="25AD495C">
            <w:pPr>
              <w:widowControl/>
              <w:spacing w:line="280" w:lineRule="exact"/>
              <w:jc w:val="left"/>
              <w:rPr>
                <w:rFonts w:ascii="Times New Roman" w:hAnsi="Times New Roman" w:eastAsia="仿宋_GB2312"/>
                <w:color w:val="auto"/>
                <w:kern w:val="0"/>
                <w:sz w:val="18"/>
                <w:szCs w:val="18"/>
              </w:rPr>
            </w:pPr>
          </w:p>
        </w:tc>
      </w:tr>
      <w:tr w14:paraId="5E96601E">
        <w:tblPrEx>
          <w:tblCellMar>
            <w:top w:w="0" w:type="dxa"/>
            <w:left w:w="108" w:type="dxa"/>
            <w:bottom w:w="0" w:type="dxa"/>
            <w:right w:w="108" w:type="dxa"/>
          </w:tblCellMar>
        </w:tblPrEx>
        <w:trPr>
          <w:trHeight w:val="1482" w:hRule="atLeast"/>
          <w:jc w:val="center"/>
        </w:trPr>
        <w:tc>
          <w:tcPr>
            <w:tcW w:w="652" w:type="dxa"/>
            <w:tcBorders>
              <w:top w:val="single" w:color="000000" w:sz="4" w:space="0"/>
              <w:left w:val="single" w:color="000000" w:sz="4" w:space="0"/>
              <w:bottom w:val="single" w:color="000000" w:sz="4" w:space="0"/>
              <w:right w:val="single" w:color="000000" w:sz="4" w:space="0"/>
            </w:tcBorders>
            <w:noWrap/>
            <w:vAlign w:val="center"/>
          </w:tcPr>
          <w:p w14:paraId="321EC68C">
            <w:pPr>
              <w:widowControl/>
              <w:spacing w:line="280" w:lineRule="exact"/>
              <w:jc w:val="center"/>
              <w:rPr>
                <w:rFonts w:hint="default" w:ascii="Times New Roman" w:hAnsi="Times New Roman" w:eastAsia="仿宋_GB2312"/>
                <w:color w:val="auto"/>
                <w:kern w:val="0"/>
                <w:sz w:val="18"/>
                <w:szCs w:val="18"/>
                <w:lang w:val="en-US" w:eastAsia="zh-CN"/>
              </w:rPr>
            </w:pPr>
            <w:r>
              <w:rPr>
                <w:rFonts w:ascii="Times New Roman" w:hAnsi="Times New Roman" w:eastAsia="仿宋_GB2312"/>
                <w:color w:val="auto"/>
                <w:kern w:val="0"/>
                <w:sz w:val="18"/>
                <w:szCs w:val="18"/>
              </w:rPr>
              <w:t>2</w:t>
            </w:r>
            <w:r>
              <w:rPr>
                <w:rFonts w:hint="eastAsia" w:ascii="Times New Roman" w:hAnsi="Times New Roman" w:eastAsia="仿宋_GB2312"/>
                <w:color w:val="auto"/>
                <w:kern w:val="0"/>
                <w:sz w:val="18"/>
                <w:szCs w:val="18"/>
                <w:lang w:val="en-US" w:eastAsia="zh-CN"/>
              </w:rPr>
              <w:t>07</w:t>
            </w:r>
          </w:p>
        </w:tc>
        <w:tc>
          <w:tcPr>
            <w:tcW w:w="931" w:type="dxa"/>
            <w:tcBorders>
              <w:top w:val="single" w:color="000000" w:sz="4" w:space="0"/>
              <w:left w:val="single" w:color="000000" w:sz="4" w:space="0"/>
              <w:bottom w:val="single" w:color="000000" w:sz="4" w:space="0"/>
              <w:right w:val="single" w:color="000000" w:sz="4" w:space="0"/>
            </w:tcBorders>
            <w:noWrap w:val="0"/>
            <w:vAlign w:val="center"/>
          </w:tcPr>
          <w:p w14:paraId="6FF2CDED">
            <w:pPr>
              <w:widowControl/>
              <w:spacing w:line="280" w:lineRule="exact"/>
              <w:jc w:val="center"/>
              <w:rPr>
                <w:rFonts w:hint="eastAsia" w:ascii="Times New Roman" w:hAnsi="Times New Roman" w:eastAsia="仿宋_GB2312"/>
                <w:color w:val="auto"/>
                <w:kern w:val="0"/>
                <w:sz w:val="18"/>
                <w:szCs w:val="18"/>
                <w:lang w:eastAsia="zh-CN"/>
              </w:rPr>
            </w:pPr>
            <w:r>
              <w:rPr>
                <w:rFonts w:hint="eastAsia" w:ascii="Times New Roman" w:hAnsi="Times New Roman" w:eastAsia="仿宋_GB2312"/>
                <w:color w:val="auto"/>
                <w:kern w:val="0"/>
                <w:sz w:val="18"/>
                <w:szCs w:val="18"/>
                <w:lang w:eastAsia="zh-CN"/>
              </w:rPr>
              <w:t>县</w:t>
            </w:r>
            <w:r>
              <w:rPr>
                <w:rFonts w:ascii="Times New Roman" w:hAnsi="Times New Roman" w:eastAsia="仿宋_GB2312"/>
                <w:color w:val="auto"/>
                <w:kern w:val="0"/>
                <w:sz w:val="18"/>
                <w:szCs w:val="18"/>
              </w:rPr>
              <w:t>委统战部</w:t>
            </w:r>
            <w:r>
              <w:rPr>
                <w:rFonts w:hint="eastAsia" w:ascii="Times New Roman" w:hAnsi="Times New Roman" w:eastAsia="仿宋_GB2312"/>
                <w:color w:val="auto"/>
                <w:kern w:val="0"/>
                <w:sz w:val="18"/>
                <w:szCs w:val="18"/>
                <w:lang w:eastAsia="zh-CN"/>
              </w:rPr>
              <w:t>（县侨务办公室）</w:t>
            </w:r>
          </w:p>
        </w:tc>
        <w:tc>
          <w:tcPr>
            <w:tcW w:w="2319" w:type="dxa"/>
            <w:tcBorders>
              <w:top w:val="single" w:color="000000" w:sz="4" w:space="0"/>
              <w:left w:val="single" w:color="000000" w:sz="4" w:space="0"/>
              <w:bottom w:val="single" w:color="000000" w:sz="4" w:space="0"/>
              <w:right w:val="single" w:color="000000" w:sz="4" w:space="0"/>
            </w:tcBorders>
            <w:noWrap w:val="0"/>
            <w:vAlign w:val="center"/>
          </w:tcPr>
          <w:p w14:paraId="55C4943C">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华侨回国定居审批</w:t>
            </w:r>
          </w:p>
        </w:tc>
        <w:tc>
          <w:tcPr>
            <w:tcW w:w="2619" w:type="dxa"/>
            <w:tcBorders>
              <w:top w:val="single" w:color="000000" w:sz="4" w:space="0"/>
              <w:left w:val="single" w:color="000000" w:sz="4" w:space="0"/>
              <w:bottom w:val="single" w:color="000000" w:sz="4" w:space="0"/>
              <w:right w:val="single" w:color="000000" w:sz="4" w:space="0"/>
            </w:tcBorders>
            <w:noWrap w:val="0"/>
            <w:vAlign w:val="center"/>
          </w:tcPr>
          <w:p w14:paraId="34AB9ED5">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县委统战部（县侨务办公室）</w:t>
            </w:r>
            <w:r>
              <w:rPr>
                <w:rFonts w:ascii="Times New Roman" w:hAnsi="Times New Roman" w:eastAsia="仿宋_GB2312"/>
                <w:color w:val="auto"/>
                <w:kern w:val="0"/>
                <w:sz w:val="18"/>
                <w:szCs w:val="18"/>
              </w:rPr>
              <w:t>初审</w:t>
            </w:r>
          </w:p>
        </w:tc>
        <w:tc>
          <w:tcPr>
            <w:tcW w:w="5031" w:type="dxa"/>
            <w:tcBorders>
              <w:top w:val="single" w:color="000000" w:sz="4" w:space="0"/>
              <w:left w:val="single" w:color="000000" w:sz="4" w:space="0"/>
              <w:bottom w:val="single" w:color="000000" w:sz="4" w:space="0"/>
              <w:right w:val="single" w:color="000000" w:sz="4" w:space="0"/>
            </w:tcBorders>
            <w:noWrap w:val="0"/>
            <w:vAlign w:val="center"/>
          </w:tcPr>
          <w:p w14:paraId="45FB08C8">
            <w:pPr>
              <w:widowControl/>
              <w:spacing w:line="280" w:lineRule="exact"/>
              <w:jc w:val="left"/>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《中华人民共和国出境入境管理法》</w:t>
            </w:r>
            <w:r>
              <w:rPr>
                <w:rFonts w:ascii="Times New Roman" w:hAnsi="Times New Roman" w:eastAsia="仿宋_GB2312"/>
                <w:color w:val="auto"/>
                <w:kern w:val="0"/>
                <w:sz w:val="18"/>
                <w:szCs w:val="18"/>
              </w:rPr>
              <w:br w:type="textWrapping"/>
            </w:r>
            <w:r>
              <w:rPr>
                <w:rFonts w:ascii="Times New Roman" w:hAnsi="Times New Roman" w:eastAsia="仿宋_GB2312"/>
                <w:color w:val="auto"/>
                <w:kern w:val="0"/>
                <w:sz w:val="18"/>
                <w:szCs w:val="18"/>
              </w:rPr>
              <w:t>《国务院侨办、公安部、外交部关于印发&lt;华侨回国定居办理工作规定&gt;的通知》（国侨发〔2013〕18号）</w:t>
            </w:r>
          </w:p>
        </w:tc>
        <w:tc>
          <w:tcPr>
            <w:tcW w:w="1851" w:type="dxa"/>
            <w:tcBorders>
              <w:top w:val="single" w:color="000000" w:sz="4" w:space="0"/>
              <w:left w:val="single" w:color="000000" w:sz="4" w:space="0"/>
              <w:bottom w:val="single" w:color="000000" w:sz="4" w:space="0"/>
              <w:right w:val="single" w:color="000000" w:sz="4" w:space="0"/>
            </w:tcBorders>
            <w:noWrap w:val="0"/>
            <w:vAlign w:val="center"/>
          </w:tcPr>
          <w:p w14:paraId="1AB3895F">
            <w:pPr>
              <w:widowControl/>
              <w:spacing w:line="280" w:lineRule="exact"/>
              <w:jc w:val="left"/>
              <w:rPr>
                <w:rFonts w:ascii="Times New Roman" w:hAnsi="Times New Roman" w:eastAsia="仿宋_GB2312"/>
                <w:color w:val="auto"/>
                <w:kern w:val="0"/>
                <w:sz w:val="18"/>
                <w:szCs w:val="18"/>
              </w:rPr>
            </w:pPr>
          </w:p>
        </w:tc>
      </w:tr>
      <w:tr w14:paraId="1542D29F">
        <w:tblPrEx>
          <w:tblCellMar>
            <w:top w:w="0" w:type="dxa"/>
            <w:left w:w="108" w:type="dxa"/>
            <w:bottom w:w="0" w:type="dxa"/>
            <w:right w:w="108" w:type="dxa"/>
          </w:tblCellMar>
        </w:tblPrEx>
        <w:trPr>
          <w:trHeight w:val="873" w:hRule="atLeast"/>
          <w:jc w:val="center"/>
        </w:trPr>
        <w:tc>
          <w:tcPr>
            <w:tcW w:w="652" w:type="dxa"/>
            <w:tcBorders>
              <w:top w:val="single" w:color="000000" w:sz="4" w:space="0"/>
              <w:left w:val="single" w:color="000000" w:sz="4" w:space="0"/>
              <w:bottom w:val="single" w:color="000000" w:sz="4" w:space="0"/>
              <w:right w:val="single" w:color="000000" w:sz="4" w:space="0"/>
            </w:tcBorders>
            <w:noWrap/>
            <w:vAlign w:val="center"/>
          </w:tcPr>
          <w:p w14:paraId="0CBBC1D5">
            <w:pPr>
              <w:widowControl/>
              <w:spacing w:line="280" w:lineRule="exact"/>
              <w:jc w:val="center"/>
              <w:rPr>
                <w:rFonts w:hint="default" w:ascii="Times New Roman" w:hAnsi="Times New Roman" w:eastAsia="仿宋_GB2312"/>
                <w:color w:val="auto"/>
                <w:kern w:val="0"/>
                <w:sz w:val="18"/>
                <w:szCs w:val="18"/>
                <w:lang w:val="en-US" w:eastAsia="zh-CN"/>
              </w:rPr>
            </w:pPr>
            <w:r>
              <w:rPr>
                <w:rFonts w:ascii="Times New Roman" w:hAnsi="Times New Roman" w:eastAsia="仿宋_GB2312"/>
                <w:color w:val="auto"/>
                <w:kern w:val="0"/>
                <w:sz w:val="18"/>
                <w:szCs w:val="18"/>
              </w:rPr>
              <w:t>2</w:t>
            </w:r>
            <w:r>
              <w:rPr>
                <w:rFonts w:hint="eastAsia" w:ascii="Times New Roman" w:hAnsi="Times New Roman" w:eastAsia="仿宋_GB2312"/>
                <w:color w:val="auto"/>
                <w:kern w:val="0"/>
                <w:sz w:val="18"/>
                <w:szCs w:val="18"/>
                <w:lang w:val="en-US" w:eastAsia="zh-CN"/>
              </w:rPr>
              <w:t>08</w:t>
            </w:r>
          </w:p>
        </w:tc>
        <w:tc>
          <w:tcPr>
            <w:tcW w:w="931" w:type="dxa"/>
            <w:tcBorders>
              <w:top w:val="single" w:color="000000" w:sz="4" w:space="0"/>
              <w:left w:val="single" w:color="000000" w:sz="4" w:space="0"/>
              <w:bottom w:val="single" w:color="000000" w:sz="4" w:space="0"/>
              <w:right w:val="single" w:color="000000" w:sz="4" w:space="0"/>
            </w:tcBorders>
            <w:noWrap w:val="0"/>
            <w:vAlign w:val="center"/>
          </w:tcPr>
          <w:p w14:paraId="26B66607">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w:t>
            </w:r>
            <w:r>
              <w:rPr>
                <w:rFonts w:ascii="Times New Roman" w:hAnsi="Times New Roman" w:eastAsia="仿宋_GB2312"/>
                <w:color w:val="auto"/>
                <w:kern w:val="0"/>
                <w:sz w:val="18"/>
                <w:szCs w:val="18"/>
              </w:rPr>
              <w:t>气象局</w:t>
            </w:r>
          </w:p>
        </w:tc>
        <w:tc>
          <w:tcPr>
            <w:tcW w:w="2319" w:type="dxa"/>
            <w:tcBorders>
              <w:top w:val="single" w:color="000000" w:sz="4" w:space="0"/>
              <w:left w:val="single" w:color="000000" w:sz="4" w:space="0"/>
              <w:bottom w:val="single" w:color="000000" w:sz="4" w:space="0"/>
              <w:right w:val="single" w:color="000000" w:sz="4" w:space="0"/>
            </w:tcBorders>
            <w:noWrap w:val="0"/>
            <w:vAlign w:val="center"/>
          </w:tcPr>
          <w:p w14:paraId="21424181">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雷电防护装置设计审核</w:t>
            </w:r>
          </w:p>
        </w:tc>
        <w:tc>
          <w:tcPr>
            <w:tcW w:w="2619" w:type="dxa"/>
            <w:tcBorders>
              <w:top w:val="single" w:color="000000" w:sz="4" w:space="0"/>
              <w:left w:val="single" w:color="000000" w:sz="4" w:space="0"/>
              <w:bottom w:val="single" w:color="000000" w:sz="4" w:space="0"/>
              <w:right w:val="single" w:color="000000" w:sz="4" w:space="0"/>
            </w:tcBorders>
            <w:noWrap w:val="0"/>
            <w:vAlign w:val="center"/>
          </w:tcPr>
          <w:p w14:paraId="171F74A3">
            <w:pPr>
              <w:widowControl/>
              <w:spacing w:line="280" w:lineRule="exact"/>
              <w:jc w:val="center"/>
              <w:rPr>
                <w:rFonts w:hint="eastAsia" w:ascii="Times New Roman" w:hAnsi="Times New Roman" w:eastAsia="仿宋_GB2312"/>
                <w:color w:val="auto"/>
                <w:kern w:val="0"/>
                <w:sz w:val="18"/>
                <w:szCs w:val="18"/>
                <w:lang w:eastAsia="zh-CN"/>
              </w:rPr>
            </w:pPr>
            <w:r>
              <w:rPr>
                <w:rFonts w:hint="eastAsia" w:ascii="Times New Roman" w:hAnsi="Times New Roman" w:eastAsia="仿宋_GB2312"/>
                <w:color w:val="auto"/>
                <w:kern w:val="0"/>
                <w:sz w:val="18"/>
                <w:szCs w:val="18"/>
                <w:lang w:eastAsia="zh-CN"/>
              </w:rPr>
              <w:t>县气象局</w:t>
            </w:r>
          </w:p>
        </w:tc>
        <w:tc>
          <w:tcPr>
            <w:tcW w:w="5031" w:type="dxa"/>
            <w:tcBorders>
              <w:top w:val="single" w:color="000000" w:sz="4" w:space="0"/>
              <w:left w:val="single" w:color="000000" w:sz="4" w:space="0"/>
              <w:bottom w:val="single" w:color="000000" w:sz="4" w:space="0"/>
              <w:right w:val="single" w:color="000000" w:sz="4" w:space="0"/>
            </w:tcBorders>
            <w:noWrap w:val="0"/>
            <w:vAlign w:val="center"/>
          </w:tcPr>
          <w:p w14:paraId="40FD6A87">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《气象灾害防御条例》</w:t>
            </w:r>
          </w:p>
        </w:tc>
        <w:tc>
          <w:tcPr>
            <w:tcW w:w="1851" w:type="dxa"/>
            <w:tcBorders>
              <w:top w:val="single" w:color="000000" w:sz="4" w:space="0"/>
              <w:left w:val="single" w:color="000000" w:sz="4" w:space="0"/>
              <w:bottom w:val="single" w:color="000000" w:sz="4" w:space="0"/>
              <w:right w:val="single" w:color="000000" w:sz="4" w:space="0"/>
            </w:tcBorders>
            <w:noWrap w:val="0"/>
            <w:vAlign w:val="center"/>
          </w:tcPr>
          <w:p w14:paraId="4B11BF7F">
            <w:pPr>
              <w:widowControl/>
              <w:spacing w:line="280" w:lineRule="exact"/>
              <w:jc w:val="left"/>
              <w:rPr>
                <w:rFonts w:ascii="Times New Roman" w:hAnsi="Times New Roman" w:eastAsia="仿宋_GB2312"/>
                <w:color w:val="auto"/>
                <w:kern w:val="0"/>
                <w:sz w:val="18"/>
                <w:szCs w:val="18"/>
              </w:rPr>
            </w:pPr>
          </w:p>
        </w:tc>
      </w:tr>
      <w:tr w14:paraId="277A179F">
        <w:tblPrEx>
          <w:tblCellMar>
            <w:top w:w="0" w:type="dxa"/>
            <w:left w:w="108" w:type="dxa"/>
            <w:bottom w:w="0" w:type="dxa"/>
            <w:right w:w="108" w:type="dxa"/>
          </w:tblCellMar>
        </w:tblPrEx>
        <w:trPr>
          <w:trHeight w:val="816" w:hRule="atLeast"/>
          <w:jc w:val="center"/>
        </w:trPr>
        <w:tc>
          <w:tcPr>
            <w:tcW w:w="652" w:type="dxa"/>
            <w:tcBorders>
              <w:top w:val="single" w:color="000000" w:sz="4" w:space="0"/>
              <w:left w:val="single" w:color="000000" w:sz="4" w:space="0"/>
              <w:bottom w:val="single" w:color="000000" w:sz="4" w:space="0"/>
              <w:right w:val="single" w:color="000000" w:sz="4" w:space="0"/>
            </w:tcBorders>
            <w:noWrap/>
            <w:vAlign w:val="center"/>
          </w:tcPr>
          <w:p w14:paraId="46C65C3E">
            <w:pPr>
              <w:widowControl/>
              <w:spacing w:line="280" w:lineRule="exact"/>
              <w:jc w:val="center"/>
              <w:rPr>
                <w:rFonts w:hint="default" w:ascii="Times New Roman" w:hAnsi="Times New Roman" w:eastAsia="仿宋_GB2312"/>
                <w:color w:val="auto"/>
                <w:kern w:val="0"/>
                <w:sz w:val="18"/>
                <w:szCs w:val="18"/>
                <w:lang w:val="en-US" w:eastAsia="zh-CN"/>
              </w:rPr>
            </w:pPr>
            <w:r>
              <w:rPr>
                <w:rFonts w:ascii="Times New Roman" w:hAnsi="Times New Roman" w:eastAsia="仿宋_GB2312"/>
                <w:color w:val="auto"/>
                <w:kern w:val="0"/>
                <w:sz w:val="18"/>
                <w:szCs w:val="18"/>
              </w:rPr>
              <w:t>2</w:t>
            </w:r>
            <w:r>
              <w:rPr>
                <w:rFonts w:hint="eastAsia" w:ascii="Times New Roman" w:hAnsi="Times New Roman" w:eastAsia="仿宋_GB2312"/>
                <w:color w:val="auto"/>
                <w:kern w:val="0"/>
                <w:sz w:val="18"/>
                <w:szCs w:val="18"/>
                <w:lang w:val="en-US" w:eastAsia="zh-CN"/>
              </w:rPr>
              <w:t>09</w:t>
            </w:r>
          </w:p>
        </w:tc>
        <w:tc>
          <w:tcPr>
            <w:tcW w:w="931" w:type="dxa"/>
            <w:tcBorders>
              <w:top w:val="single" w:color="000000" w:sz="4" w:space="0"/>
              <w:left w:val="single" w:color="000000" w:sz="4" w:space="0"/>
              <w:bottom w:val="single" w:color="000000" w:sz="4" w:space="0"/>
              <w:right w:val="single" w:color="000000" w:sz="4" w:space="0"/>
            </w:tcBorders>
            <w:noWrap w:val="0"/>
            <w:vAlign w:val="center"/>
          </w:tcPr>
          <w:p w14:paraId="138E8B6F">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w:t>
            </w:r>
            <w:r>
              <w:rPr>
                <w:rFonts w:ascii="Times New Roman" w:hAnsi="Times New Roman" w:eastAsia="仿宋_GB2312"/>
                <w:color w:val="auto"/>
                <w:kern w:val="0"/>
                <w:sz w:val="18"/>
                <w:szCs w:val="18"/>
              </w:rPr>
              <w:t>气象局</w:t>
            </w:r>
          </w:p>
        </w:tc>
        <w:tc>
          <w:tcPr>
            <w:tcW w:w="2319" w:type="dxa"/>
            <w:tcBorders>
              <w:top w:val="single" w:color="000000" w:sz="4" w:space="0"/>
              <w:left w:val="single" w:color="000000" w:sz="4" w:space="0"/>
              <w:bottom w:val="single" w:color="000000" w:sz="4" w:space="0"/>
              <w:right w:val="single" w:color="000000" w:sz="4" w:space="0"/>
            </w:tcBorders>
            <w:noWrap w:val="0"/>
            <w:vAlign w:val="center"/>
          </w:tcPr>
          <w:p w14:paraId="54081878">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雷电防护装置竣工验收</w:t>
            </w:r>
          </w:p>
        </w:tc>
        <w:tc>
          <w:tcPr>
            <w:tcW w:w="2619" w:type="dxa"/>
            <w:tcBorders>
              <w:top w:val="single" w:color="000000" w:sz="4" w:space="0"/>
              <w:left w:val="single" w:color="000000" w:sz="4" w:space="0"/>
              <w:bottom w:val="single" w:color="000000" w:sz="4" w:space="0"/>
              <w:right w:val="single" w:color="000000" w:sz="4" w:space="0"/>
            </w:tcBorders>
            <w:noWrap w:val="0"/>
            <w:vAlign w:val="center"/>
          </w:tcPr>
          <w:p w14:paraId="4EB20822">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县气象局</w:t>
            </w:r>
          </w:p>
        </w:tc>
        <w:tc>
          <w:tcPr>
            <w:tcW w:w="5031" w:type="dxa"/>
            <w:tcBorders>
              <w:top w:val="single" w:color="000000" w:sz="4" w:space="0"/>
              <w:left w:val="single" w:color="000000" w:sz="4" w:space="0"/>
              <w:bottom w:val="single" w:color="000000" w:sz="4" w:space="0"/>
              <w:right w:val="single" w:color="000000" w:sz="4" w:space="0"/>
            </w:tcBorders>
            <w:noWrap w:val="0"/>
            <w:vAlign w:val="center"/>
          </w:tcPr>
          <w:p w14:paraId="18E2A1BE">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《气象灾害防御条例》</w:t>
            </w:r>
          </w:p>
        </w:tc>
        <w:tc>
          <w:tcPr>
            <w:tcW w:w="1851" w:type="dxa"/>
            <w:tcBorders>
              <w:top w:val="single" w:color="000000" w:sz="4" w:space="0"/>
              <w:left w:val="single" w:color="000000" w:sz="4" w:space="0"/>
              <w:bottom w:val="single" w:color="000000" w:sz="4" w:space="0"/>
              <w:right w:val="single" w:color="000000" w:sz="4" w:space="0"/>
            </w:tcBorders>
            <w:noWrap w:val="0"/>
            <w:vAlign w:val="center"/>
          </w:tcPr>
          <w:p w14:paraId="6BB5F1C9">
            <w:pPr>
              <w:widowControl/>
              <w:spacing w:line="280" w:lineRule="exact"/>
              <w:jc w:val="left"/>
              <w:rPr>
                <w:rFonts w:ascii="Times New Roman" w:hAnsi="Times New Roman" w:eastAsia="仿宋_GB2312"/>
                <w:color w:val="auto"/>
                <w:kern w:val="0"/>
                <w:sz w:val="18"/>
                <w:szCs w:val="18"/>
              </w:rPr>
            </w:pPr>
          </w:p>
        </w:tc>
      </w:tr>
      <w:tr w14:paraId="7E86B866">
        <w:tblPrEx>
          <w:tblCellMar>
            <w:top w:w="0" w:type="dxa"/>
            <w:left w:w="108" w:type="dxa"/>
            <w:bottom w:w="0" w:type="dxa"/>
            <w:right w:w="108" w:type="dxa"/>
          </w:tblCellMar>
        </w:tblPrEx>
        <w:trPr>
          <w:trHeight w:val="948" w:hRule="atLeast"/>
          <w:jc w:val="center"/>
        </w:trPr>
        <w:tc>
          <w:tcPr>
            <w:tcW w:w="652" w:type="dxa"/>
            <w:tcBorders>
              <w:top w:val="single" w:color="000000" w:sz="4" w:space="0"/>
              <w:left w:val="single" w:color="000000" w:sz="4" w:space="0"/>
              <w:bottom w:val="single" w:color="000000" w:sz="4" w:space="0"/>
              <w:right w:val="single" w:color="000000" w:sz="4" w:space="0"/>
            </w:tcBorders>
            <w:noWrap/>
            <w:vAlign w:val="center"/>
          </w:tcPr>
          <w:p w14:paraId="09FC9583">
            <w:pPr>
              <w:widowControl/>
              <w:spacing w:line="280" w:lineRule="exact"/>
              <w:jc w:val="center"/>
              <w:rPr>
                <w:rFonts w:hint="default" w:ascii="Times New Roman" w:hAnsi="Times New Roman" w:eastAsia="仿宋_GB2312"/>
                <w:color w:val="auto"/>
                <w:kern w:val="0"/>
                <w:sz w:val="18"/>
                <w:szCs w:val="18"/>
                <w:lang w:val="en-US" w:eastAsia="zh-CN"/>
              </w:rPr>
            </w:pPr>
            <w:r>
              <w:rPr>
                <w:rFonts w:ascii="Times New Roman" w:hAnsi="Times New Roman" w:eastAsia="仿宋_GB2312"/>
                <w:color w:val="auto"/>
                <w:kern w:val="0"/>
                <w:sz w:val="18"/>
                <w:szCs w:val="18"/>
              </w:rPr>
              <w:t>2</w:t>
            </w:r>
            <w:r>
              <w:rPr>
                <w:rFonts w:hint="eastAsia" w:ascii="Times New Roman" w:hAnsi="Times New Roman" w:eastAsia="仿宋_GB2312"/>
                <w:color w:val="auto"/>
                <w:kern w:val="0"/>
                <w:sz w:val="18"/>
                <w:szCs w:val="18"/>
                <w:lang w:val="en-US" w:eastAsia="zh-CN"/>
              </w:rPr>
              <w:t>10</w:t>
            </w:r>
          </w:p>
        </w:tc>
        <w:tc>
          <w:tcPr>
            <w:tcW w:w="931" w:type="dxa"/>
            <w:tcBorders>
              <w:top w:val="single" w:color="000000" w:sz="4" w:space="0"/>
              <w:left w:val="single" w:color="000000" w:sz="4" w:space="0"/>
              <w:bottom w:val="single" w:color="000000" w:sz="4" w:space="0"/>
              <w:right w:val="single" w:color="000000" w:sz="4" w:space="0"/>
            </w:tcBorders>
            <w:noWrap w:val="0"/>
            <w:vAlign w:val="center"/>
          </w:tcPr>
          <w:p w14:paraId="5C77B875">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w:t>
            </w:r>
            <w:r>
              <w:rPr>
                <w:rFonts w:ascii="Times New Roman" w:hAnsi="Times New Roman" w:eastAsia="仿宋_GB2312"/>
                <w:color w:val="auto"/>
                <w:kern w:val="0"/>
                <w:sz w:val="18"/>
                <w:szCs w:val="18"/>
              </w:rPr>
              <w:t>气象局</w:t>
            </w:r>
          </w:p>
        </w:tc>
        <w:tc>
          <w:tcPr>
            <w:tcW w:w="2319" w:type="dxa"/>
            <w:tcBorders>
              <w:top w:val="single" w:color="000000" w:sz="4" w:space="0"/>
              <w:left w:val="single" w:color="000000" w:sz="4" w:space="0"/>
              <w:bottom w:val="single" w:color="000000" w:sz="4" w:space="0"/>
              <w:right w:val="single" w:color="000000" w:sz="4" w:space="0"/>
            </w:tcBorders>
            <w:noWrap w:val="0"/>
            <w:vAlign w:val="center"/>
          </w:tcPr>
          <w:p w14:paraId="1EB73601">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升放无人驾驶自由气球或者系留气球活动审批</w:t>
            </w:r>
          </w:p>
        </w:tc>
        <w:tc>
          <w:tcPr>
            <w:tcW w:w="2619" w:type="dxa"/>
            <w:tcBorders>
              <w:top w:val="single" w:color="000000" w:sz="4" w:space="0"/>
              <w:left w:val="single" w:color="000000" w:sz="4" w:space="0"/>
              <w:bottom w:val="single" w:color="000000" w:sz="4" w:space="0"/>
              <w:right w:val="single" w:color="000000" w:sz="4" w:space="0"/>
            </w:tcBorders>
            <w:noWrap w:val="0"/>
            <w:vAlign w:val="center"/>
          </w:tcPr>
          <w:p w14:paraId="457D5612">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县气象局</w:t>
            </w:r>
          </w:p>
        </w:tc>
        <w:tc>
          <w:tcPr>
            <w:tcW w:w="5031" w:type="dxa"/>
            <w:tcBorders>
              <w:top w:val="single" w:color="000000" w:sz="4" w:space="0"/>
              <w:left w:val="single" w:color="000000" w:sz="4" w:space="0"/>
              <w:bottom w:val="single" w:color="000000" w:sz="4" w:space="0"/>
              <w:right w:val="single" w:color="000000" w:sz="4" w:space="0"/>
            </w:tcBorders>
            <w:noWrap w:val="0"/>
            <w:vAlign w:val="center"/>
          </w:tcPr>
          <w:p w14:paraId="7FC9C490">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《通用航空飞行管制条例》</w:t>
            </w:r>
            <w:r>
              <w:rPr>
                <w:rFonts w:ascii="Times New Roman" w:hAnsi="Times New Roman" w:eastAsia="仿宋_GB2312"/>
                <w:color w:val="auto"/>
                <w:kern w:val="0"/>
                <w:sz w:val="18"/>
                <w:szCs w:val="18"/>
              </w:rPr>
              <w:br w:type="textWrapping"/>
            </w:r>
            <w:r>
              <w:rPr>
                <w:rFonts w:ascii="Times New Roman" w:hAnsi="Times New Roman" w:eastAsia="仿宋_GB2312"/>
                <w:color w:val="auto"/>
                <w:kern w:val="0"/>
                <w:sz w:val="18"/>
                <w:szCs w:val="18"/>
              </w:rPr>
              <w:t>《国务院关于第六批取消和调整行政审批项目的决定》（国发〔2012〕52号）</w:t>
            </w:r>
          </w:p>
        </w:tc>
        <w:tc>
          <w:tcPr>
            <w:tcW w:w="1851" w:type="dxa"/>
            <w:tcBorders>
              <w:top w:val="single" w:color="000000" w:sz="4" w:space="0"/>
              <w:left w:val="single" w:color="000000" w:sz="4" w:space="0"/>
              <w:bottom w:val="single" w:color="000000" w:sz="4" w:space="0"/>
              <w:right w:val="single" w:color="000000" w:sz="4" w:space="0"/>
            </w:tcBorders>
            <w:noWrap w:val="0"/>
            <w:vAlign w:val="center"/>
          </w:tcPr>
          <w:p w14:paraId="06F86C08">
            <w:pPr>
              <w:widowControl/>
              <w:spacing w:line="280" w:lineRule="exact"/>
              <w:jc w:val="left"/>
              <w:rPr>
                <w:rFonts w:ascii="Times New Roman" w:hAnsi="Times New Roman" w:eastAsia="仿宋_GB2312"/>
                <w:color w:val="auto"/>
                <w:kern w:val="0"/>
                <w:sz w:val="18"/>
                <w:szCs w:val="18"/>
              </w:rPr>
            </w:pPr>
          </w:p>
        </w:tc>
      </w:tr>
      <w:tr w14:paraId="54B48B72">
        <w:tblPrEx>
          <w:tblCellMar>
            <w:top w:w="0" w:type="dxa"/>
            <w:left w:w="108" w:type="dxa"/>
            <w:bottom w:w="0" w:type="dxa"/>
            <w:right w:w="108" w:type="dxa"/>
          </w:tblCellMar>
        </w:tblPrEx>
        <w:trPr>
          <w:trHeight w:val="734" w:hRule="atLeast"/>
          <w:jc w:val="center"/>
        </w:trPr>
        <w:tc>
          <w:tcPr>
            <w:tcW w:w="652" w:type="dxa"/>
            <w:tcBorders>
              <w:top w:val="single" w:color="000000" w:sz="4" w:space="0"/>
              <w:left w:val="single" w:color="000000" w:sz="4" w:space="0"/>
              <w:bottom w:val="single" w:color="000000" w:sz="4" w:space="0"/>
              <w:right w:val="single" w:color="000000" w:sz="4" w:space="0"/>
            </w:tcBorders>
            <w:noWrap/>
            <w:vAlign w:val="center"/>
          </w:tcPr>
          <w:p w14:paraId="62D59E5B">
            <w:pPr>
              <w:widowControl/>
              <w:spacing w:line="280" w:lineRule="exact"/>
              <w:jc w:val="center"/>
              <w:rPr>
                <w:rFonts w:hint="default" w:ascii="Times New Roman" w:hAnsi="Times New Roman" w:eastAsia="仿宋_GB2312"/>
                <w:color w:val="auto"/>
                <w:kern w:val="0"/>
                <w:sz w:val="18"/>
                <w:szCs w:val="18"/>
                <w:lang w:val="en-US" w:eastAsia="zh-CN"/>
              </w:rPr>
            </w:pPr>
            <w:r>
              <w:rPr>
                <w:rFonts w:hint="eastAsia" w:ascii="Times New Roman" w:hAnsi="Times New Roman" w:eastAsia="仿宋_GB2312"/>
                <w:color w:val="auto"/>
                <w:kern w:val="0"/>
                <w:sz w:val="18"/>
                <w:szCs w:val="18"/>
                <w:lang w:val="en-US" w:eastAsia="zh-CN"/>
              </w:rPr>
              <w:t>211</w:t>
            </w:r>
          </w:p>
        </w:tc>
        <w:tc>
          <w:tcPr>
            <w:tcW w:w="931" w:type="dxa"/>
            <w:tcBorders>
              <w:top w:val="single" w:color="000000" w:sz="4" w:space="0"/>
              <w:left w:val="single" w:color="000000" w:sz="4" w:space="0"/>
              <w:bottom w:val="single" w:color="000000" w:sz="4" w:space="0"/>
              <w:right w:val="single" w:color="000000" w:sz="4" w:space="0"/>
            </w:tcBorders>
            <w:noWrap w:val="0"/>
            <w:vAlign w:val="center"/>
          </w:tcPr>
          <w:p w14:paraId="3EA117C3">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w:t>
            </w:r>
            <w:r>
              <w:rPr>
                <w:rFonts w:ascii="Times New Roman" w:hAnsi="Times New Roman" w:eastAsia="仿宋_GB2312"/>
                <w:color w:val="auto"/>
                <w:kern w:val="0"/>
                <w:sz w:val="18"/>
                <w:szCs w:val="18"/>
              </w:rPr>
              <w:t>烟草专卖局</w:t>
            </w:r>
          </w:p>
        </w:tc>
        <w:tc>
          <w:tcPr>
            <w:tcW w:w="2319" w:type="dxa"/>
            <w:tcBorders>
              <w:top w:val="single" w:color="000000" w:sz="4" w:space="0"/>
              <w:left w:val="single" w:color="000000" w:sz="4" w:space="0"/>
              <w:bottom w:val="single" w:color="000000" w:sz="4" w:space="0"/>
              <w:right w:val="single" w:color="000000" w:sz="4" w:space="0"/>
            </w:tcBorders>
            <w:noWrap w:val="0"/>
            <w:vAlign w:val="center"/>
          </w:tcPr>
          <w:p w14:paraId="37BADA6E">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烟草专卖零售许可</w:t>
            </w:r>
          </w:p>
        </w:tc>
        <w:tc>
          <w:tcPr>
            <w:tcW w:w="2619" w:type="dxa"/>
            <w:tcBorders>
              <w:top w:val="single" w:color="000000" w:sz="4" w:space="0"/>
              <w:left w:val="single" w:color="000000" w:sz="4" w:space="0"/>
              <w:bottom w:val="single" w:color="000000" w:sz="4" w:space="0"/>
              <w:right w:val="single" w:color="000000" w:sz="4" w:space="0"/>
            </w:tcBorders>
            <w:noWrap w:val="0"/>
            <w:vAlign w:val="center"/>
          </w:tcPr>
          <w:p w14:paraId="104CF47C">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w:t>
            </w:r>
            <w:r>
              <w:rPr>
                <w:rFonts w:ascii="Times New Roman" w:hAnsi="Times New Roman" w:eastAsia="仿宋_GB2312"/>
                <w:color w:val="auto"/>
                <w:kern w:val="0"/>
                <w:sz w:val="18"/>
                <w:szCs w:val="18"/>
              </w:rPr>
              <w:t>烟草专卖局</w:t>
            </w:r>
          </w:p>
        </w:tc>
        <w:tc>
          <w:tcPr>
            <w:tcW w:w="5031" w:type="dxa"/>
            <w:tcBorders>
              <w:top w:val="single" w:color="000000" w:sz="4" w:space="0"/>
              <w:left w:val="single" w:color="000000" w:sz="4" w:space="0"/>
              <w:bottom w:val="single" w:color="000000" w:sz="4" w:space="0"/>
              <w:right w:val="single" w:color="000000" w:sz="4" w:space="0"/>
            </w:tcBorders>
            <w:noWrap w:val="0"/>
            <w:vAlign w:val="center"/>
          </w:tcPr>
          <w:p w14:paraId="72D6F26A">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《中华人民共和国烟草专卖法》</w:t>
            </w:r>
            <w:r>
              <w:rPr>
                <w:rFonts w:ascii="Times New Roman" w:hAnsi="Times New Roman" w:eastAsia="仿宋_GB2312"/>
                <w:color w:val="auto"/>
                <w:kern w:val="0"/>
                <w:sz w:val="18"/>
                <w:szCs w:val="18"/>
              </w:rPr>
              <w:br w:type="textWrapping"/>
            </w:r>
            <w:r>
              <w:rPr>
                <w:rFonts w:ascii="Times New Roman" w:hAnsi="Times New Roman" w:eastAsia="仿宋_GB2312"/>
                <w:color w:val="auto"/>
                <w:kern w:val="0"/>
                <w:sz w:val="18"/>
                <w:szCs w:val="18"/>
              </w:rPr>
              <w:t>《中华人民共和国烟草专卖法实施条例》</w:t>
            </w:r>
          </w:p>
        </w:tc>
        <w:tc>
          <w:tcPr>
            <w:tcW w:w="1851" w:type="dxa"/>
            <w:tcBorders>
              <w:top w:val="single" w:color="000000" w:sz="4" w:space="0"/>
              <w:left w:val="single" w:color="000000" w:sz="4" w:space="0"/>
              <w:bottom w:val="single" w:color="000000" w:sz="4" w:space="0"/>
              <w:right w:val="single" w:color="000000" w:sz="4" w:space="0"/>
            </w:tcBorders>
            <w:noWrap w:val="0"/>
            <w:vAlign w:val="center"/>
          </w:tcPr>
          <w:p w14:paraId="752FDBE2">
            <w:pPr>
              <w:widowControl/>
              <w:spacing w:line="280" w:lineRule="exact"/>
              <w:jc w:val="left"/>
              <w:rPr>
                <w:rFonts w:ascii="Times New Roman" w:hAnsi="Times New Roman" w:eastAsia="仿宋_GB2312"/>
                <w:color w:val="auto"/>
                <w:kern w:val="0"/>
                <w:sz w:val="18"/>
                <w:szCs w:val="18"/>
              </w:rPr>
            </w:pPr>
          </w:p>
        </w:tc>
      </w:tr>
      <w:tr w14:paraId="029B4CD3">
        <w:tblPrEx>
          <w:tblCellMar>
            <w:top w:w="0" w:type="dxa"/>
            <w:left w:w="108" w:type="dxa"/>
            <w:bottom w:w="0" w:type="dxa"/>
            <w:right w:w="108" w:type="dxa"/>
          </w:tblCellMar>
        </w:tblPrEx>
        <w:trPr>
          <w:trHeight w:val="865" w:hRule="atLeast"/>
          <w:jc w:val="center"/>
        </w:trPr>
        <w:tc>
          <w:tcPr>
            <w:tcW w:w="652" w:type="dxa"/>
            <w:tcBorders>
              <w:top w:val="single" w:color="000000" w:sz="4" w:space="0"/>
              <w:left w:val="single" w:color="000000" w:sz="4" w:space="0"/>
              <w:bottom w:val="single" w:color="000000" w:sz="4" w:space="0"/>
              <w:right w:val="single" w:color="000000" w:sz="4" w:space="0"/>
            </w:tcBorders>
            <w:noWrap/>
            <w:vAlign w:val="center"/>
          </w:tcPr>
          <w:p w14:paraId="0EDCDDB0">
            <w:pPr>
              <w:widowControl/>
              <w:spacing w:line="280" w:lineRule="exact"/>
              <w:jc w:val="center"/>
              <w:rPr>
                <w:rFonts w:hint="default" w:ascii="Times New Roman" w:hAnsi="Times New Roman" w:eastAsia="仿宋_GB2312"/>
                <w:color w:val="auto"/>
                <w:kern w:val="0"/>
                <w:sz w:val="18"/>
                <w:szCs w:val="18"/>
                <w:lang w:val="en-US" w:eastAsia="zh-CN"/>
              </w:rPr>
            </w:pPr>
            <w:r>
              <w:rPr>
                <w:rFonts w:hint="eastAsia" w:ascii="Times New Roman" w:hAnsi="Times New Roman" w:eastAsia="仿宋_GB2312"/>
                <w:color w:val="auto"/>
                <w:kern w:val="0"/>
                <w:sz w:val="18"/>
                <w:szCs w:val="18"/>
                <w:lang w:val="en-US" w:eastAsia="zh-CN"/>
              </w:rPr>
              <w:t>212</w:t>
            </w:r>
          </w:p>
        </w:tc>
        <w:tc>
          <w:tcPr>
            <w:tcW w:w="931" w:type="dxa"/>
            <w:tcBorders>
              <w:top w:val="single" w:color="000000" w:sz="4" w:space="0"/>
              <w:left w:val="single" w:color="000000" w:sz="4" w:space="0"/>
              <w:bottom w:val="single" w:color="000000" w:sz="4" w:space="0"/>
              <w:right w:val="single" w:color="000000" w:sz="4" w:space="0"/>
            </w:tcBorders>
            <w:noWrap w:val="0"/>
            <w:vAlign w:val="center"/>
          </w:tcPr>
          <w:p w14:paraId="0BCE66E9">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w:t>
            </w:r>
            <w:r>
              <w:rPr>
                <w:rFonts w:ascii="Times New Roman" w:hAnsi="Times New Roman" w:eastAsia="仿宋_GB2312"/>
                <w:color w:val="auto"/>
                <w:kern w:val="0"/>
                <w:sz w:val="18"/>
                <w:szCs w:val="18"/>
              </w:rPr>
              <w:t>林业和草原局</w:t>
            </w:r>
          </w:p>
        </w:tc>
        <w:tc>
          <w:tcPr>
            <w:tcW w:w="2319" w:type="dxa"/>
            <w:tcBorders>
              <w:top w:val="single" w:color="000000" w:sz="4" w:space="0"/>
              <w:left w:val="single" w:color="000000" w:sz="4" w:space="0"/>
              <w:bottom w:val="single" w:color="000000" w:sz="4" w:space="0"/>
              <w:right w:val="single" w:color="000000" w:sz="4" w:space="0"/>
            </w:tcBorders>
            <w:noWrap w:val="0"/>
            <w:vAlign w:val="center"/>
          </w:tcPr>
          <w:p w14:paraId="3BFEC78B">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林草种子生产经营许可证核发</w:t>
            </w:r>
          </w:p>
        </w:tc>
        <w:tc>
          <w:tcPr>
            <w:tcW w:w="2619" w:type="dxa"/>
            <w:tcBorders>
              <w:top w:val="single" w:color="000000" w:sz="4" w:space="0"/>
              <w:left w:val="single" w:color="000000" w:sz="4" w:space="0"/>
              <w:bottom w:val="single" w:color="000000" w:sz="4" w:space="0"/>
              <w:right w:val="single" w:color="000000" w:sz="4" w:space="0"/>
            </w:tcBorders>
            <w:noWrap w:val="0"/>
            <w:vAlign w:val="center"/>
          </w:tcPr>
          <w:p w14:paraId="1AEBB921">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w:t>
            </w:r>
            <w:r>
              <w:rPr>
                <w:rFonts w:ascii="Times New Roman" w:hAnsi="Times New Roman" w:eastAsia="仿宋_GB2312"/>
                <w:color w:val="auto"/>
                <w:kern w:val="0"/>
                <w:sz w:val="18"/>
                <w:szCs w:val="18"/>
              </w:rPr>
              <w:t>林业和草原局</w:t>
            </w:r>
          </w:p>
        </w:tc>
        <w:tc>
          <w:tcPr>
            <w:tcW w:w="5031" w:type="dxa"/>
            <w:tcBorders>
              <w:top w:val="single" w:color="000000" w:sz="4" w:space="0"/>
              <w:left w:val="single" w:color="000000" w:sz="4" w:space="0"/>
              <w:bottom w:val="single" w:color="000000" w:sz="4" w:space="0"/>
              <w:right w:val="single" w:color="000000" w:sz="4" w:space="0"/>
            </w:tcBorders>
            <w:noWrap w:val="0"/>
            <w:vAlign w:val="center"/>
          </w:tcPr>
          <w:p w14:paraId="5E4A432A">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《中华人民共和国种子法》</w:t>
            </w:r>
          </w:p>
        </w:tc>
        <w:tc>
          <w:tcPr>
            <w:tcW w:w="1851" w:type="dxa"/>
            <w:tcBorders>
              <w:top w:val="single" w:color="000000" w:sz="4" w:space="0"/>
              <w:left w:val="single" w:color="000000" w:sz="4" w:space="0"/>
              <w:bottom w:val="single" w:color="000000" w:sz="4" w:space="0"/>
              <w:right w:val="single" w:color="000000" w:sz="4" w:space="0"/>
            </w:tcBorders>
            <w:noWrap w:val="0"/>
            <w:vAlign w:val="center"/>
          </w:tcPr>
          <w:p w14:paraId="34F6E418">
            <w:pPr>
              <w:widowControl/>
              <w:spacing w:line="280" w:lineRule="exact"/>
              <w:jc w:val="left"/>
              <w:rPr>
                <w:rFonts w:ascii="Times New Roman" w:hAnsi="Times New Roman" w:eastAsia="仿宋_GB2312"/>
                <w:color w:val="auto"/>
                <w:kern w:val="0"/>
                <w:sz w:val="18"/>
                <w:szCs w:val="18"/>
              </w:rPr>
            </w:pPr>
          </w:p>
        </w:tc>
      </w:tr>
      <w:tr w14:paraId="3B606244">
        <w:tblPrEx>
          <w:tblCellMar>
            <w:top w:w="0" w:type="dxa"/>
            <w:left w:w="108" w:type="dxa"/>
            <w:bottom w:w="0" w:type="dxa"/>
            <w:right w:w="108" w:type="dxa"/>
          </w:tblCellMar>
        </w:tblPrEx>
        <w:trPr>
          <w:trHeight w:val="924" w:hRule="atLeast"/>
          <w:jc w:val="center"/>
        </w:trPr>
        <w:tc>
          <w:tcPr>
            <w:tcW w:w="652" w:type="dxa"/>
            <w:tcBorders>
              <w:top w:val="single" w:color="000000" w:sz="4" w:space="0"/>
              <w:left w:val="single" w:color="000000" w:sz="4" w:space="0"/>
              <w:bottom w:val="single" w:color="000000" w:sz="4" w:space="0"/>
              <w:right w:val="single" w:color="000000" w:sz="4" w:space="0"/>
            </w:tcBorders>
            <w:noWrap/>
            <w:vAlign w:val="center"/>
          </w:tcPr>
          <w:p w14:paraId="072A2855">
            <w:pPr>
              <w:widowControl/>
              <w:spacing w:line="280" w:lineRule="exact"/>
              <w:jc w:val="center"/>
              <w:rPr>
                <w:rFonts w:hint="default" w:ascii="Times New Roman" w:hAnsi="Times New Roman" w:eastAsia="仿宋_GB2312"/>
                <w:color w:val="auto"/>
                <w:kern w:val="0"/>
                <w:sz w:val="18"/>
                <w:szCs w:val="18"/>
                <w:lang w:val="en-US" w:eastAsia="zh-CN"/>
              </w:rPr>
            </w:pPr>
            <w:r>
              <w:rPr>
                <w:rFonts w:hint="eastAsia" w:ascii="Times New Roman" w:hAnsi="Times New Roman" w:eastAsia="仿宋_GB2312"/>
                <w:color w:val="auto"/>
                <w:kern w:val="0"/>
                <w:sz w:val="18"/>
                <w:szCs w:val="18"/>
                <w:lang w:val="en-US" w:eastAsia="zh-CN"/>
              </w:rPr>
              <w:t>213</w:t>
            </w:r>
          </w:p>
        </w:tc>
        <w:tc>
          <w:tcPr>
            <w:tcW w:w="931" w:type="dxa"/>
            <w:tcBorders>
              <w:top w:val="single" w:color="000000" w:sz="4" w:space="0"/>
              <w:left w:val="single" w:color="000000" w:sz="4" w:space="0"/>
              <w:bottom w:val="single" w:color="000000" w:sz="4" w:space="0"/>
              <w:right w:val="single" w:color="000000" w:sz="4" w:space="0"/>
            </w:tcBorders>
            <w:noWrap w:val="0"/>
            <w:vAlign w:val="center"/>
          </w:tcPr>
          <w:p w14:paraId="5A1C568F">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w:t>
            </w:r>
            <w:r>
              <w:rPr>
                <w:rFonts w:ascii="Times New Roman" w:hAnsi="Times New Roman" w:eastAsia="仿宋_GB2312"/>
                <w:color w:val="auto"/>
                <w:kern w:val="0"/>
                <w:sz w:val="18"/>
                <w:szCs w:val="18"/>
              </w:rPr>
              <w:t>林业和草原局</w:t>
            </w:r>
          </w:p>
        </w:tc>
        <w:tc>
          <w:tcPr>
            <w:tcW w:w="2319" w:type="dxa"/>
            <w:tcBorders>
              <w:top w:val="single" w:color="000000" w:sz="4" w:space="0"/>
              <w:left w:val="single" w:color="000000" w:sz="4" w:space="0"/>
              <w:bottom w:val="single" w:color="000000" w:sz="4" w:space="0"/>
              <w:right w:val="single" w:color="000000" w:sz="4" w:space="0"/>
            </w:tcBorders>
            <w:noWrap w:val="0"/>
            <w:vAlign w:val="center"/>
          </w:tcPr>
          <w:p w14:paraId="59B31CB6">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林草植物检疫证书核发</w:t>
            </w:r>
          </w:p>
        </w:tc>
        <w:tc>
          <w:tcPr>
            <w:tcW w:w="2619" w:type="dxa"/>
            <w:tcBorders>
              <w:top w:val="single" w:color="000000" w:sz="4" w:space="0"/>
              <w:left w:val="single" w:color="000000" w:sz="4" w:space="0"/>
              <w:bottom w:val="single" w:color="000000" w:sz="4" w:space="0"/>
              <w:right w:val="single" w:color="000000" w:sz="4" w:space="0"/>
            </w:tcBorders>
            <w:noWrap w:val="0"/>
            <w:vAlign w:val="center"/>
          </w:tcPr>
          <w:p w14:paraId="00397F0E">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w:t>
            </w:r>
            <w:r>
              <w:rPr>
                <w:rFonts w:ascii="Times New Roman" w:hAnsi="Times New Roman" w:eastAsia="仿宋_GB2312"/>
                <w:color w:val="auto"/>
                <w:kern w:val="0"/>
                <w:sz w:val="18"/>
                <w:szCs w:val="18"/>
              </w:rPr>
              <w:t>林业和草原局</w:t>
            </w:r>
          </w:p>
        </w:tc>
        <w:tc>
          <w:tcPr>
            <w:tcW w:w="5031" w:type="dxa"/>
            <w:tcBorders>
              <w:top w:val="single" w:color="000000" w:sz="4" w:space="0"/>
              <w:left w:val="single" w:color="000000" w:sz="4" w:space="0"/>
              <w:bottom w:val="single" w:color="000000" w:sz="4" w:space="0"/>
              <w:right w:val="single" w:color="000000" w:sz="4" w:space="0"/>
            </w:tcBorders>
            <w:noWrap w:val="0"/>
            <w:vAlign w:val="center"/>
          </w:tcPr>
          <w:p w14:paraId="58B70B70">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《植物检疫条例》</w:t>
            </w:r>
          </w:p>
        </w:tc>
        <w:tc>
          <w:tcPr>
            <w:tcW w:w="1851" w:type="dxa"/>
            <w:tcBorders>
              <w:top w:val="single" w:color="000000" w:sz="4" w:space="0"/>
              <w:left w:val="single" w:color="000000" w:sz="4" w:space="0"/>
              <w:bottom w:val="single" w:color="000000" w:sz="4" w:space="0"/>
              <w:right w:val="single" w:color="000000" w:sz="4" w:space="0"/>
            </w:tcBorders>
            <w:noWrap w:val="0"/>
            <w:vAlign w:val="center"/>
          </w:tcPr>
          <w:p w14:paraId="11662D48">
            <w:pPr>
              <w:widowControl/>
              <w:spacing w:line="280" w:lineRule="exact"/>
              <w:jc w:val="left"/>
              <w:rPr>
                <w:rFonts w:ascii="Times New Roman" w:hAnsi="Times New Roman" w:eastAsia="仿宋_GB2312"/>
                <w:color w:val="auto"/>
                <w:kern w:val="0"/>
                <w:sz w:val="18"/>
                <w:szCs w:val="18"/>
              </w:rPr>
            </w:pPr>
          </w:p>
        </w:tc>
      </w:tr>
      <w:tr w14:paraId="113CD8AA">
        <w:tblPrEx>
          <w:tblCellMar>
            <w:top w:w="0" w:type="dxa"/>
            <w:left w:w="108" w:type="dxa"/>
            <w:bottom w:w="0" w:type="dxa"/>
            <w:right w:w="108" w:type="dxa"/>
          </w:tblCellMar>
        </w:tblPrEx>
        <w:trPr>
          <w:trHeight w:val="1139" w:hRule="atLeast"/>
          <w:jc w:val="center"/>
        </w:trPr>
        <w:tc>
          <w:tcPr>
            <w:tcW w:w="652" w:type="dxa"/>
            <w:tcBorders>
              <w:top w:val="single" w:color="000000" w:sz="4" w:space="0"/>
              <w:left w:val="single" w:color="000000" w:sz="4" w:space="0"/>
              <w:bottom w:val="single" w:color="000000" w:sz="4" w:space="0"/>
              <w:right w:val="single" w:color="000000" w:sz="4" w:space="0"/>
            </w:tcBorders>
            <w:noWrap/>
            <w:vAlign w:val="center"/>
          </w:tcPr>
          <w:p w14:paraId="6F55DAA4">
            <w:pPr>
              <w:widowControl/>
              <w:spacing w:line="280" w:lineRule="exact"/>
              <w:jc w:val="center"/>
              <w:rPr>
                <w:rFonts w:hint="default" w:ascii="Times New Roman" w:hAnsi="Times New Roman" w:eastAsia="仿宋_GB2312"/>
                <w:color w:val="auto"/>
                <w:kern w:val="0"/>
                <w:sz w:val="18"/>
                <w:szCs w:val="18"/>
                <w:lang w:val="en-US" w:eastAsia="zh-CN"/>
              </w:rPr>
            </w:pPr>
            <w:r>
              <w:rPr>
                <w:rFonts w:hint="eastAsia" w:ascii="Times New Roman" w:hAnsi="Times New Roman" w:eastAsia="仿宋_GB2312"/>
                <w:color w:val="auto"/>
                <w:kern w:val="0"/>
                <w:sz w:val="18"/>
                <w:szCs w:val="18"/>
                <w:lang w:val="en-US" w:eastAsia="zh-CN"/>
              </w:rPr>
              <w:t>214</w:t>
            </w:r>
          </w:p>
        </w:tc>
        <w:tc>
          <w:tcPr>
            <w:tcW w:w="931" w:type="dxa"/>
            <w:tcBorders>
              <w:top w:val="single" w:color="000000" w:sz="4" w:space="0"/>
              <w:left w:val="single" w:color="000000" w:sz="4" w:space="0"/>
              <w:bottom w:val="single" w:color="000000" w:sz="4" w:space="0"/>
              <w:right w:val="single" w:color="000000" w:sz="4" w:space="0"/>
            </w:tcBorders>
            <w:noWrap w:val="0"/>
            <w:vAlign w:val="center"/>
          </w:tcPr>
          <w:p w14:paraId="202B1D3B">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w:t>
            </w:r>
            <w:r>
              <w:rPr>
                <w:rFonts w:ascii="Times New Roman" w:hAnsi="Times New Roman" w:eastAsia="仿宋_GB2312"/>
                <w:color w:val="auto"/>
                <w:kern w:val="0"/>
                <w:sz w:val="18"/>
                <w:szCs w:val="18"/>
              </w:rPr>
              <w:t>林业和草原局</w:t>
            </w:r>
          </w:p>
        </w:tc>
        <w:tc>
          <w:tcPr>
            <w:tcW w:w="2319" w:type="dxa"/>
            <w:tcBorders>
              <w:top w:val="single" w:color="000000" w:sz="4" w:space="0"/>
              <w:left w:val="single" w:color="000000" w:sz="4" w:space="0"/>
              <w:bottom w:val="single" w:color="000000" w:sz="4" w:space="0"/>
              <w:right w:val="single" w:color="000000" w:sz="4" w:space="0"/>
            </w:tcBorders>
            <w:noWrap w:val="0"/>
            <w:vAlign w:val="center"/>
          </w:tcPr>
          <w:p w14:paraId="6AD1E655">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建设项目使用林地及在森林和野生动物类型国家级自然保护区建设审批</w:t>
            </w:r>
          </w:p>
        </w:tc>
        <w:tc>
          <w:tcPr>
            <w:tcW w:w="2619" w:type="dxa"/>
            <w:tcBorders>
              <w:top w:val="single" w:color="000000" w:sz="4" w:space="0"/>
              <w:left w:val="single" w:color="000000" w:sz="4" w:space="0"/>
              <w:bottom w:val="single" w:color="000000" w:sz="4" w:space="0"/>
              <w:right w:val="single" w:color="000000" w:sz="4" w:space="0"/>
            </w:tcBorders>
            <w:noWrap w:val="0"/>
            <w:vAlign w:val="center"/>
          </w:tcPr>
          <w:p w14:paraId="3551D737">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w:t>
            </w:r>
            <w:r>
              <w:rPr>
                <w:rFonts w:ascii="Times New Roman" w:hAnsi="Times New Roman" w:eastAsia="仿宋_GB2312"/>
                <w:color w:val="auto"/>
                <w:kern w:val="0"/>
                <w:sz w:val="18"/>
                <w:szCs w:val="18"/>
              </w:rPr>
              <w:t>林业和草原局</w:t>
            </w:r>
          </w:p>
        </w:tc>
        <w:tc>
          <w:tcPr>
            <w:tcW w:w="5031" w:type="dxa"/>
            <w:tcBorders>
              <w:top w:val="single" w:color="000000" w:sz="4" w:space="0"/>
              <w:left w:val="single" w:color="000000" w:sz="4" w:space="0"/>
              <w:bottom w:val="single" w:color="000000" w:sz="4" w:space="0"/>
              <w:right w:val="single" w:color="000000" w:sz="4" w:space="0"/>
            </w:tcBorders>
            <w:noWrap w:val="0"/>
            <w:vAlign w:val="center"/>
          </w:tcPr>
          <w:p w14:paraId="6E6CF35F">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《中华人民共和国森林法》</w:t>
            </w:r>
            <w:r>
              <w:rPr>
                <w:rFonts w:ascii="Times New Roman" w:hAnsi="Times New Roman" w:eastAsia="仿宋_GB2312"/>
                <w:color w:val="auto"/>
                <w:kern w:val="0"/>
                <w:sz w:val="18"/>
                <w:szCs w:val="18"/>
              </w:rPr>
              <w:br w:type="textWrapping"/>
            </w:r>
            <w:r>
              <w:rPr>
                <w:rFonts w:ascii="Times New Roman" w:hAnsi="Times New Roman" w:eastAsia="仿宋_GB2312"/>
                <w:color w:val="auto"/>
                <w:kern w:val="0"/>
                <w:sz w:val="18"/>
                <w:szCs w:val="18"/>
              </w:rPr>
              <w:t>《中华人民共和国森林法实施条例》</w:t>
            </w:r>
            <w:r>
              <w:rPr>
                <w:rFonts w:ascii="Times New Roman" w:hAnsi="Times New Roman" w:eastAsia="仿宋_GB2312"/>
                <w:color w:val="auto"/>
                <w:kern w:val="0"/>
                <w:sz w:val="18"/>
                <w:szCs w:val="18"/>
              </w:rPr>
              <w:br w:type="textWrapping"/>
            </w:r>
            <w:r>
              <w:rPr>
                <w:rFonts w:ascii="Times New Roman" w:hAnsi="Times New Roman" w:eastAsia="仿宋_GB2312"/>
                <w:color w:val="auto"/>
                <w:kern w:val="0"/>
                <w:sz w:val="18"/>
                <w:szCs w:val="18"/>
              </w:rPr>
              <w:t>《森林和野生动物类型自然保护区管理办法》</w:t>
            </w:r>
          </w:p>
        </w:tc>
        <w:tc>
          <w:tcPr>
            <w:tcW w:w="1851" w:type="dxa"/>
            <w:tcBorders>
              <w:top w:val="single" w:color="000000" w:sz="4" w:space="0"/>
              <w:left w:val="single" w:color="000000" w:sz="4" w:space="0"/>
              <w:bottom w:val="single" w:color="000000" w:sz="4" w:space="0"/>
              <w:right w:val="single" w:color="000000" w:sz="4" w:space="0"/>
            </w:tcBorders>
            <w:noWrap/>
            <w:vAlign w:val="center"/>
          </w:tcPr>
          <w:p w14:paraId="44F2FB67">
            <w:pPr>
              <w:widowControl/>
              <w:spacing w:line="280" w:lineRule="exact"/>
              <w:jc w:val="left"/>
              <w:rPr>
                <w:rFonts w:ascii="Times New Roman" w:hAnsi="Times New Roman" w:eastAsia="仿宋_GB2312"/>
                <w:color w:val="auto"/>
                <w:kern w:val="0"/>
                <w:sz w:val="18"/>
                <w:szCs w:val="18"/>
              </w:rPr>
            </w:pPr>
          </w:p>
        </w:tc>
      </w:tr>
      <w:tr w14:paraId="3B927E40">
        <w:tblPrEx>
          <w:tblCellMar>
            <w:top w:w="0" w:type="dxa"/>
            <w:left w:w="108" w:type="dxa"/>
            <w:bottom w:w="0" w:type="dxa"/>
            <w:right w:w="108" w:type="dxa"/>
          </w:tblCellMar>
        </w:tblPrEx>
        <w:trPr>
          <w:trHeight w:val="992" w:hRule="atLeast"/>
          <w:jc w:val="center"/>
        </w:trPr>
        <w:tc>
          <w:tcPr>
            <w:tcW w:w="652" w:type="dxa"/>
            <w:tcBorders>
              <w:top w:val="single" w:color="000000" w:sz="4" w:space="0"/>
              <w:left w:val="single" w:color="000000" w:sz="4" w:space="0"/>
              <w:bottom w:val="single" w:color="000000" w:sz="4" w:space="0"/>
              <w:right w:val="single" w:color="000000" w:sz="4" w:space="0"/>
            </w:tcBorders>
            <w:noWrap/>
            <w:vAlign w:val="center"/>
          </w:tcPr>
          <w:p w14:paraId="2CCD1A7D">
            <w:pPr>
              <w:widowControl/>
              <w:spacing w:line="280" w:lineRule="exact"/>
              <w:jc w:val="center"/>
              <w:rPr>
                <w:rFonts w:hint="default" w:ascii="Times New Roman" w:hAnsi="Times New Roman" w:eastAsia="仿宋_GB2312"/>
                <w:color w:val="auto"/>
                <w:kern w:val="0"/>
                <w:sz w:val="18"/>
                <w:szCs w:val="18"/>
                <w:lang w:val="en-US" w:eastAsia="zh-CN"/>
              </w:rPr>
            </w:pPr>
            <w:r>
              <w:rPr>
                <w:rFonts w:hint="eastAsia" w:ascii="Times New Roman" w:hAnsi="Times New Roman" w:eastAsia="仿宋_GB2312"/>
                <w:color w:val="auto"/>
                <w:kern w:val="0"/>
                <w:sz w:val="18"/>
                <w:szCs w:val="18"/>
                <w:lang w:val="en-US" w:eastAsia="zh-CN"/>
              </w:rPr>
              <w:t>215</w:t>
            </w:r>
          </w:p>
        </w:tc>
        <w:tc>
          <w:tcPr>
            <w:tcW w:w="931" w:type="dxa"/>
            <w:tcBorders>
              <w:top w:val="single" w:color="000000" w:sz="4" w:space="0"/>
              <w:left w:val="single" w:color="000000" w:sz="4" w:space="0"/>
              <w:bottom w:val="single" w:color="000000" w:sz="4" w:space="0"/>
              <w:right w:val="single" w:color="000000" w:sz="4" w:space="0"/>
            </w:tcBorders>
            <w:noWrap w:val="0"/>
            <w:vAlign w:val="center"/>
          </w:tcPr>
          <w:p w14:paraId="7C78832C">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w:t>
            </w:r>
            <w:r>
              <w:rPr>
                <w:rFonts w:ascii="Times New Roman" w:hAnsi="Times New Roman" w:eastAsia="仿宋_GB2312"/>
                <w:color w:val="auto"/>
                <w:kern w:val="0"/>
                <w:sz w:val="18"/>
                <w:szCs w:val="18"/>
              </w:rPr>
              <w:t>林业和草原局</w:t>
            </w:r>
          </w:p>
        </w:tc>
        <w:tc>
          <w:tcPr>
            <w:tcW w:w="2319" w:type="dxa"/>
            <w:tcBorders>
              <w:top w:val="single" w:color="000000" w:sz="4" w:space="0"/>
              <w:left w:val="single" w:color="000000" w:sz="4" w:space="0"/>
              <w:bottom w:val="single" w:color="000000" w:sz="4" w:space="0"/>
              <w:right w:val="single" w:color="000000" w:sz="4" w:space="0"/>
            </w:tcBorders>
            <w:noWrap w:val="0"/>
            <w:vAlign w:val="center"/>
          </w:tcPr>
          <w:p w14:paraId="5047D47C">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建设项目使用草原审核</w:t>
            </w:r>
          </w:p>
        </w:tc>
        <w:tc>
          <w:tcPr>
            <w:tcW w:w="2619" w:type="dxa"/>
            <w:tcBorders>
              <w:top w:val="single" w:color="000000" w:sz="4" w:space="0"/>
              <w:left w:val="single" w:color="000000" w:sz="4" w:space="0"/>
              <w:bottom w:val="single" w:color="000000" w:sz="4" w:space="0"/>
              <w:right w:val="single" w:color="000000" w:sz="4" w:space="0"/>
            </w:tcBorders>
            <w:noWrap w:val="0"/>
            <w:vAlign w:val="center"/>
          </w:tcPr>
          <w:p w14:paraId="14720393">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w:t>
            </w:r>
            <w:r>
              <w:rPr>
                <w:rFonts w:ascii="Times New Roman" w:hAnsi="Times New Roman" w:eastAsia="仿宋_GB2312"/>
                <w:color w:val="auto"/>
                <w:kern w:val="0"/>
                <w:sz w:val="18"/>
                <w:szCs w:val="18"/>
              </w:rPr>
              <w:t>林业和草原局</w:t>
            </w:r>
          </w:p>
        </w:tc>
        <w:tc>
          <w:tcPr>
            <w:tcW w:w="5031" w:type="dxa"/>
            <w:tcBorders>
              <w:top w:val="single" w:color="000000" w:sz="4" w:space="0"/>
              <w:left w:val="single" w:color="000000" w:sz="4" w:space="0"/>
              <w:bottom w:val="single" w:color="000000" w:sz="4" w:space="0"/>
              <w:right w:val="single" w:color="000000" w:sz="4" w:space="0"/>
            </w:tcBorders>
            <w:noWrap w:val="0"/>
            <w:vAlign w:val="center"/>
          </w:tcPr>
          <w:p w14:paraId="0967F67C">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《中华人民共和国草原法》</w:t>
            </w:r>
          </w:p>
        </w:tc>
        <w:tc>
          <w:tcPr>
            <w:tcW w:w="1851" w:type="dxa"/>
            <w:tcBorders>
              <w:top w:val="single" w:color="000000" w:sz="4" w:space="0"/>
              <w:left w:val="single" w:color="000000" w:sz="4" w:space="0"/>
              <w:bottom w:val="single" w:color="000000" w:sz="4" w:space="0"/>
              <w:right w:val="single" w:color="000000" w:sz="4" w:space="0"/>
            </w:tcBorders>
            <w:noWrap/>
            <w:vAlign w:val="center"/>
          </w:tcPr>
          <w:p w14:paraId="2FC7FEF0">
            <w:pPr>
              <w:widowControl/>
              <w:spacing w:line="280" w:lineRule="exact"/>
              <w:jc w:val="left"/>
              <w:rPr>
                <w:rFonts w:ascii="Times New Roman" w:hAnsi="Times New Roman" w:eastAsia="仿宋_GB2312"/>
                <w:color w:val="auto"/>
                <w:kern w:val="0"/>
                <w:sz w:val="18"/>
                <w:szCs w:val="18"/>
              </w:rPr>
            </w:pPr>
          </w:p>
        </w:tc>
      </w:tr>
      <w:tr w14:paraId="1E8A2F4F">
        <w:tblPrEx>
          <w:tblCellMar>
            <w:top w:w="0" w:type="dxa"/>
            <w:left w:w="108" w:type="dxa"/>
            <w:bottom w:w="0" w:type="dxa"/>
            <w:right w:w="108" w:type="dxa"/>
          </w:tblCellMar>
        </w:tblPrEx>
        <w:trPr>
          <w:trHeight w:val="1029" w:hRule="atLeast"/>
          <w:jc w:val="center"/>
        </w:trPr>
        <w:tc>
          <w:tcPr>
            <w:tcW w:w="652" w:type="dxa"/>
            <w:tcBorders>
              <w:top w:val="single" w:color="000000" w:sz="4" w:space="0"/>
              <w:left w:val="single" w:color="000000" w:sz="4" w:space="0"/>
              <w:bottom w:val="single" w:color="000000" w:sz="4" w:space="0"/>
              <w:right w:val="single" w:color="000000" w:sz="4" w:space="0"/>
            </w:tcBorders>
            <w:noWrap/>
            <w:vAlign w:val="center"/>
          </w:tcPr>
          <w:p w14:paraId="205FDB69">
            <w:pPr>
              <w:widowControl/>
              <w:spacing w:line="280" w:lineRule="exact"/>
              <w:jc w:val="center"/>
              <w:rPr>
                <w:rFonts w:hint="default" w:ascii="Times New Roman" w:hAnsi="Times New Roman" w:eastAsia="仿宋_GB2312"/>
                <w:color w:val="auto"/>
                <w:kern w:val="0"/>
                <w:sz w:val="18"/>
                <w:szCs w:val="18"/>
                <w:lang w:val="en-US" w:eastAsia="zh-CN"/>
              </w:rPr>
            </w:pPr>
            <w:r>
              <w:rPr>
                <w:rFonts w:hint="eastAsia" w:ascii="Times New Roman" w:hAnsi="Times New Roman" w:eastAsia="仿宋_GB2312"/>
                <w:color w:val="auto"/>
                <w:kern w:val="0"/>
                <w:sz w:val="18"/>
                <w:szCs w:val="18"/>
                <w:lang w:val="en-US" w:eastAsia="zh-CN"/>
              </w:rPr>
              <w:t>216</w:t>
            </w:r>
          </w:p>
        </w:tc>
        <w:tc>
          <w:tcPr>
            <w:tcW w:w="931" w:type="dxa"/>
            <w:tcBorders>
              <w:top w:val="single" w:color="000000" w:sz="4" w:space="0"/>
              <w:left w:val="single" w:color="000000" w:sz="4" w:space="0"/>
              <w:bottom w:val="single" w:color="000000" w:sz="4" w:space="0"/>
              <w:right w:val="single" w:color="000000" w:sz="4" w:space="0"/>
            </w:tcBorders>
            <w:noWrap w:val="0"/>
            <w:vAlign w:val="center"/>
          </w:tcPr>
          <w:p w14:paraId="3BC15A7B">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w:t>
            </w:r>
            <w:r>
              <w:rPr>
                <w:rFonts w:ascii="Times New Roman" w:hAnsi="Times New Roman" w:eastAsia="仿宋_GB2312"/>
                <w:color w:val="auto"/>
                <w:kern w:val="0"/>
                <w:sz w:val="18"/>
                <w:szCs w:val="18"/>
              </w:rPr>
              <w:t>林业和草原局</w:t>
            </w:r>
          </w:p>
        </w:tc>
        <w:tc>
          <w:tcPr>
            <w:tcW w:w="2319" w:type="dxa"/>
            <w:tcBorders>
              <w:top w:val="single" w:color="000000" w:sz="4" w:space="0"/>
              <w:left w:val="single" w:color="000000" w:sz="4" w:space="0"/>
              <w:bottom w:val="single" w:color="000000" w:sz="4" w:space="0"/>
              <w:right w:val="single" w:color="000000" w:sz="4" w:space="0"/>
            </w:tcBorders>
            <w:noWrap w:val="0"/>
            <w:vAlign w:val="center"/>
          </w:tcPr>
          <w:p w14:paraId="787996D8">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林木采伐许可证核发</w:t>
            </w:r>
          </w:p>
        </w:tc>
        <w:tc>
          <w:tcPr>
            <w:tcW w:w="2619" w:type="dxa"/>
            <w:tcBorders>
              <w:top w:val="single" w:color="000000" w:sz="4" w:space="0"/>
              <w:left w:val="single" w:color="000000" w:sz="4" w:space="0"/>
              <w:bottom w:val="single" w:color="000000" w:sz="4" w:space="0"/>
              <w:right w:val="single" w:color="000000" w:sz="4" w:space="0"/>
            </w:tcBorders>
            <w:noWrap w:val="0"/>
            <w:vAlign w:val="center"/>
          </w:tcPr>
          <w:p w14:paraId="450CAAF2">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w:t>
            </w:r>
            <w:r>
              <w:rPr>
                <w:rFonts w:ascii="Times New Roman" w:hAnsi="Times New Roman" w:eastAsia="仿宋_GB2312"/>
                <w:color w:val="auto"/>
                <w:kern w:val="0"/>
                <w:sz w:val="18"/>
                <w:szCs w:val="18"/>
              </w:rPr>
              <w:t>林业和草原局</w:t>
            </w:r>
          </w:p>
        </w:tc>
        <w:tc>
          <w:tcPr>
            <w:tcW w:w="5031" w:type="dxa"/>
            <w:tcBorders>
              <w:top w:val="single" w:color="000000" w:sz="4" w:space="0"/>
              <w:left w:val="single" w:color="000000" w:sz="4" w:space="0"/>
              <w:bottom w:val="single" w:color="000000" w:sz="4" w:space="0"/>
              <w:right w:val="single" w:color="000000" w:sz="4" w:space="0"/>
            </w:tcBorders>
            <w:noWrap w:val="0"/>
            <w:vAlign w:val="center"/>
          </w:tcPr>
          <w:p w14:paraId="600698CC">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《中华人民共和国森林法》</w:t>
            </w:r>
            <w:r>
              <w:rPr>
                <w:rFonts w:ascii="Times New Roman" w:hAnsi="Times New Roman" w:eastAsia="仿宋_GB2312"/>
                <w:color w:val="auto"/>
                <w:kern w:val="0"/>
                <w:sz w:val="18"/>
                <w:szCs w:val="18"/>
              </w:rPr>
              <w:br w:type="textWrapping"/>
            </w:r>
            <w:r>
              <w:rPr>
                <w:rFonts w:ascii="Times New Roman" w:hAnsi="Times New Roman" w:eastAsia="仿宋_GB2312"/>
                <w:color w:val="auto"/>
                <w:kern w:val="0"/>
                <w:sz w:val="18"/>
                <w:szCs w:val="18"/>
              </w:rPr>
              <w:t>《中华人民共和国森林法实施条例》</w:t>
            </w:r>
          </w:p>
        </w:tc>
        <w:tc>
          <w:tcPr>
            <w:tcW w:w="1851" w:type="dxa"/>
            <w:tcBorders>
              <w:top w:val="single" w:color="000000" w:sz="4" w:space="0"/>
              <w:left w:val="single" w:color="000000" w:sz="4" w:space="0"/>
              <w:bottom w:val="single" w:color="000000" w:sz="4" w:space="0"/>
              <w:right w:val="single" w:color="000000" w:sz="4" w:space="0"/>
            </w:tcBorders>
            <w:noWrap w:val="0"/>
            <w:vAlign w:val="center"/>
          </w:tcPr>
          <w:p w14:paraId="268BD0D1">
            <w:pPr>
              <w:widowControl/>
              <w:spacing w:line="280" w:lineRule="exact"/>
              <w:jc w:val="left"/>
              <w:rPr>
                <w:rFonts w:ascii="Times New Roman" w:hAnsi="Times New Roman" w:eastAsia="仿宋_GB2312"/>
                <w:color w:val="auto"/>
                <w:kern w:val="0"/>
                <w:sz w:val="18"/>
                <w:szCs w:val="18"/>
              </w:rPr>
            </w:pPr>
          </w:p>
        </w:tc>
      </w:tr>
      <w:tr w14:paraId="6F7E69BD">
        <w:tblPrEx>
          <w:tblCellMar>
            <w:top w:w="0" w:type="dxa"/>
            <w:left w:w="108" w:type="dxa"/>
            <w:bottom w:w="0" w:type="dxa"/>
            <w:right w:w="108" w:type="dxa"/>
          </w:tblCellMar>
        </w:tblPrEx>
        <w:trPr>
          <w:trHeight w:val="911" w:hRule="atLeast"/>
          <w:jc w:val="center"/>
        </w:trPr>
        <w:tc>
          <w:tcPr>
            <w:tcW w:w="652" w:type="dxa"/>
            <w:tcBorders>
              <w:top w:val="single" w:color="000000" w:sz="4" w:space="0"/>
              <w:left w:val="single" w:color="000000" w:sz="4" w:space="0"/>
              <w:bottom w:val="single" w:color="000000" w:sz="4" w:space="0"/>
              <w:right w:val="single" w:color="000000" w:sz="4" w:space="0"/>
            </w:tcBorders>
            <w:noWrap/>
            <w:vAlign w:val="center"/>
          </w:tcPr>
          <w:p w14:paraId="2B1DD0C6">
            <w:pPr>
              <w:widowControl/>
              <w:spacing w:line="280" w:lineRule="exact"/>
              <w:jc w:val="center"/>
              <w:rPr>
                <w:rFonts w:hint="default" w:ascii="Times New Roman" w:hAnsi="Times New Roman" w:eastAsia="仿宋_GB2312"/>
                <w:color w:val="auto"/>
                <w:kern w:val="0"/>
                <w:sz w:val="18"/>
                <w:szCs w:val="18"/>
                <w:lang w:val="en-US" w:eastAsia="zh-CN"/>
              </w:rPr>
            </w:pPr>
            <w:r>
              <w:rPr>
                <w:rFonts w:hint="eastAsia" w:ascii="Times New Roman" w:hAnsi="Times New Roman" w:eastAsia="仿宋_GB2312"/>
                <w:color w:val="auto"/>
                <w:kern w:val="0"/>
                <w:sz w:val="18"/>
                <w:szCs w:val="18"/>
                <w:lang w:val="en-US" w:eastAsia="zh-CN"/>
              </w:rPr>
              <w:t>217</w:t>
            </w:r>
          </w:p>
        </w:tc>
        <w:tc>
          <w:tcPr>
            <w:tcW w:w="931" w:type="dxa"/>
            <w:tcBorders>
              <w:top w:val="single" w:color="000000" w:sz="4" w:space="0"/>
              <w:left w:val="single" w:color="000000" w:sz="4" w:space="0"/>
              <w:bottom w:val="single" w:color="000000" w:sz="4" w:space="0"/>
              <w:right w:val="single" w:color="000000" w:sz="4" w:space="0"/>
            </w:tcBorders>
            <w:noWrap w:val="0"/>
            <w:vAlign w:val="center"/>
          </w:tcPr>
          <w:p w14:paraId="2457AA7C">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w:t>
            </w:r>
            <w:r>
              <w:rPr>
                <w:rFonts w:ascii="Times New Roman" w:hAnsi="Times New Roman" w:eastAsia="仿宋_GB2312"/>
                <w:color w:val="auto"/>
                <w:kern w:val="0"/>
                <w:sz w:val="18"/>
                <w:szCs w:val="18"/>
              </w:rPr>
              <w:t>林业和草原局</w:t>
            </w:r>
          </w:p>
        </w:tc>
        <w:tc>
          <w:tcPr>
            <w:tcW w:w="2319" w:type="dxa"/>
            <w:tcBorders>
              <w:top w:val="single" w:color="000000" w:sz="4" w:space="0"/>
              <w:left w:val="single" w:color="000000" w:sz="4" w:space="0"/>
              <w:bottom w:val="single" w:color="000000" w:sz="4" w:space="0"/>
              <w:right w:val="single" w:color="000000" w:sz="4" w:space="0"/>
            </w:tcBorders>
            <w:noWrap w:val="0"/>
            <w:vAlign w:val="center"/>
          </w:tcPr>
          <w:p w14:paraId="5196516C">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从事营利性治沙活动许可</w:t>
            </w:r>
          </w:p>
        </w:tc>
        <w:tc>
          <w:tcPr>
            <w:tcW w:w="2619" w:type="dxa"/>
            <w:tcBorders>
              <w:top w:val="single" w:color="000000" w:sz="4" w:space="0"/>
              <w:left w:val="single" w:color="000000" w:sz="4" w:space="0"/>
              <w:bottom w:val="single" w:color="000000" w:sz="4" w:space="0"/>
              <w:right w:val="single" w:color="000000" w:sz="4" w:space="0"/>
            </w:tcBorders>
            <w:noWrap w:val="0"/>
            <w:vAlign w:val="center"/>
          </w:tcPr>
          <w:p w14:paraId="03BE24C5">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w:t>
            </w:r>
            <w:r>
              <w:rPr>
                <w:rFonts w:ascii="Times New Roman" w:hAnsi="Times New Roman" w:eastAsia="仿宋_GB2312"/>
                <w:color w:val="auto"/>
                <w:kern w:val="0"/>
                <w:sz w:val="18"/>
                <w:szCs w:val="18"/>
              </w:rPr>
              <w:t>林业和草原局</w:t>
            </w:r>
          </w:p>
        </w:tc>
        <w:tc>
          <w:tcPr>
            <w:tcW w:w="5031" w:type="dxa"/>
            <w:tcBorders>
              <w:top w:val="single" w:color="000000" w:sz="4" w:space="0"/>
              <w:left w:val="single" w:color="000000" w:sz="4" w:space="0"/>
              <w:bottom w:val="single" w:color="000000" w:sz="4" w:space="0"/>
              <w:right w:val="single" w:color="000000" w:sz="4" w:space="0"/>
            </w:tcBorders>
            <w:noWrap w:val="0"/>
            <w:vAlign w:val="center"/>
          </w:tcPr>
          <w:p w14:paraId="76F575BD">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《中华人民共和国防沙治沙法》</w:t>
            </w:r>
          </w:p>
        </w:tc>
        <w:tc>
          <w:tcPr>
            <w:tcW w:w="1851" w:type="dxa"/>
            <w:tcBorders>
              <w:top w:val="single" w:color="000000" w:sz="4" w:space="0"/>
              <w:left w:val="single" w:color="000000" w:sz="4" w:space="0"/>
              <w:bottom w:val="single" w:color="000000" w:sz="4" w:space="0"/>
              <w:right w:val="single" w:color="000000" w:sz="4" w:space="0"/>
            </w:tcBorders>
            <w:noWrap/>
            <w:vAlign w:val="center"/>
          </w:tcPr>
          <w:p w14:paraId="13ACE997">
            <w:pPr>
              <w:widowControl/>
              <w:spacing w:line="280" w:lineRule="exact"/>
              <w:jc w:val="left"/>
              <w:rPr>
                <w:rFonts w:ascii="Times New Roman" w:hAnsi="Times New Roman" w:eastAsia="仿宋_GB2312"/>
                <w:color w:val="auto"/>
                <w:kern w:val="0"/>
                <w:sz w:val="18"/>
                <w:szCs w:val="18"/>
              </w:rPr>
            </w:pPr>
          </w:p>
        </w:tc>
      </w:tr>
      <w:tr w14:paraId="65D9B23E">
        <w:tblPrEx>
          <w:tblCellMar>
            <w:top w:w="0" w:type="dxa"/>
            <w:left w:w="108" w:type="dxa"/>
            <w:bottom w:w="0" w:type="dxa"/>
            <w:right w:w="108" w:type="dxa"/>
          </w:tblCellMar>
        </w:tblPrEx>
        <w:trPr>
          <w:trHeight w:val="1118" w:hRule="atLeast"/>
          <w:jc w:val="center"/>
        </w:trPr>
        <w:tc>
          <w:tcPr>
            <w:tcW w:w="652" w:type="dxa"/>
            <w:tcBorders>
              <w:top w:val="single" w:color="000000" w:sz="4" w:space="0"/>
              <w:left w:val="single" w:color="000000" w:sz="4" w:space="0"/>
              <w:bottom w:val="single" w:color="000000" w:sz="4" w:space="0"/>
              <w:right w:val="single" w:color="000000" w:sz="4" w:space="0"/>
            </w:tcBorders>
            <w:noWrap/>
            <w:vAlign w:val="center"/>
          </w:tcPr>
          <w:p w14:paraId="11623AB9">
            <w:pPr>
              <w:widowControl/>
              <w:spacing w:line="280" w:lineRule="exact"/>
              <w:jc w:val="center"/>
              <w:rPr>
                <w:rFonts w:hint="default" w:ascii="Times New Roman" w:hAnsi="Times New Roman" w:eastAsia="仿宋_GB2312"/>
                <w:color w:val="auto"/>
                <w:kern w:val="0"/>
                <w:sz w:val="18"/>
                <w:szCs w:val="18"/>
                <w:lang w:val="en-US" w:eastAsia="zh-CN"/>
              </w:rPr>
            </w:pPr>
            <w:r>
              <w:rPr>
                <w:rFonts w:hint="eastAsia" w:ascii="Times New Roman" w:hAnsi="Times New Roman" w:eastAsia="仿宋_GB2312"/>
                <w:color w:val="auto"/>
                <w:kern w:val="0"/>
                <w:sz w:val="18"/>
                <w:szCs w:val="18"/>
                <w:lang w:val="en-US" w:eastAsia="zh-CN"/>
              </w:rPr>
              <w:t>218</w:t>
            </w:r>
          </w:p>
        </w:tc>
        <w:tc>
          <w:tcPr>
            <w:tcW w:w="931" w:type="dxa"/>
            <w:tcBorders>
              <w:top w:val="single" w:color="000000" w:sz="4" w:space="0"/>
              <w:left w:val="single" w:color="000000" w:sz="4" w:space="0"/>
              <w:bottom w:val="single" w:color="000000" w:sz="4" w:space="0"/>
              <w:right w:val="single" w:color="000000" w:sz="4" w:space="0"/>
            </w:tcBorders>
            <w:noWrap w:val="0"/>
            <w:vAlign w:val="center"/>
          </w:tcPr>
          <w:p w14:paraId="0DCCC13C">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w:t>
            </w:r>
            <w:r>
              <w:rPr>
                <w:rFonts w:ascii="Times New Roman" w:hAnsi="Times New Roman" w:eastAsia="仿宋_GB2312"/>
                <w:color w:val="auto"/>
                <w:kern w:val="0"/>
                <w:sz w:val="18"/>
                <w:szCs w:val="18"/>
              </w:rPr>
              <w:t>林业和草原局</w:t>
            </w:r>
          </w:p>
        </w:tc>
        <w:tc>
          <w:tcPr>
            <w:tcW w:w="2319" w:type="dxa"/>
            <w:tcBorders>
              <w:top w:val="single" w:color="000000" w:sz="4" w:space="0"/>
              <w:left w:val="single" w:color="000000" w:sz="4" w:space="0"/>
              <w:bottom w:val="single" w:color="000000" w:sz="4" w:space="0"/>
              <w:right w:val="single" w:color="000000" w:sz="4" w:space="0"/>
            </w:tcBorders>
            <w:noWrap w:val="0"/>
            <w:vAlign w:val="center"/>
          </w:tcPr>
          <w:p w14:paraId="46220485">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在风景名胜区内从事建设、设置广告、举办大型游乐活动以及其他影响生态和景观活动许可</w:t>
            </w:r>
          </w:p>
        </w:tc>
        <w:tc>
          <w:tcPr>
            <w:tcW w:w="2619" w:type="dxa"/>
            <w:tcBorders>
              <w:top w:val="single" w:color="000000" w:sz="4" w:space="0"/>
              <w:left w:val="single" w:color="000000" w:sz="4" w:space="0"/>
              <w:bottom w:val="single" w:color="000000" w:sz="4" w:space="0"/>
              <w:right w:val="single" w:color="000000" w:sz="4" w:space="0"/>
            </w:tcBorders>
            <w:noWrap w:val="0"/>
            <w:vAlign w:val="center"/>
          </w:tcPr>
          <w:p w14:paraId="5DD3F305">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w:t>
            </w:r>
            <w:r>
              <w:rPr>
                <w:rFonts w:ascii="Times New Roman" w:hAnsi="Times New Roman" w:eastAsia="仿宋_GB2312"/>
                <w:color w:val="auto"/>
                <w:kern w:val="0"/>
                <w:sz w:val="18"/>
                <w:szCs w:val="18"/>
              </w:rPr>
              <w:t>林业和草原局</w:t>
            </w:r>
          </w:p>
        </w:tc>
        <w:tc>
          <w:tcPr>
            <w:tcW w:w="5031" w:type="dxa"/>
            <w:tcBorders>
              <w:top w:val="single" w:color="000000" w:sz="4" w:space="0"/>
              <w:left w:val="single" w:color="000000" w:sz="4" w:space="0"/>
              <w:bottom w:val="single" w:color="000000" w:sz="4" w:space="0"/>
              <w:right w:val="single" w:color="000000" w:sz="4" w:space="0"/>
            </w:tcBorders>
            <w:noWrap w:val="0"/>
            <w:vAlign w:val="center"/>
          </w:tcPr>
          <w:p w14:paraId="2D266864">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《风景名胜区条例》</w:t>
            </w:r>
          </w:p>
        </w:tc>
        <w:tc>
          <w:tcPr>
            <w:tcW w:w="1851" w:type="dxa"/>
            <w:tcBorders>
              <w:top w:val="single" w:color="000000" w:sz="4" w:space="0"/>
              <w:left w:val="single" w:color="000000" w:sz="4" w:space="0"/>
              <w:bottom w:val="single" w:color="000000" w:sz="4" w:space="0"/>
              <w:right w:val="single" w:color="000000" w:sz="4" w:space="0"/>
            </w:tcBorders>
            <w:noWrap w:val="0"/>
            <w:vAlign w:val="center"/>
          </w:tcPr>
          <w:p w14:paraId="5C53141F">
            <w:pPr>
              <w:widowControl/>
              <w:spacing w:line="280" w:lineRule="exact"/>
              <w:jc w:val="left"/>
              <w:rPr>
                <w:rFonts w:ascii="Times New Roman" w:hAnsi="Times New Roman" w:eastAsia="仿宋_GB2312"/>
                <w:color w:val="auto"/>
                <w:kern w:val="0"/>
                <w:sz w:val="18"/>
                <w:szCs w:val="18"/>
              </w:rPr>
            </w:pPr>
          </w:p>
        </w:tc>
      </w:tr>
      <w:tr w14:paraId="7928B335">
        <w:tblPrEx>
          <w:tblCellMar>
            <w:top w:w="0" w:type="dxa"/>
            <w:left w:w="108" w:type="dxa"/>
            <w:bottom w:w="0" w:type="dxa"/>
            <w:right w:w="108" w:type="dxa"/>
          </w:tblCellMar>
        </w:tblPrEx>
        <w:trPr>
          <w:trHeight w:val="962" w:hRule="atLeast"/>
          <w:jc w:val="center"/>
        </w:trPr>
        <w:tc>
          <w:tcPr>
            <w:tcW w:w="652" w:type="dxa"/>
            <w:tcBorders>
              <w:top w:val="single" w:color="000000" w:sz="4" w:space="0"/>
              <w:left w:val="single" w:color="000000" w:sz="4" w:space="0"/>
              <w:bottom w:val="single" w:color="000000" w:sz="4" w:space="0"/>
              <w:right w:val="single" w:color="000000" w:sz="4" w:space="0"/>
            </w:tcBorders>
            <w:noWrap/>
            <w:vAlign w:val="center"/>
          </w:tcPr>
          <w:p w14:paraId="4445BBC9">
            <w:pPr>
              <w:widowControl/>
              <w:spacing w:line="280" w:lineRule="exact"/>
              <w:jc w:val="center"/>
              <w:rPr>
                <w:rFonts w:hint="default" w:ascii="Times New Roman" w:hAnsi="Times New Roman" w:eastAsia="仿宋_GB2312"/>
                <w:color w:val="auto"/>
                <w:kern w:val="0"/>
                <w:sz w:val="18"/>
                <w:szCs w:val="18"/>
                <w:lang w:val="en-US" w:eastAsia="zh-CN"/>
              </w:rPr>
            </w:pPr>
            <w:r>
              <w:rPr>
                <w:rFonts w:hint="eastAsia" w:ascii="Times New Roman" w:hAnsi="Times New Roman" w:eastAsia="仿宋_GB2312"/>
                <w:color w:val="auto"/>
                <w:kern w:val="0"/>
                <w:sz w:val="18"/>
                <w:szCs w:val="18"/>
                <w:lang w:val="en-US" w:eastAsia="zh-CN"/>
              </w:rPr>
              <w:t>219</w:t>
            </w:r>
          </w:p>
        </w:tc>
        <w:tc>
          <w:tcPr>
            <w:tcW w:w="931" w:type="dxa"/>
            <w:tcBorders>
              <w:top w:val="single" w:color="000000" w:sz="4" w:space="0"/>
              <w:left w:val="single" w:color="000000" w:sz="4" w:space="0"/>
              <w:bottom w:val="single" w:color="000000" w:sz="4" w:space="0"/>
              <w:right w:val="single" w:color="000000" w:sz="4" w:space="0"/>
            </w:tcBorders>
            <w:noWrap w:val="0"/>
            <w:vAlign w:val="center"/>
          </w:tcPr>
          <w:p w14:paraId="25802FBE">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w:t>
            </w:r>
            <w:r>
              <w:rPr>
                <w:rFonts w:ascii="Times New Roman" w:hAnsi="Times New Roman" w:eastAsia="仿宋_GB2312"/>
                <w:color w:val="auto"/>
                <w:kern w:val="0"/>
                <w:sz w:val="18"/>
                <w:szCs w:val="18"/>
              </w:rPr>
              <w:t>林业和草原局</w:t>
            </w:r>
          </w:p>
        </w:tc>
        <w:tc>
          <w:tcPr>
            <w:tcW w:w="2319" w:type="dxa"/>
            <w:tcBorders>
              <w:top w:val="single" w:color="000000" w:sz="4" w:space="0"/>
              <w:left w:val="single" w:color="000000" w:sz="4" w:space="0"/>
              <w:bottom w:val="single" w:color="000000" w:sz="4" w:space="0"/>
              <w:right w:val="single" w:color="000000" w:sz="4" w:space="0"/>
            </w:tcBorders>
            <w:noWrap w:val="0"/>
            <w:vAlign w:val="center"/>
          </w:tcPr>
          <w:p w14:paraId="23499711">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猎捕陆生野生动物审批</w:t>
            </w:r>
          </w:p>
        </w:tc>
        <w:tc>
          <w:tcPr>
            <w:tcW w:w="2619" w:type="dxa"/>
            <w:tcBorders>
              <w:top w:val="single" w:color="000000" w:sz="4" w:space="0"/>
              <w:left w:val="single" w:color="000000" w:sz="4" w:space="0"/>
              <w:bottom w:val="single" w:color="000000" w:sz="4" w:space="0"/>
              <w:right w:val="single" w:color="000000" w:sz="4" w:space="0"/>
            </w:tcBorders>
            <w:noWrap w:val="0"/>
            <w:vAlign w:val="center"/>
          </w:tcPr>
          <w:p w14:paraId="1AC13AFD">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w:t>
            </w:r>
            <w:r>
              <w:rPr>
                <w:rFonts w:ascii="Times New Roman" w:hAnsi="Times New Roman" w:eastAsia="仿宋_GB2312"/>
                <w:color w:val="auto"/>
                <w:kern w:val="0"/>
                <w:sz w:val="18"/>
                <w:szCs w:val="18"/>
              </w:rPr>
              <w:t>林业和草原局</w:t>
            </w:r>
          </w:p>
        </w:tc>
        <w:tc>
          <w:tcPr>
            <w:tcW w:w="5031" w:type="dxa"/>
            <w:tcBorders>
              <w:top w:val="single" w:color="000000" w:sz="4" w:space="0"/>
              <w:left w:val="single" w:color="000000" w:sz="4" w:space="0"/>
              <w:bottom w:val="single" w:color="000000" w:sz="4" w:space="0"/>
              <w:right w:val="single" w:color="000000" w:sz="4" w:space="0"/>
            </w:tcBorders>
            <w:noWrap w:val="0"/>
            <w:vAlign w:val="center"/>
          </w:tcPr>
          <w:p w14:paraId="651A4BA3">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《中华人民共和国野生动物保护法》</w:t>
            </w:r>
            <w:r>
              <w:rPr>
                <w:rFonts w:ascii="Times New Roman" w:hAnsi="Times New Roman" w:eastAsia="仿宋_GB2312"/>
                <w:color w:val="auto"/>
                <w:kern w:val="0"/>
                <w:sz w:val="18"/>
                <w:szCs w:val="18"/>
              </w:rPr>
              <w:br w:type="textWrapping"/>
            </w:r>
            <w:r>
              <w:rPr>
                <w:rFonts w:ascii="Times New Roman" w:hAnsi="Times New Roman" w:eastAsia="仿宋_GB2312"/>
                <w:color w:val="auto"/>
                <w:kern w:val="0"/>
                <w:sz w:val="18"/>
                <w:szCs w:val="18"/>
              </w:rPr>
              <w:t>《中华人民共和国陆生野生动物保护实施条例》</w:t>
            </w:r>
          </w:p>
        </w:tc>
        <w:tc>
          <w:tcPr>
            <w:tcW w:w="1851" w:type="dxa"/>
            <w:tcBorders>
              <w:top w:val="single" w:color="000000" w:sz="4" w:space="0"/>
              <w:left w:val="single" w:color="000000" w:sz="4" w:space="0"/>
              <w:bottom w:val="single" w:color="000000" w:sz="4" w:space="0"/>
              <w:right w:val="single" w:color="000000" w:sz="4" w:space="0"/>
            </w:tcBorders>
            <w:noWrap w:val="0"/>
            <w:vAlign w:val="center"/>
          </w:tcPr>
          <w:p w14:paraId="48DA1165">
            <w:pPr>
              <w:widowControl/>
              <w:spacing w:line="280" w:lineRule="exact"/>
              <w:jc w:val="left"/>
              <w:rPr>
                <w:rFonts w:ascii="Times New Roman" w:hAnsi="Times New Roman" w:eastAsia="仿宋_GB2312"/>
                <w:color w:val="auto"/>
                <w:kern w:val="0"/>
                <w:sz w:val="18"/>
                <w:szCs w:val="18"/>
              </w:rPr>
            </w:pPr>
          </w:p>
        </w:tc>
      </w:tr>
      <w:tr w14:paraId="4240FE1E">
        <w:tblPrEx>
          <w:tblCellMar>
            <w:top w:w="0" w:type="dxa"/>
            <w:left w:w="108" w:type="dxa"/>
            <w:bottom w:w="0" w:type="dxa"/>
            <w:right w:w="108" w:type="dxa"/>
          </w:tblCellMar>
        </w:tblPrEx>
        <w:trPr>
          <w:trHeight w:val="807" w:hRule="atLeast"/>
          <w:jc w:val="center"/>
        </w:trPr>
        <w:tc>
          <w:tcPr>
            <w:tcW w:w="652" w:type="dxa"/>
            <w:tcBorders>
              <w:top w:val="single" w:color="000000" w:sz="4" w:space="0"/>
              <w:left w:val="single" w:color="000000" w:sz="4" w:space="0"/>
              <w:bottom w:val="single" w:color="000000" w:sz="4" w:space="0"/>
              <w:right w:val="single" w:color="000000" w:sz="4" w:space="0"/>
            </w:tcBorders>
            <w:noWrap/>
            <w:vAlign w:val="center"/>
          </w:tcPr>
          <w:p w14:paraId="1DEE6089">
            <w:pPr>
              <w:widowControl/>
              <w:spacing w:line="280" w:lineRule="exact"/>
              <w:jc w:val="center"/>
              <w:rPr>
                <w:rFonts w:hint="default" w:ascii="Times New Roman" w:hAnsi="Times New Roman" w:eastAsia="仿宋_GB2312"/>
                <w:color w:val="auto"/>
                <w:kern w:val="0"/>
                <w:sz w:val="18"/>
                <w:szCs w:val="18"/>
                <w:lang w:val="en-US" w:eastAsia="zh-CN"/>
              </w:rPr>
            </w:pPr>
            <w:r>
              <w:rPr>
                <w:rFonts w:hint="eastAsia" w:ascii="Times New Roman" w:hAnsi="Times New Roman" w:eastAsia="仿宋_GB2312"/>
                <w:color w:val="auto"/>
                <w:kern w:val="0"/>
                <w:sz w:val="18"/>
                <w:szCs w:val="18"/>
                <w:lang w:val="en-US" w:eastAsia="zh-CN"/>
              </w:rPr>
              <w:t>220</w:t>
            </w:r>
          </w:p>
        </w:tc>
        <w:tc>
          <w:tcPr>
            <w:tcW w:w="931" w:type="dxa"/>
            <w:tcBorders>
              <w:top w:val="single" w:color="000000" w:sz="4" w:space="0"/>
              <w:left w:val="single" w:color="000000" w:sz="4" w:space="0"/>
              <w:bottom w:val="single" w:color="000000" w:sz="4" w:space="0"/>
              <w:right w:val="single" w:color="000000" w:sz="4" w:space="0"/>
            </w:tcBorders>
            <w:noWrap w:val="0"/>
            <w:vAlign w:val="center"/>
          </w:tcPr>
          <w:p w14:paraId="3D937067">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w:t>
            </w:r>
            <w:r>
              <w:rPr>
                <w:rFonts w:ascii="Times New Roman" w:hAnsi="Times New Roman" w:eastAsia="仿宋_GB2312"/>
                <w:color w:val="auto"/>
                <w:kern w:val="0"/>
                <w:sz w:val="18"/>
                <w:szCs w:val="18"/>
              </w:rPr>
              <w:t>林业和草原局</w:t>
            </w:r>
          </w:p>
        </w:tc>
        <w:tc>
          <w:tcPr>
            <w:tcW w:w="2319" w:type="dxa"/>
            <w:tcBorders>
              <w:top w:val="single" w:color="000000" w:sz="4" w:space="0"/>
              <w:left w:val="single" w:color="000000" w:sz="4" w:space="0"/>
              <w:bottom w:val="single" w:color="000000" w:sz="4" w:space="0"/>
              <w:right w:val="single" w:color="000000" w:sz="4" w:space="0"/>
            </w:tcBorders>
            <w:noWrap w:val="0"/>
            <w:vAlign w:val="center"/>
          </w:tcPr>
          <w:p w14:paraId="1D7F5BDB">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森林草原防火期内在森林草原防火区野外用火审批</w:t>
            </w:r>
          </w:p>
        </w:tc>
        <w:tc>
          <w:tcPr>
            <w:tcW w:w="2619" w:type="dxa"/>
            <w:tcBorders>
              <w:top w:val="single" w:color="000000" w:sz="4" w:space="0"/>
              <w:left w:val="single" w:color="000000" w:sz="4" w:space="0"/>
              <w:bottom w:val="single" w:color="000000" w:sz="4" w:space="0"/>
              <w:right w:val="single" w:color="000000" w:sz="4" w:space="0"/>
            </w:tcBorders>
            <w:noWrap w:val="0"/>
            <w:vAlign w:val="center"/>
          </w:tcPr>
          <w:p w14:paraId="3604BC4E">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县人民</w:t>
            </w:r>
            <w:r>
              <w:rPr>
                <w:rFonts w:ascii="Times New Roman" w:hAnsi="Times New Roman" w:eastAsia="仿宋_GB2312"/>
                <w:color w:val="auto"/>
                <w:kern w:val="0"/>
                <w:sz w:val="18"/>
                <w:szCs w:val="18"/>
              </w:rPr>
              <w:t>政府（由</w:t>
            </w:r>
            <w:r>
              <w:rPr>
                <w:rFonts w:hint="eastAsia" w:ascii="Times New Roman" w:hAnsi="Times New Roman" w:eastAsia="仿宋_GB2312"/>
                <w:color w:val="auto"/>
                <w:kern w:val="0"/>
                <w:sz w:val="18"/>
                <w:szCs w:val="18"/>
                <w:lang w:eastAsia="zh-CN"/>
              </w:rPr>
              <w:t>县</w:t>
            </w:r>
            <w:r>
              <w:rPr>
                <w:rFonts w:ascii="Times New Roman" w:hAnsi="Times New Roman" w:eastAsia="仿宋_GB2312"/>
                <w:color w:val="auto"/>
                <w:kern w:val="0"/>
                <w:sz w:val="18"/>
                <w:szCs w:val="18"/>
              </w:rPr>
              <w:t>林业和草原局承办）</w:t>
            </w:r>
          </w:p>
        </w:tc>
        <w:tc>
          <w:tcPr>
            <w:tcW w:w="5031" w:type="dxa"/>
            <w:tcBorders>
              <w:top w:val="single" w:color="000000" w:sz="4" w:space="0"/>
              <w:left w:val="single" w:color="000000" w:sz="4" w:space="0"/>
              <w:bottom w:val="single" w:color="000000" w:sz="4" w:space="0"/>
              <w:right w:val="single" w:color="000000" w:sz="4" w:space="0"/>
            </w:tcBorders>
            <w:noWrap w:val="0"/>
            <w:vAlign w:val="center"/>
          </w:tcPr>
          <w:p w14:paraId="087DB81B">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《森林防火条例》</w:t>
            </w:r>
            <w:r>
              <w:rPr>
                <w:rFonts w:ascii="Times New Roman" w:hAnsi="Times New Roman" w:eastAsia="仿宋_GB2312"/>
                <w:color w:val="auto"/>
                <w:kern w:val="0"/>
                <w:sz w:val="18"/>
                <w:szCs w:val="18"/>
              </w:rPr>
              <w:br w:type="textWrapping"/>
            </w:r>
            <w:r>
              <w:rPr>
                <w:rFonts w:ascii="Times New Roman" w:hAnsi="Times New Roman" w:eastAsia="仿宋_GB2312"/>
                <w:color w:val="auto"/>
                <w:kern w:val="0"/>
                <w:sz w:val="18"/>
                <w:szCs w:val="18"/>
              </w:rPr>
              <w:t>《草原防火条例》</w:t>
            </w:r>
          </w:p>
        </w:tc>
        <w:tc>
          <w:tcPr>
            <w:tcW w:w="1851" w:type="dxa"/>
            <w:tcBorders>
              <w:top w:val="single" w:color="000000" w:sz="4" w:space="0"/>
              <w:left w:val="single" w:color="000000" w:sz="4" w:space="0"/>
              <w:bottom w:val="single" w:color="000000" w:sz="4" w:space="0"/>
              <w:right w:val="single" w:color="000000" w:sz="4" w:space="0"/>
            </w:tcBorders>
            <w:noWrap w:val="0"/>
            <w:vAlign w:val="center"/>
          </w:tcPr>
          <w:p w14:paraId="6F984839">
            <w:pPr>
              <w:widowControl/>
              <w:spacing w:line="280" w:lineRule="exact"/>
              <w:jc w:val="left"/>
              <w:rPr>
                <w:rFonts w:ascii="Times New Roman" w:hAnsi="Times New Roman" w:eastAsia="仿宋_GB2312"/>
                <w:color w:val="auto"/>
                <w:kern w:val="0"/>
                <w:sz w:val="18"/>
                <w:szCs w:val="18"/>
              </w:rPr>
            </w:pPr>
          </w:p>
        </w:tc>
      </w:tr>
      <w:tr w14:paraId="4AA63D08">
        <w:tblPrEx>
          <w:tblCellMar>
            <w:top w:w="0" w:type="dxa"/>
            <w:left w:w="108" w:type="dxa"/>
            <w:bottom w:w="0" w:type="dxa"/>
            <w:right w:w="108" w:type="dxa"/>
          </w:tblCellMar>
        </w:tblPrEx>
        <w:trPr>
          <w:trHeight w:val="1117" w:hRule="atLeast"/>
          <w:jc w:val="center"/>
        </w:trPr>
        <w:tc>
          <w:tcPr>
            <w:tcW w:w="652" w:type="dxa"/>
            <w:tcBorders>
              <w:top w:val="single" w:color="000000" w:sz="4" w:space="0"/>
              <w:left w:val="single" w:color="000000" w:sz="4" w:space="0"/>
              <w:bottom w:val="single" w:color="000000" w:sz="4" w:space="0"/>
              <w:right w:val="single" w:color="000000" w:sz="4" w:space="0"/>
            </w:tcBorders>
            <w:noWrap/>
            <w:vAlign w:val="center"/>
          </w:tcPr>
          <w:p w14:paraId="08A13046">
            <w:pPr>
              <w:widowControl/>
              <w:spacing w:line="280" w:lineRule="exact"/>
              <w:jc w:val="center"/>
              <w:rPr>
                <w:rFonts w:hint="default" w:ascii="Times New Roman" w:hAnsi="Times New Roman" w:eastAsia="仿宋_GB2312"/>
                <w:color w:val="auto"/>
                <w:kern w:val="0"/>
                <w:sz w:val="18"/>
                <w:szCs w:val="18"/>
                <w:lang w:val="en-US" w:eastAsia="zh-CN"/>
              </w:rPr>
            </w:pPr>
            <w:r>
              <w:rPr>
                <w:rFonts w:hint="eastAsia" w:ascii="Times New Roman" w:hAnsi="Times New Roman" w:eastAsia="仿宋_GB2312"/>
                <w:color w:val="auto"/>
                <w:kern w:val="0"/>
                <w:sz w:val="18"/>
                <w:szCs w:val="18"/>
                <w:lang w:val="en-US" w:eastAsia="zh-CN"/>
              </w:rPr>
              <w:t>221</w:t>
            </w:r>
          </w:p>
        </w:tc>
        <w:tc>
          <w:tcPr>
            <w:tcW w:w="931" w:type="dxa"/>
            <w:tcBorders>
              <w:top w:val="single" w:color="000000" w:sz="4" w:space="0"/>
              <w:left w:val="single" w:color="000000" w:sz="4" w:space="0"/>
              <w:bottom w:val="single" w:color="000000" w:sz="4" w:space="0"/>
              <w:right w:val="single" w:color="000000" w:sz="4" w:space="0"/>
            </w:tcBorders>
            <w:noWrap w:val="0"/>
            <w:vAlign w:val="center"/>
          </w:tcPr>
          <w:p w14:paraId="2394AE80">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w:t>
            </w:r>
            <w:r>
              <w:rPr>
                <w:rFonts w:ascii="Times New Roman" w:hAnsi="Times New Roman" w:eastAsia="仿宋_GB2312"/>
                <w:color w:val="auto"/>
                <w:kern w:val="0"/>
                <w:sz w:val="18"/>
                <w:szCs w:val="18"/>
              </w:rPr>
              <w:t>林业和草原局</w:t>
            </w:r>
          </w:p>
        </w:tc>
        <w:tc>
          <w:tcPr>
            <w:tcW w:w="2319" w:type="dxa"/>
            <w:tcBorders>
              <w:top w:val="single" w:color="000000" w:sz="4" w:space="0"/>
              <w:left w:val="single" w:color="000000" w:sz="4" w:space="0"/>
              <w:bottom w:val="single" w:color="000000" w:sz="4" w:space="0"/>
              <w:right w:val="single" w:color="000000" w:sz="4" w:space="0"/>
            </w:tcBorders>
            <w:noWrap w:val="0"/>
            <w:vAlign w:val="center"/>
          </w:tcPr>
          <w:p w14:paraId="16F1FF6A">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森林草原防火期内在森林草原防火区爆破、勘察和施工等活动审批</w:t>
            </w:r>
          </w:p>
        </w:tc>
        <w:tc>
          <w:tcPr>
            <w:tcW w:w="2619" w:type="dxa"/>
            <w:tcBorders>
              <w:top w:val="single" w:color="000000" w:sz="4" w:space="0"/>
              <w:left w:val="single" w:color="000000" w:sz="4" w:space="0"/>
              <w:bottom w:val="single" w:color="000000" w:sz="4" w:space="0"/>
              <w:right w:val="single" w:color="000000" w:sz="4" w:space="0"/>
            </w:tcBorders>
            <w:noWrap w:val="0"/>
            <w:vAlign w:val="center"/>
          </w:tcPr>
          <w:p w14:paraId="0747E7CD">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w:t>
            </w:r>
            <w:r>
              <w:rPr>
                <w:rFonts w:ascii="Times New Roman" w:hAnsi="Times New Roman" w:eastAsia="仿宋_GB2312"/>
                <w:color w:val="auto"/>
                <w:kern w:val="0"/>
                <w:sz w:val="18"/>
                <w:szCs w:val="18"/>
              </w:rPr>
              <w:t>林业和草原局</w:t>
            </w:r>
          </w:p>
        </w:tc>
        <w:tc>
          <w:tcPr>
            <w:tcW w:w="5031" w:type="dxa"/>
            <w:tcBorders>
              <w:top w:val="single" w:color="000000" w:sz="4" w:space="0"/>
              <w:left w:val="single" w:color="000000" w:sz="4" w:space="0"/>
              <w:bottom w:val="single" w:color="000000" w:sz="4" w:space="0"/>
              <w:right w:val="single" w:color="000000" w:sz="4" w:space="0"/>
            </w:tcBorders>
            <w:noWrap w:val="0"/>
            <w:vAlign w:val="center"/>
          </w:tcPr>
          <w:p w14:paraId="77D2CE5D">
            <w:pPr>
              <w:widowControl/>
              <w:spacing w:line="280" w:lineRule="exact"/>
              <w:jc w:val="left"/>
              <w:rPr>
                <w:rFonts w:hint="eastAsia" w:ascii="Times New Roman" w:hAnsi="Times New Roman" w:eastAsia="仿宋_GB2312" w:cs="Times New Roman"/>
                <w:color w:val="auto"/>
                <w:kern w:val="0"/>
                <w:sz w:val="18"/>
                <w:szCs w:val="18"/>
                <w:lang w:val="en-US" w:eastAsia="zh-CN" w:bidi="ar-SA"/>
              </w:rPr>
            </w:pPr>
            <w:r>
              <w:rPr>
                <w:rFonts w:hint="eastAsia" w:ascii="Times New Roman" w:hAnsi="Times New Roman" w:eastAsia="仿宋_GB2312" w:cs="Times New Roman"/>
                <w:color w:val="auto"/>
                <w:kern w:val="0"/>
                <w:sz w:val="18"/>
                <w:szCs w:val="18"/>
                <w:lang w:val="en-US" w:eastAsia="zh-CN" w:bidi="ar-SA"/>
              </w:rPr>
              <w:t>《森林防火条例》</w:t>
            </w:r>
            <w:r>
              <w:rPr>
                <w:rFonts w:hint="eastAsia" w:ascii="Times New Roman" w:hAnsi="Times New Roman" w:eastAsia="仿宋_GB2312" w:cs="Times New Roman"/>
                <w:color w:val="auto"/>
                <w:kern w:val="0"/>
                <w:sz w:val="18"/>
                <w:szCs w:val="18"/>
                <w:lang w:val="en-US" w:eastAsia="zh-CN" w:bidi="ar-SA"/>
              </w:rPr>
              <w:br w:type="textWrapping"/>
            </w:r>
            <w:r>
              <w:rPr>
                <w:rFonts w:hint="eastAsia" w:ascii="Times New Roman" w:hAnsi="Times New Roman" w:eastAsia="仿宋_GB2312" w:cs="Times New Roman"/>
                <w:color w:val="auto"/>
                <w:kern w:val="0"/>
                <w:sz w:val="18"/>
                <w:szCs w:val="18"/>
                <w:lang w:val="en-US" w:eastAsia="zh-CN" w:bidi="ar-SA"/>
              </w:rPr>
              <w:t>《草原防火条例》</w:t>
            </w:r>
          </w:p>
          <w:p w14:paraId="7DFC72D7">
            <w:pPr>
              <w:pStyle w:val="3"/>
              <w:rPr>
                <w:rFonts w:hint="eastAsia" w:eastAsia="仿宋_GB2312"/>
                <w:color w:val="auto"/>
                <w:lang w:eastAsia="zh-CN"/>
              </w:rPr>
            </w:pPr>
            <w:r>
              <w:rPr>
                <w:rFonts w:hint="eastAsia" w:ascii="Times New Roman" w:hAnsi="Times New Roman" w:eastAsia="仿宋_GB2312"/>
                <w:color w:val="auto"/>
                <w:kern w:val="0"/>
                <w:sz w:val="18"/>
                <w:szCs w:val="18"/>
                <w:lang w:eastAsia="zh-CN"/>
              </w:rPr>
              <w:t>《关于取消和调整行政审批事项的决定》（新政发</w:t>
            </w:r>
            <w:r>
              <w:rPr>
                <w:rFonts w:ascii="Times New Roman" w:hAnsi="Times New Roman" w:eastAsia="仿宋_GB2312"/>
                <w:color w:val="auto"/>
                <w:spacing w:val="-6"/>
                <w:kern w:val="0"/>
                <w:sz w:val="18"/>
                <w:szCs w:val="18"/>
              </w:rPr>
              <w:t>〔20</w:t>
            </w:r>
            <w:r>
              <w:rPr>
                <w:rFonts w:hint="eastAsia" w:ascii="Times New Roman" w:hAnsi="Times New Roman" w:eastAsia="仿宋_GB2312"/>
                <w:color w:val="auto"/>
                <w:spacing w:val="-6"/>
                <w:kern w:val="0"/>
                <w:sz w:val="18"/>
                <w:szCs w:val="18"/>
                <w:lang w:val="en-US" w:eastAsia="zh-CN"/>
              </w:rPr>
              <w:t>13</w:t>
            </w:r>
            <w:r>
              <w:rPr>
                <w:rFonts w:ascii="Times New Roman" w:hAnsi="Times New Roman" w:eastAsia="仿宋_GB2312"/>
                <w:color w:val="auto"/>
                <w:spacing w:val="-6"/>
                <w:kern w:val="0"/>
                <w:sz w:val="18"/>
                <w:szCs w:val="18"/>
              </w:rPr>
              <w:t>〕</w:t>
            </w:r>
            <w:r>
              <w:rPr>
                <w:rFonts w:hint="eastAsia" w:ascii="Times New Roman" w:hAnsi="Times New Roman" w:eastAsia="仿宋_GB2312"/>
                <w:color w:val="auto"/>
                <w:spacing w:val="-6"/>
                <w:kern w:val="0"/>
                <w:sz w:val="18"/>
                <w:szCs w:val="18"/>
                <w:lang w:val="en-US" w:eastAsia="zh-CN"/>
              </w:rPr>
              <w:t>72号</w:t>
            </w:r>
            <w:r>
              <w:rPr>
                <w:rFonts w:hint="eastAsia" w:ascii="Times New Roman" w:hAnsi="Times New Roman" w:eastAsia="仿宋_GB2312"/>
                <w:color w:val="auto"/>
                <w:kern w:val="0"/>
                <w:sz w:val="18"/>
                <w:szCs w:val="18"/>
                <w:lang w:eastAsia="zh-CN"/>
              </w:rPr>
              <w:t>）</w:t>
            </w:r>
          </w:p>
        </w:tc>
        <w:tc>
          <w:tcPr>
            <w:tcW w:w="1851" w:type="dxa"/>
            <w:tcBorders>
              <w:top w:val="single" w:color="000000" w:sz="4" w:space="0"/>
              <w:left w:val="single" w:color="000000" w:sz="4" w:space="0"/>
              <w:bottom w:val="single" w:color="000000" w:sz="4" w:space="0"/>
              <w:right w:val="single" w:color="000000" w:sz="4" w:space="0"/>
            </w:tcBorders>
            <w:noWrap w:val="0"/>
            <w:vAlign w:val="center"/>
          </w:tcPr>
          <w:p w14:paraId="37C26A14">
            <w:pPr>
              <w:widowControl/>
              <w:spacing w:line="280" w:lineRule="exact"/>
              <w:jc w:val="left"/>
              <w:rPr>
                <w:rFonts w:ascii="Times New Roman" w:hAnsi="Times New Roman" w:eastAsia="仿宋_GB2312"/>
                <w:color w:val="auto"/>
                <w:kern w:val="0"/>
                <w:sz w:val="18"/>
                <w:szCs w:val="18"/>
              </w:rPr>
            </w:pPr>
          </w:p>
        </w:tc>
      </w:tr>
      <w:tr w14:paraId="6AF97CCD">
        <w:tblPrEx>
          <w:tblCellMar>
            <w:top w:w="0" w:type="dxa"/>
            <w:left w:w="108" w:type="dxa"/>
            <w:bottom w:w="0" w:type="dxa"/>
            <w:right w:w="108" w:type="dxa"/>
          </w:tblCellMar>
        </w:tblPrEx>
        <w:trPr>
          <w:trHeight w:val="1357" w:hRule="atLeast"/>
          <w:jc w:val="center"/>
        </w:trPr>
        <w:tc>
          <w:tcPr>
            <w:tcW w:w="652" w:type="dxa"/>
            <w:tcBorders>
              <w:top w:val="single" w:color="000000" w:sz="4" w:space="0"/>
              <w:left w:val="single" w:color="000000" w:sz="4" w:space="0"/>
              <w:bottom w:val="single" w:color="000000" w:sz="4" w:space="0"/>
              <w:right w:val="single" w:color="000000" w:sz="4" w:space="0"/>
            </w:tcBorders>
            <w:noWrap/>
            <w:vAlign w:val="center"/>
          </w:tcPr>
          <w:p w14:paraId="14D9C21D">
            <w:pPr>
              <w:widowControl/>
              <w:spacing w:line="280" w:lineRule="exact"/>
              <w:jc w:val="center"/>
              <w:rPr>
                <w:rFonts w:hint="default" w:ascii="Times New Roman" w:hAnsi="Times New Roman" w:eastAsia="仿宋_GB2312"/>
                <w:color w:val="auto"/>
                <w:kern w:val="0"/>
                <w:sz w:val="18"/>
                <w:szCs w:val="18"/>
                <w:lang w:val="en-US" w:eastAsia="zh-CN"/>
              </w:rPr>
            </w:pPr>
            <w:r>
              <w:rPr>
                <w:rFonts w:hint="eastAsia" w:ascii="Times New Roman" w:hAnsi="Times New Roman" w:eastAsia="仿宋_GB2312"/>
                <w:color w:val="auto"/>
                <w:kern w:val="0"/>
                <w:sz w:val="18"/>
                <w:szCs w:val="18"/>
                <w:lang w:val="en-US" w:eastAsia="zh-CN"/>
              </w:rPr>
              <w:t>222</w:t>
            </w:r>
          </w:p>
        </w:tc>
        <w:tc>
          <w:tcPr>
            <w:tcW w:w="931" w:type="dxa"/>
            <w:tcBorders>
              <w:top w:val="single" w:color="000000" w:sz="4" w:space="0"/>
              <w:left w:val="single" w:color="000000" w:sz="4" w:space="0"/>
              <w:bottom w:val="single" w:color="000000" w:sz="4" w:space="0"/>
              <w:right w:val="single" w:color="000000" w:sz="4" w:space="0"/>
            </w:tcBorders>
            <w:noWrap w:val="0"/>
            <w:vAlign w:val="center"/>
          </w:tcPr>
          <w:p w14:paraId="396B8FB1">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w:t>
            </w:r>
            <w:r>
              <w:rPr>
                <w:rFonts w:ascii="Times New Roman" w:hAnsi="Times New Roman" w:eastAsia="仿宋_GB2312"/>
                <w:color w:val="auto"/>
                <w:kern w:val="0"/>
                <w:sz w:val="18"/>
                <w:szCs w:val="18"/>
              </w:rPr>
              <w:t>林业和草原局</w:t>
            </w:r>
          </w:p>
        </w:tc>
        <w:tc>
          <w:tcPr>
            <w:tcW w:w="2319" w:type="dxa"/>
            <w:tcBorders>
              <w:top w:val="single" w:color="000000" w:sz="4" w:space="0"/>
              <w:left w:val="single" w:color="000000" w:sz="4" w:space="0"/>
              <w:bottom w:val="single" w:color="000000" w:sz="4" w:space="0"/>
              <w:right w:val="single" w:color="000000" w:sz="4" w:space="0"/>
            </w:tcBorders>
            <w:noWrap w:val="0"/>
            <w:vAlign w:val="center"/>
          </w:tcPr>
          <w:p w14:paraId="4D4E75DA">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进入森林高火险区、草原防火管制区审批</w:t>
            </w:r>
          </w:p>
        </w:tc>
        <w:tc>
          <w:tcPr>
            <w:tcW w:w="2619" w:type="dxa"/>
            <w:tcBorders>
              <w:top w:val="single" w:color="000000" w:sz="4" w:space="0"/>
              <w:left w:val="single" w:color="000000" w:sz="4" w:space="0"/>
              <w:bottom w:val="single" w:color="000000" w:sz="4" w:space="0"/>
              <w:right w:val="single" w:color="000000" w:sz="4" w:space="0"/>
            </w:tcBorders>
            <w:noWrap w:val="0"/>
            <w:vAlign w:val="center"/>
          </w:tcPr>
          <w:p w14:paraId="4247E15E">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县人民</w:t>
            </w:r>
            <w:r>
              <w:rPr>
                <w:rFonts w:ascii="Times New Roman" w:hAnsi="Times New Roman" w:eastAsia="仿宋_GB2312"/>
                <w:color w:val="auto"/>
                <w:kern w:val="0"/>
                <w:sz w:val="18"/>
                <w:szCs w:val="18"/>
              </w:rPr>
              <w:t>政府（由</w:t>
            </w:r>
            <w:r>
              <w:rPr>
                <w:rFonts w:hint="eastAsia" w:ascii="Times New Roman" w:hAnsi="Times New Roman" w:eastAsia="仿宋_GB2312"/>
                <w:color w:val="auto"/>
                <w:kern w:val="0"/>
                <w:sz w:val="18"/>
                <w:szCs w:val="18"/>
                <w:lang w:eastAsia="zh-CN"/>
              </w:rPr>
              <w:t>县</w:t>
            </w:r>
            <w:r>
              <w:rPr>
                <w:rFonts w:ascii="Times New Roman" w:hAnsi="Times New Roman" w:eastAsia="仿宋_GB2312"/>
                <w:color w:val="auto"/>
                <w:kern w:val="0"/>
                <w:sz w:val="18"/>
                <w:szCs w:val="18"/>
              </w:rPr>
              <w:t>林业和草原局承办）</w:t>
            </w:r>
          </w:p>
        </w:tc>
        <w:tc>
          <w:tcPr>
            <w:tcW w:w="5031" w:type="dxa"/>
            <w:tcBorders>
              <w:top w:val="single" w:color="000000" w:sz="4" w:space="0"/>
              <w:left w:val="single" w:color="000000" w:sz="4" w:space="0"/>
              <w:bottom w:val="single" w:color="000000" w:sz="4" w:space="0"/>
              <w:right w:val="single" w:color="000000" w:sz="4" w:space="0"/>
            </w:tcBorders>
            <w:noWrap w:val="0"/>
            <w:vAlign w:val="center"/>
          </w:tcPr>
          <w:p w14:paraId="51636C26">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《森林防火条例》</w:t>
            </w:r>
            <w:r>
              <w:rPr>
                <w:rFonts w:ascii="Times New Roman" w:hAnsi="Times New Roman" w:eastAsia="仿宋_GB2312"/>
                <w:color w:val="auto"/>
                <w:kern w:val="0"/>
                <w:sz w:val="18"/>
                <w:szCs w:val="18"/>
              </w:rPr>
              <w:br w:type="textWrapping"/>
            </w:r>
            <w:r>
              <w:rPr>
                <w:rFonts w:ascii="Times New Roman" w:hAnsi="Times New Roman" w:eastAsia="仿宋_GB2312"/>
                <w:color w:val="auto"/>
                <w:kern w:val="0"/>
                <w:sz w:val="18"/>
                <w:szCs w:val="18"/>
              </w:rPr>
              <w:t>《草原防火条例》</w:t>
            </w:r>
          </w:p>
        </w:tc>
        <w:tc>
          <w:tcPr>
            <w:tcW w:w="1851" w:type="dxa"/>
            <w:tcBorders>
              <w:top w:val="single" w:color="000000" w:sz="4" w:space="0"/>
              <w:left w:val="single" w:color="000000" w:sz="4" w:space="0"/>
              <w:bottom w:val="single" w:color="000000" w:sz="4" w:space="0"/>
              <w:right w:val="single" w:color="000000" w:sz="4" w:space="0"/>
            </w:tcBorders>
            <w:noWrap w:val="0"/>
            <w:vAlign w:val="center"/>
          </w:tcPr>
          <w:p w14:paraId="40E47350">
            <w:pPr>
              <w:widowControl/>
              <w:spacing w:line="280" w:lineRule="exact"/>
              <w:jc w:val="left"/>
              <w:rPr>
                <w:rFonts w:ascii="Times New Roman" w:hAnsi="Times New Roman" w:eastAsia="仿宋_GB2312"/>
                <w:color w:val="auto"/>
                <w:kern w:val="0"/>
                <w:sz w:val="18"/>
                <w:szCs w:val="18"/>
              </w:rPr>
            </w:pPr>
          </w:p>
        </w:tc>
      </w:tr>
      <w:tr w14:paraId="2292AAA1">
        <w:tblPrEx>
          <w:tblCellMar>
            <w:top w:w="0" w:type="dxa"/>
            <w:left w:w="108" w:type="dxa"/>
            <w:bottom w:w="0" w:type="dxa"/>
            <w:right w:w="108" w:type="dxa"/>
          </w:tblCellMar>
        </w:tblPrEx>
        <w:trPr>
          <w:trHeight w:val="873" w:hRule="atLeast"/>
          <w:jc w:val="center"/>
        </w:trPr>
        <w:tc>
          <w:tcPr>
            <w:tcW w:w="652" w:type="dxa"/>
            <w:tcBorders>
              <w:top w:val="single" w:color="000000" w:sz="4" w:space="0"/>
              <w:left w:val="single" w:color="000000" w:sz="4" w:space="0"/>
              <w:bottom w:val="single" w:color="000000" w:sz="4" w:space="0"/>
              <w:right w:val="single" w:color="000000" w:sz="4" w:space="0"/>
            </w:tcBorders>
            <w:noWrap/>
            <w:vAlign w:val="center"/>
          </w:tcPr>
          <w:p w14:paraId="3BECBA85">
            <w:pPr>
              <w:widowControl/>
              <w:spacing w:line="280" w:lineRule="exact"/>
              <w:jc w:val="center"/>
              <w:rPr>
                <w:rFonts w:hint="default" w:ascii="Times New Roman" w:hAnsi="Times New Roman" w:eastAsia="仿宋_GB2312"/>
                <w:color w:val="auto"/>
                <w:kern w:val="0"/>
                <w:sz w:val="18"/>
                <w:szCs w:val="18"/>
                <w:lang w:val="en-US" w:eastAsia="zh-CN"/>
              </w:rPr>
            </w:pPr>
            <w:r>
              <w:rPr>
                <w:rFonts w:hint="eastAsia" w:ascii="Times New Roman" w:hAnsi="Times New Roman" w:eastAsia="仿宋_GB2312"/>
                <w:color w:val="auto"/>
                <w:kern w:val="0"/>
                <w:sz w:val="18"/>
                <w:szCs w:val="18"/>
                <w:lang w:val="en-US" w:eastAsia="zh-CN"/>
              </w:rPr>
              <w:t>223</w:t>
            </w:r>
          </w:p>
        </w:tc>
        <w:tc>
          <w:tcPr>
            <w:tcW w:w="931" w:type="dxa"/>
            <w:tcBorders>
              <w:top w:val="single" w:color="000000" w:sz="4" w:space="0"/>
              <w:left w:val="single" w:color="000000" w:sz="4" w:space="0"/>
              <w:bottom w:val="single" w:color="000000" w:sz="4" w:space="0"/>
              <w:right w:val="single" w:color="000000" w:sz="4" w:space="0"/>
            </w:tcBorders>
            <w:noWrap w:val="0"/>
            <w:vAlign w:val="center"/>
          </w:tcPr>
          <w:p w14:paraId="5B909FCC">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w:t>
            </w:r>
            <w:r>
              <w:rPr>
                <w:rFonts w:ascii="Times New Roman" w:hAnsi="Times New Roman" w:eastAsia="仿宋_GB2312"/>
                <w:color w:val="auto"/>
                <w:kern w:val="0"/>
                <w:sz w:val="18"/>
                <w:szCs w:val="18"/>
              </w:rPr>
              <w:t>林业和草原局</w:t>
            </w:r>
          </w:p>
        </w:tc>
        <w:tc>
          <w:tcPr>
            <w:tcW w:w="2319" w:type="dxa"/>
            <w:tcBorders>
              <w:top w:val="single" w:color="000000" w:sz="4" w:space="0"/>
              <w:left w:val="single" w:color="000000" w:sz="4" w:space="0"/>
              <w:bottom w:val="single" w:color="000000" w:sz="4" w:space="0"/>
              <w:right w:val="single" w:color="000000" w:sz="4" w:space="0"/>
            </w:tcBorders>
            <w:noWrap w:val="0"/>
            <w:vAlign w:val="center"/>
          </w:tcPr>
          <w:p w14:paraId="624156A3">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工商企业等社会资本通过流转取得林地经营权审批</w:t>
            </w:r>
          </w:p>
        </w:tc>
        <w:tc>
          <w:tcPr>
            <w:tcW w:w="2619" w:type="dxa"/>
            <w:tcBorders>
              <w:top w:val="single" w:color="000000" w:sz="4" w:space="0"/>
              <w:left w:val="single" w:color="000000" w:sz="4" w:space="0"/>
              <w:bottom w:val="single" w:color="000000" w:sz="4" w:space="0"/>
              <w:right w:val="single" w:color="000000" w:sz="4" w:space="0"/>
            </w:tcBorders>
            <w:noWrap w:val="0"/>
            <w:vAlign w:val="center"/>
          </w:tcPr>
          <w:p w14:paraId="6EAC6E52">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县人民</w:t>
            </w:r>
            <w:r>
              <w:rPr>
                <w:rFonts w:ascii="Times New Roman" w:hAnsi="Times New Roman" w:eastAsia="仿宋_GB2312"/>
                <w:color w:val="auto"/>
                <w:kern w:val="0"/>
                <w:sz w:val="18"/>
                <w:szCs w:val="18"/>
              </w:rPr>
              <w:t>政府（由</w:t>
            </w:r>
            <w:r>
              <w:rPr>
                <w:rFonts w:hint="eastAsia" w:ascii="Times New Roman" w:hAnsi="Times New Roman" w:eastAsia="仿宋_GB2312"/>
                <w:color w:val="auto"/>
                <w:kern w:val="0"/>
                <w:sz w:val="18"/>
                <w:szCs w:val="18"/>
                <w:lang w:eastAsia="zh-CN"/>
              </w:rPr>
              <w:t>县</w:t>
            </w:r>
            <w:r>
              <w:rPr>
                <w:rFonts w:ascii="Times New Roman" w:hAnsi="Times New Roman" w:eastAsia="仿宋_GB2312"/>
                <w:color w:val="auto"/>
                <w:kern w:val="0"/>
                <w:sz w:val="18"/>
                <w:szCs w:val="18"/>
              </w:rPr>
              <w:t>林业和草原局承办）</w:t>
            </w:r>
          </w:p>
        </w:tc>
        <w:tc>
          <w:tcPr>
            <w:tcW w:w="5031" w:type="dxa"/>
            <w:tcBorders>
              <w:top w:val="single" w:color="000000" w:sz="4" w:space="0"/>
              <w:left w:val="single" w:color="000000" w:sz="4" w:space="0"/>
              <w:bottom w:val="single" w:color="000000" w:sz="4" w:space="0"/>
              <w:right w:val="single" w:color="000000" w:sz="4" w:space="0"/>
            </w:tcBorders>
            <w:noWrap w:val="0"/>
            <w:vAlign w:val="center"/>
          </w:tcPr>
          <w:p w14:paraId="25B27D52">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《中华人民共和国农村土地承包法》</w:t>
            </w:r>
          </w:p>
        </w:tc>
        <w:tc>
          <w:tcPr>
            <w:tcW w:w="1851" w:type="dxa"/>
            <w:tcBorders>
              <w:top w:val="single" w:color="000000" w:sz="4" w:space="0"/>
              <w:left w:val="single" w:color="000000" w:sz="4" w:space="0"/>
              <w:bottom w:val="single" w:color="000000" w:sz="4" w:space="0"/>
              <w:right w:val="single" w:color="000000" w:sz="4" w:space="0"/>
            </w:tcBorders>
            <w:noWrap w:val="0"/>
            <w:vAlign w:val="center"/>
          </w:tcPr>
          <w:p w14:paraId="4F60B053">
            <w:pPr>
              <w:widowControl/>
              <w:spacing w:line="280" w:lineRule="exact"/>
              <w:jc w:val="left"/>
              <w:rPr>
                <w:rFonts w:ascii="Times New Roman" w:hAnsi="Times New Roman" w:eastAsia="仿宋_GB2312"/>
                <w:color w:val="auto"/>
                <w:kern w:val="0"/>
                <w:sz w:val="18"/>
                <w:szCs w:val="18"/>
              </w:rPr>
            </w:pPr>
          </w:p>
        </w:tc>
      </w:tr>
      <w:tr w14:paraId="023A2597">
        <w:tblPrEx>
          <w:tblCellMar>
            <w:top w:w="0" w:type="dxa"/>
            <w:left w:w="108" w:type="dxa"/>
            <w:bottom w:w="0" w:type="dxa"/>
            <w:right w:w="108" w:type="dxa"/>
          </w:tblCellMar>
        </w:tblPrEx>
        <w:trPr>
          <w:trHeight w:val="839" w:hRule="atLeast"/>
          <w:jc w:val="center"/>
        </w:trPr>
        <w:tc>
          <w:tcPr>
            <w:tcW w:w="652" w:type="dxa"/>
            <w:tcBorders>
              <w:top w:val="single" w:color="000000" w:sz="4" w:space="0"/>
              <w:left w:val="single" w:color="000000" w:sz="4" w:space="0"/>
              <w:bottom w:val="single" w:color="000000" w:sz="4" w:space="0"/>
              <w:right w:val="single" w:color="000000" w:sz="4" w:space="0"/>
            </w:tcBorders>
            <w:noWrap/>
            <w:vAlign w:val="center"/>
          </w:tcPr>
          <w:p w14:paraId="4D2FDCF2">
            <w:pPr>
              <w:widowControl/>
              <w:spacing w:line="280" w:lineRule="exact"/>
              <w:jc w:val="center"/>
              <w:rPr>
                <w:rFonts w:hint="default" w:ascii="Times New Roman" w:hAnsi="Times New Roman" w:eastAsia="仿宋_GB2312"/>
                <w:color w:val="auto"/>
                <w:kern w:val="0"/>
                <w:sz w:val="18"/>
                <w:szCs w:val="18"/>
                <w:lang w:val="en-US" w:eastAsia="zh-CN"/>
              </w:rPr>
            </w:pPr>
            <w:r>
              <w:rPr>
                <w:rFonts w:hint="eastAsia" w:ascii="Times New Roman" w:hAnsi="Times New Roman" w:eastAsia="仿宋_GB2312"/>
                <w:color w:val="auto"/>
                <w:kern w:val="0"/>
                <w:sz w:val="18"/>
                <w:szCs w:val="18"/>
                <w:lang w:val="en-US" w:eastAsia="zh-CN"/>
              </w:rPr>
              <w:t>224</w:t>
            </w:r>
          </w:p>
        </w:tc>
        <w:tc>
          <w:tcPr>
            <w:tcW w:w="931" w:type="dxa"/>
            <w:tcBorders>
              <w:top w:val="single" w:color="000000" w:sz="4" w:space="0"/>
              <w:left w:val="single" w:color="000000" w:sz="4" w:space="0"/>
              <w:bottom w:val="single" w:color="000000" w:sz="4" w:space="0"/>
              <w:right w:val="single" w:color="000000" w:sz="4" w:space="0"/>
            </w:tcBorders>
            <w:noWrap w:val="0"/>
            <w:vAlign w:val="center"/>
          </w:tcPr>
          <w:p w14:paraId="0AE65EF8">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w:t>
            </w:r>
            <w:r>
              <w:rPr>
                <w:rFonts w:ascii="Times New Roman" w:hAnsi="Times New Roman" w:eastAsia="仿宋_GB2312"/>
                <w:color w:val="auto"/>
                <w:kern w:val="0"/>
                <w:sz w:val="18"/>
                <w:szCs w:val="18"/>
              </w:rPr>
              <w:t>林业和草原局</w:t>
            </w:r>
          </w:p>
        </w:tc>
        <w:tc>
          <w:tcPr>
            <w:tcW w:w="2319" w:type="dxa"/>
            <w:tcBorders>
              <w:top w:val="single" w:color="000000" w:sz="4" w:space="0"/>
              <w:left w:val="single" w:color="000000" w:sz="4" w:space="0"/>
              <w:bottom w:val="single" w:color="000000" w:sz="4" w:space="0"/>
              <w:right w:val="single" w:color="000000" w:sz="4" w:space="0"/>
            </w:tcBorders>
            <w:noWrap w:val="0"/>
            <w:vAlign w:val="center"/>
          </w:tcPr>
          <w:p w14:paraId="1EEE1B87">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权限内利用森林资源开展旅游活动或者建立森林公园的审批</w:t>
            </w:r>
          </w:p>
        </w:tc>
        <w:tc>
          <w:tcPr>
            <w:tcW w:w="2619" w:type="dxa"/>
            <w:tcBorders>
              <w:top w:val="single" w:color="000000" w:sz="4" w:space="0"/>
              <w:left w:val="single" w:color="000000" w:sz="4" w:space="0"/>
              <w:bottom w:val="single" w:color="000000" w:sz="4" w:space="0"/>
              <w:right w:val="single" w:color="000000" w:sz="4" w:space="0"/>
            </w:tcBorders>
            <w:noWrap w:val="0"/>
            <w:vAlign w:val="center"/>
          </w:tcPr>
          <w:p w14:paraId="0D9D865E">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w:t>
            </w:r>
            <w:r>
              <w:rPr>
                <w:rFonts w:ascii="Times New Roman" w:hAnsi="Times New Roman" w:eastAsia="仿宋_GB2312"/>
                <w:color w:val="auto"/>
                <w:kern w:val="0"/>
                <w:sz w:val="18"/>
                <w:szCs w:val="18"/>
              </w:rPr>
              <w:t>林业和草原局</w:t>
            </w:r>
          </w:p>
        </w:tc>
        <w:tc>
          <w:tcPr>
            <w:tcW w:w="5031" w:type="dxa"/>
            <w:tcBorders>
              <w:top w:val="single" w:color="000000" w:sz="4" w:space="0"/>
              <w:left w:val="single" w:color="000000" w:sz="4" w:space="0"/>
              <w:bottom w:val="single" w:color="000000" w:sz="4" w:space="0"/>
              <w:right w:val="single" w:color="000000" w:sz="4" w:space="0"/>
            </w:tcBorders>
            <w:noWrap w:val="0"/>
            <w:vAlign w:val="center"/>
          </w:tcPr>
          <w:p w14:paraId="777C0B74">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《新疆维吾尔自治区实施&lt;中华人民共和国森林法&gt;办法》</w:t>
            </w:r>
          </w:p>
        </w:tc>
        <w:tc>
          <w:tcPr>
            <w:tcW w:w="1851" w:type="dxa"/>
            <w:tcBorders>
              <w:top w:val="single" w:color="000000" w:sz="4" w:space="0"/>
              <w:left w:val="single" w:color="000000" w:sz="4" w:space="0"/>
              <w:bottom w:val="single" w:color="000000" w:sz="4" w:space="0"/>
              <w:right w:val="single" w:color="000000" w:sz="4" w:space="0"/>
            </w:tcBorders>
            <w:noWrap w:val="0"/>
            <w:vAlign w:val="center"/>
          </w:tcPr>
          <w:p w14:paraId="1B72121A">
            <w:pPr>
              <w:widowControl/>
              <w:spacing w:line="280" w:lineRule="exact"/>
              <w:jc w:val="left"/>
              <w:rPr>
                <w:rFonts w:hint="default" w:ascii="Times New Roman" w:hAnsi="Times New Roman" w:eastAsia="仿宋_GB2312"/>
                <w:color w:val="auto"/>
                <w:kern w:val="0"/>
                <w:sz w:val="18"/>
                <w:szCs w:val="18"/>
                <w:lang w:val="en-US" w:eastAsia="zh-CN"/>
              </w:rPr>
            </w:pPr>
          </w:p>
        </w:tc>
      </w:tr>
      <w:tr w14:paraId="3C058A96">
        <w:tblPrEx>
          <w:tblCellMar>
            <w:top w:w="0" w:type="dxa"/>
            <w:left w:w="108" w:type="dxa"/>
            <w:bottom w:w="0" w:type="dxa"/>
            <w:right w:w="108" w:type="dxa"/>
          </w:tblCellMar>
        </w:tblPrEx>
        <w:trPr>
          <w:trHeight w:val="1370" w:hRule="atLeast"/>
          <w:jc w:val="center"/>
        </w:trPr>
        <w:tc>
          <w:tcPr>
            <w:tcW w:w="652" w:type="dxa"/>
            <w:tcBorders>
              <w:top w:val="single" w:color="000000" w:sz="4" w:space="0"/>
              <w:left w:val="single" w:color="000000" w:sz="4" w:space="0"/>
              <w:bottom w:val="single" w:color="000000" w:sz="4" w:space="0"/>
              <w:right w:val="single" w:color="000000" w:sz="4" w:space="0"/>
            </w:tcBorders>
            <w:noWrap/>
            <w:vAlign w:val="center"/>
          </w:tcPr>
          <w:p w14:paraId="1A347669">
            <w:pPr>
              <w:widowControl/>
              <w:spacing w:line="280" w:lineRule="exact"/>
              <w:jc w:val="center"/>
              <w:rPr>
                <w:rFonts w:hint="default" w:ascii="Times New Roman" w:hAnsi="Times New Roman" w:eastAsia="仿宋_GB2312"/>
                <w:color w:val="auto"/>
                <w:kern w:val="0"/>
                <w:sz w:val="18"/>
                <w:szCs w:val="18"/>
                <w:lang w:val="en-US" w:eastAsia="zh-CN"/>
              </w:rPr>
            </w:pPr>
            <w:r>
              <w:rPr>
                <w:rFonts w:hint="eastAsia" w:ascii="Times New Roman" w:hAnsi="Times New Roman" w:eastAsia="仿宋_GB2312"/>
                <w:color w:val="auto"/>
                <w:kern w:val="0"/>
                <w:sz w:val="18"/>
                <w:szCs w:val="18"/>
                <w:lang w:val="en-US" w:eastAsia="zh-CN"/>
              </w:rPr>
              <w:t>225</w:t>
            </w:r>
          </w:p>
        </w:tc>
        <w:tc>
          <w:tcPr>
            <w:tcW w:w="931" w:type="dxa"/>
            <w:tcBorders>
              <w:top w:val="single" w:color="000000" w:sz="4" w:space="0"/>
              <w:left w:val="single" w:color="000000" w:sz="4" w:space="0"/>
              <w:bottom w:val="single" w:color="000000" w:sz="4" w:space="0"/>
              <w:right w:val="single" w:color="000000" w:sz="4" w:space="0"/>
            </w:tcBorders>
            <w:noWrap w:val="0"/>
            <w:vAlign w:val="center"/>
          </w:tcPr>
          <w:p w14:paraId="1972100A">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w:t>
            </w:r>
            <w:r>
              <w:rPr>
                <w:rFonts w:ascii="Times New Roman" w:hAnsi="Times New Roman" w:eastAsia="仿宋_GB2312"/>
                <w:color w:val="auto"/>
                <w:kern w:val="0"/>
                <w:sz w:val="18"/>
                <w:szCs w:val="18"/>
              </w:rPr>
              <w:t>林业和草原局</w:t>
            </w:r>
          </w:p>
        </w:tc>
        <w:tc>
          <w:tcPr>
            <w:tcW w:w="2319" w:type="dxa"/>
            <w:tcBorders>
              <w:top w:val="single" w:color="000000" w:sz="4" w:space="0"/>
              <w:left w:val="single" w:color="000000" w:sz="4" w:space="0"/>
              <w:bottom w:val="single" w:color="000000" w:sz="4" w:space="0"/>
              <w:right w:val="single" w:color="000000" w:sz="4" w:space="0"/>
            </w:tcBorders>
            <w:noWrap w:val="0"/>
            <w:vAlign w:val="center"/>
          </w:tcPr>
          <w:p w14:paraId="77982370">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天山自然遗产地内开展活动的审批</w:t>
            </w:r>
          </w:p>
        </w:tc>
        <w:tc>
          <w:tcPr>
            <w:tcW w:w="2619" w:type="dxa"/>
            <w:tcBorders>
              <w:top w:val="single" w:color="000000" w:sz="4" w:space="0"/>
              <w:left w:val="single" w:color="000000" w:sz="4" w:space="0"/>
              <w:bottom w:val="single" w:color="000000" w:sz="4" w:space="0"/>
              <w:right w:val="single" w:color="000000" w:sz="4" w:space="0"/>
            </w:tcBorders>
            <w:noWrap w:val="0"/>
            <w:vAlign w:val="center"/>
          </w:tcPr>
          <w:p w14:paraId="10974D16">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w:t>
            </w:r>
            <w:r>
              <w:rPr>
                <w:rFonts w:ascii="Times New Roman" w:hAnsi="Times New Roman" w:eastAsia="仿宋_GB2312"/>
                <w:color w:val="auto"/>
                <w:kern w:val="0"/>
                <w:sz w:val="18"/>
                <w:szCs w:val="18"/>
              </w:rPr>
              <w:t>林业和草原局</w:t>
            </w:r>
          </w:p>
        </w:tc>
        <w:tc>
          <w:tcPr>
            <w:tcW w:w="5031" w:type="dxa"/>
            <w:tcBorders>
              <w:top w:val="single" w:color="000000" w:sz="4" w:space="0"/>
              <w:left w:val="single" w:color="000000" w:sz="4" w:space="0"/>
              <w:bottom w:val="single" w:color="000000" w:sz="4" w:space="0"/>
              <w:right w:val="single" w:color="000000" w:sz="4" w:space="0"/>
            </w:tcBorders>
            <w:noWrap w:val="0"/>
            <w:vAlign w:val="center"/>
          </w:tcPr>
          <w:p w14:paraId="5F9AD4F7">
            <w:pPr>
              <w:widowControl/>
              <w:spacing w:line="280" w:lineRule="exact"/>
              <w:jc w:val="left"/>
              <w:rPr>
                <w:rFonts w:hint="eastAsia" w:ascii="Times New Roman" w:hAnsi="Times New Roman" w:eastAsia="仿宋_GB2312" w:cs="Times New Roman"/>
                <w:color w:val="auto"/>
                <w:kern w:val="0"/>
                <w:sz w:val="18"/>
                <w:szCs w:val="18"/>
                <w:lang w:val="en-US" w:eastAsia="zh-CN" w:bidi="ar-SA"/>
              </w:rPr>
            </w:pPr>
            <w:r>
              <w:rPr>
                <w:rFonts w:hint="eastAsia" w:ascii="Times New Roman" w:hAnsi="Times New Roman" w:eastAsia="仿宋_GB2312" w:cs="Times New Roman"/>
                <w:color w:val="auto"/>
                <w:kern w:val="0"/>
                <w:sz w:val="18"/>
                <w:szCs w:val="18"/>
                <w:lang w:val="en-US" w:eastAsia="zh-CN" w:bidi="ar-SA"/>
              </w:rPr>
              <w:t>《新疆维吾尔自治区天山自然遗产地保护条例》</w:t>
            </w:r>
          </w:p>
          <w:p w14:paraId="2DE7ECDA">
            <w:pPr>
              <w:pStyle w:val="3"/>
              <w:rPr>
                <w:color w:val="auto"/>
              </w:rPr>
            </w:pPr>
            <w:r>
              <w:rPr>
                <w:rFonts w:hint="eastAsia" w:ascii="Times New Roman" w:hAnsi="Times New Roman" w:eastAsia="仿宋_GB2312"/>
                <w:color w:val="auto"/>
                <w:kern w:val="0"/>
                <w:sz w:val="18"/>
                <w:szCs w:val="18"/>
                <w:lang w:val="en-US" w:eastAsia="zh-CN"/>
              </w:rPr>
              <w:t>《关于将20项自治区级林业和草原权责事项委托地级林业和草原主管部门实施的决定》（新疆维吾尔自治区人民政府令第228号）</w:t>
            </w:r>
          </w:p>
        </w:tc>
        <w:tc>
          <w:tcPr>
            <w:tcW w:w="1851" w:type="dxa"/>
            <w:tcBorders>
              <w:top w:val="single" w:color="000000" w:sz="4" w:space="0"/>
              <w:left w:val="single" w:color="000000" w:sz="4" w:space="0"/>
              <w:bottom w:val="single" w:color="000000" w:sz="4" w:space="0"/>
              <w:right w:val="single" w:color="000000" w:sz="4" w:space="0"/>
            </w:tcBorders>
            <w:noWrap w:val="0"/>
            <w:vAlign w:val="center"/>
          </w:tcPr>
          <w:p w14:paraId="5EE0780B">
            <w:pPr>
              <w:widowControl/>
              <w:spacing w:line="280" w:lineRule="exact"/>
              <w:jc w:val="left"/>
              <w:rPr>
                <w:rFonts w:hint="default" w:ascii="Times New Roman" w:hAnsi="Times New Roman" w:eastAsia="仿宋_GB2312"/>
                <w:color w:val="auto"/>
                <w:kern w:val="0"/>
                <w:sz w:val="18"/>
                <w:szCs w:val="18"/>
                <w:lang w:val="en-US" w:eastAsia="zh-CN"/>
              </w:rPr>
            </w:pPr>
          </w:p>
        </w:tc>
      </w:tr>
      <w:tr w14:paraId="6907147A">
        <w:tblPrEx>
          <w:tblCellMar>
            <w:top w:w="0" w:type="dxa"/>
            <w:left w:w="108" w:type="dxa"/>
            <w:bottom w:w="0" w:type="dxa"/>
            <w:right w:w="108" w:type="dxa"/>
          </w:tblCellMar>
        </w:tblPrEx>
        <w:trPr>
          <w:trHeight w:val="1971" w:hRule="atLeast"/>
          <w:jc w:val="center"/>
        </w:trPr>
        <w:tc>
          <w:tcPr>
            <w:tcW w:w="652" w:type="dxa"/>
            <w:tcBorders>
              <w:top w:val="single" w:color="000000" w:sz="4" w:space="0"/>
              <w:left w:val="single" w:color="000000" w:sz="4" w:space="0"/>
              <w:bottom w:val="single" w:color="000000" w:sz="4" w:space="0"/>
              <w:right w:val="single" w:color="000000" w:sz="4" w:space="0"/>
            </w:tcBorders>
            <w:noWrap/>
            <w:vAlign w:val="center"/>
          </w:tcPr>
          <w:p w14:paraId="648BFD04">
            <w:pPr>
              <w:widowControl/>
              <w:spacing w:line="280" w:lineRule="exact"/>
              <w:jc w:val="center"/>
              <w:rPr>
                <w:rFonts w:hint="default" w:ascii="Times New Roman" w:hAnsi="Times New Roman" w:eastAsia="仿宋_GB2312"/>
                <w:color w:val="auto"/>
                <w:kern w:val="0"/>
                <w:sz w:val="18"/>
                <w:szCs w:val="18"/>
                <w:lang w:val="en-US" w:eastAsia="zh-CN"/>
              </w:rPr>
            </w:pPr>
            <w:r>
              <w:rPr>
                <w:rFonts w:hint="eastAsia" w:ascii="Times New Roman" w:hAnsi="Times New Roman" w:eastAsia="仿宋_GB2312"/>
                <w:color w:val="auto"/>
                <w:kern w:val="0"/>
                <w:sz w:val="18"/>
                <w:szCs w:val="18"/>
                <w:lang w:val="en-US" w:eastAsia="zh-CN"/>
              </w:rPr>
              <w:t>226</w:t>
            </w:r>
          </w:p>
        </w:tc>
        <w:tc>
          <w:tcPr>
            <w:tcW w:w="931" w:type="dxa"/>
            <w:tcBorders>
              <w:top w:val="single" w:color="000000" w:sz="4" w:space="0"/>
              <w:left w:val="single" w:color="000000" w:sz="4" w:space="0"/>
              <w:bottom w:val="single" w:color="000000" w:sz="4" w:space="0"/>
              <w:right w:val="single" w:color="000000" w:sz="4" w:space="0"/>
            </w:tcBorders>
            <w:noWrap w:val="0"/>
            <w:vAlign w:val="center"/>
          </w:tcPr>
          <w:p w14:paraId="629A11DE">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lang w:eastAsia="zh-CN"/>
              </w:rPr>
              <w:t>县</w:t>
            </w:r>
            <w:r>
              <w:rPr>
                <w:rFonts w:ascii="Times New Roman" w:hAnsi="Times New Roman" w:eastAsia="仿宋_GB2312"/>
                <w:color w:val="auto"/>
                <w:kern w:val="0"/>
                <w:sz w:val="18"/>
                <w:szCs w:val="18"/>
              </w:rPr>
              <w:t>委办公室（</w:t>
            </w:r>
            <w:r>
              <w:rPr>
                <w:rFonts w:hint="eastAsia" w:ascii="Times New Roman" w:hAnsi="Times New Roman" w:eastAsia="仿宋_GB2312"/>
                <w:color w:val="auto"/>
                <w:kern w:val="0"/>
                <w:sz w:val="18"/>
                <w:szCs w:val="18"/>
                <w:lang w:eastAsia="zh-CN"/>
              </w:rPr>
              <w:t>县</w:t>
            </w:r>
            <w:r>
              <w:rPr>
                <w:rFonts w:ascii="Times New Roman" w:hAnsi="Times New Roman" w:eastAsia="仿宋_GB2312"/>
                <w:color w:val="auto"/>
                <w:kern w:val="0"/>
                <w:sz w:val="18"/>
                <w:szCs w:val="18"/>
              </w:rPr>
              <w:t>档案局）</w:t>
            </w:r>
          </w:p>
        </w:tc>
        <w:tc>
          <w:tcPr>
            <w:tcW w:w="2319" w:type="dxa"/>
            <w:tcBorders>
              <w:top w:val="single" w:color="000000" w:sz="4" w:space="0"/>
              <w:left w:val="single" w:color="000000" w:sz="4" w:space="0"/>
              <w:bottom w:val="single" w:color="000000" w:sz="4" w:space="0"/>
              <w:right w:val="single" w:color="000000" w:sz="4" w:space="0"/>
            </w:tcBorders>
            <w:noWrap w:val="0"/>
            <w:vAlign w:val="center"/>
          </w:tcPr>
          <w:p w14:paraId="4121FBDF">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延期移交档案审批</w:t>
            </w:r>
          </w:p>
        </w:tc>
        <w:tc>
          <w:tcPr>
            <w:tcW w:w="2619" w:type="dxa"/>
            <w:tcBorders>
              <w:top w:val="single" w:color="000000" w:sz="4" w:space="0"/>
              <w:left w:val="single" w:color="000000" w:sz="4" w:space="0"/>
              <w:bottom w:val="single" w:color="000000" w:sz="4" w:space="0"/>
              <w:right w:val="single" w:color="000000" w:sz="4" w:space="0"/>
            </w:tcBorders>
            <w:noWrap w:val="0"/>
            <w:vAlign w:val="center"/>
          </w:tcPr>
          <w:p w14:paraId="244152EC">
            <w:pPr>
              <w:widowControl/>
              <w:spacing w:line="280" w:lineRule="exact"/>
              <w:jc w:val="center"/>
              <w:rPr>
                <w:rFonts w:hint="eastAsia" w:ascii="Times New Roman" w:hAnsi="Times New Roman" w:eastAsia="仿宋_GB2312"/>
                <w:color w:val="auto"/>
                <w:kern w:val="0"/>
                <w:sz w:val="18"/>
                <w:szCs w:val="18"/>
                <w:lang w:eastAsia="zh-CN"/>
              </w:rPr>
            </w:pPr>
            <w:r>
              <w:rPr>
                <w:rFonts w:hint="eastAsia" w:ascii="Times New Roman" w:hAnsi="Times New Roman" w:eastAsia="仿宋_GB2312"/>
                <w:color w:val="auto"/>
                <w:kern w:val="0"/>
                <w:sz w:val="18"/>
                <w:szCs w:val="18"/>
                <w:lang w:eastAsia="zh-CN"/>
              </w:rPr>
              <w:t>县</w:t>
            </w:r>
            <w:r>
              <w:rPr>
                <w:rFonts w:hint="eastAsia" w:ascii="Times New Roman" w:hAnsi="Times New Roman" w:eastAsia="仿宋_GB2312"/>
                <w:color w:val="auto"/>
                <w:kern w:val="0"/>
                <w:sz w:val="18"/>
                <w:szCs w:val="18"/>
              </w:rPr>
              <w:t>党委信息化管理和档案监督室</w:t>
            </w:r>
          </w:p>
        </w:tc>
        <w:tc>
          <w:tcPr>
            <w:tcW w:w="5031" w:type="dxa"/>
            <w:tcBorders>
              <w:top w:val="single" w:color="000000" w:sz="4" w:space="0"/>
              <w:left w:val="single" w:color="000000" w:sz="4" w:space="0"/>
              <w:bottom w:val="single" w:color="000000" w:sz="4" w:space="0"/>
              <w:right w:val="single" w:color="000000" w:sz="4" w:space="0"/>
            </w:tcBorders>
            <w:noWrap w:val="0"/>
            <w:vAlign w:val="center"/>
          </w:tcPr>
          <w:p w14:paraId="6221A04A">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《中华人民共和国档案法实施办法》</w:t>
            </w:r>
          </w:p>
        </w:tc>
        <w:tc>
          <w:tcPr>
            <w:tcW w:w="1851" w:type="dxa"/>
            <w:tcBorders>
              <w:top w:val="single" w:color="000000" w:sz="4" w:space="0"/>
              <w:left w:val="single" w:color="000000" w:sz="4" w:space="0"/>
              <w:bottom w:val="single" w:color="000000" w:sz="4" w:space="0"/>
              <w:right w:val="single" w:color="000000" w:sz="4" w:space="0"/>
            </w:tcBorders>
            <w:noWrap w:val="0"/>
            <w:vAlign w:val="center"/>
          </w:tcPr>
          <w:p w14:paraId="124D0008">
            <w:pPr>
              <w:widowControl/>
              <w:spacing w:line="280" w:lineRule="exact"/>
              <w:jc w:val="left"/>
              <w:rPr>
                <w:rFonts w:ascii="Times New Roman" w:hAnsi="Times New Roman" w:eastAsia="仿宋_GB2312"/>
                <w:color w:val="auto"/>
                <w:kern w:val="0"/>
                <w:sz w:val="18"/>
                <w:szCs w:val="18"/>
              </w:rPr>
            </w:pPr>
          </w:p>
        </w:tc>
      </w:tr>
      <w:tr w14:paraId="0F0C875C">
        <w:tblPrEx>
          <w:tblCellMar>
            <w:top w:w="0" w:type="dxa"/>
            <w:left w:w="108" w:type="dxa"/>
            <w:bottom w:w="0" w:type="dxa"/>
            <w:right w:w="108" w:type="dxa"/>
          </w:tblCellMar>
        </w:tblPrEx>
        <w:trPr>
          <w:trHeight w:val="2311" w:hRule="atLeast"/>
          <w:jc w:val="center"/>
        </w:trPr>
        <w:tc>
          <w:tcPr>
            <w:tcW w:w="652" w:type="dxa"/>
            <w:tcBorders>
              <w:top w:val="single" w:color="000000" w:sz="4" w:space="0"/>
              <w:left w:val="single" w:color="000000" w:sz="4" w:space="0"/>
              <w:bottom w:val="single" w:color="000000" w:sz="4" w:space="0"/>
              <w:right w:val="single" w:color="000000" w:sz="4" w:space="0"/>
            </w:tcBorders>
            <w:noWrap/>
            <w:vAlign w:val="center"/>
          </w:tcPr>
          <w:p w14:paraId="51D6CEC8">
            <w:pPr>
              <w:widowControl/>
              <w:spacing w:line="280" w:lineRule="exact"/>
              <w:jc w:val="center"/>
              <w:rPr>
                <w:rFonts w:hint="default" w:ascii="Times New Roman" w:hAnsi="Times New Roman" w:eastAsia="仿宋_GB2312"/>
                <w:color w:val="auto"/>
                <w:kern w:val="0"/>
                <w:sz w:val="18"/>
                <w:szCs w:val="18"/>
                <w:lang w:val="en-US" w:eastAsia="zh-CN"/>
              </w:rPr>
            </w:pPr>
            <w:r>
              <w:rPr>
                <w:rFonts w:hint="eastAsia" w:ascii="Times New Roman" w:hAnsi="Times New Roman" w:eastAsia="仿宋_GB2312"/>
                <w:color w:val="auto"/>
                <w:kern w:val="0"/>
                <w:sz w:val="18"/>
                <w:szCs w:val="18"/>
                <w:lang w:val="en-US" w:eastAsia="zh-CN"/>
              </w:rPr>
              <w:t>227</w:t>
            </w:r>
          </w:p>
        </w:tc>
        <w:tc>
          <w:tcPr>
            <w:tcW w:w="931" w:type="dxa"/>
            <w:tcBorders>
              <w:top w:val="single" w:color="000000" w:sz="4" w:space="0"/>
              <w:left w:val="single" w:color="000000" w:sz="4" w:space="0"/>
              <w:bottom w:val="single" w:color="000000" w:sz="4" w:space="0"/>
              <w:right w:val="single" w:color="000000" w:sz="4" w:space="0"/>
            </w:tcBorders>
            <w:noWrap w:val="0"/>
            <w:vAlign w:val="center"/>
          </w:tcPr>
          <w:p w14:paraId="05B6E1FC">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rPr>
              <w:t>县委机构编制 委员会办公室</w:t>
            </w:r>
          </w:p>
        </w:tc>
        <w:tc>
          <w:tcPr>
            <w:tcW w:w="2319" w:type="dxa"/>
            <w:tcBorders>
              <w:top w:val="single" w:color="000000" w:sz="4" w:space="0"/>
              <w:left w:val="single" w:color="000000" w:sz="4" w:space="0"/>
              <w:bottom w:val="single" w:color="000000" w:sz="4" w:space="0"/>
              <w:right w:val="single" w:color="000000" w:sz="4" w:space="0"/>
            </w:tcBorders>
            <w:noWrap w:val="0"/>
            <w:vAlign w:val="center"/>
          </w:tcPr>
          <w:p w14:paraId="5E031CC9">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事业单位登记</w:t>
            </w:r>
          </w:p>
        </w:tc>
        <w:tc>
          <w:tcPr>
            <w:tcW w:w="2619" w:type="dxa"/>
            <w:tcBorders>
              <w:top w:val="single" w:color="000000" w:sz="4" w:space="0"/>
              <w:left w:val="single" w:color="000000" w:sz="4" w:space="0"/>
              <w:bottom w:val="single" w:color="000000" w:sz="4" w:space="0"/>
              <w:right w:val="single" w:color="000000" w:sz="4" w:space="0"/>
            </w:tcBorders>
            <w:noWrap w:val="0"/>
            <w:vAlign w:val="center"/>
          </w:tcPr>
          <w:p w14:paraId="74491FC1">
            <w:pPr>
              <w:widowControl/>
              <w:spacing w:line="280" w:lineRule="exact"/>
              <w:jc w:val="center"/>
              <w:rPr>
                <w:rFonts w:hint="eastAsia" w:ascii="Times New Roman" w:hAnsi="Times New Roman" w:eastAsia="仿宋_GB2312"/>
                <w:color w:val="auto"/>
                <w:kern w:val="0"/>
                <w:sz w:val="18"/>
                <w:szCs w:val="18"/>
                <w:lang w:eastAsia="zh-CN"/>
              </w:rPr>
            </w:pPr>
            <w:r>
              <w:rPr>
                <w:rFonts w:hint="eastAsia" w:ascii="Times New Roman" w:hAnsi="Times New Roman" w:eastAsia="仿宋_GB2312"/>
                <w:color w:val="auto"/>
                <w:kern w:val="0"/>
                <w:sz w:val="18"/>
                <w:szCs w:val="18"/>
                <w:lang w:eastAsia="zh-CN"/>
              </w:rPr>
              <w:t>县委机构编制委员会办公室</w:t>
            </w:r>
          </w:p>
        </w:tc>
        <w:tc>
          <w:tcPr>
            <w:tcW w:w="5031" w:type="dxa"/>
            <w:tcBorders>
              <w:top w:val="single" w:color="000000" w:sz="4" w:space="0"/>
              <w:left w:val="single" w:color="000000" w:sz="4" w:space="0"/>
              <w:bottom w:val="single" w:color="000000" w:sz="4" w:space="0"/>
              <w:right w:val="single" w:color="000000" w:sz="4" w:space="0"/>
            </w:tcBorders>
            <w:noWrap w:val="0"/>
            <w:vAlign w:val="center"/>
          </w:tcPr>
          <w:p w14:paraId="4CA18FAA">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《事业单位登记管理暂行条例》</w:t>
            </w:r>
            <w:r>
              <w:rPr>
                <w:rFonts w:ascii="Times New Roman" w:hAnsi="Times New Roman" w:eastAsia="仿宋_GB2312"/>
                <w:color w:val="auto"/>
                <w:kern w:val="0"/>
                <w:sz w:val="18"/>
                <w:szCs w:val="18"/>
              </w:rPr>
              <w:br w:type="textWrapping"/>
            </w:r>
            <w:r>
              <w:rPr>
                <w:rFonts w:ascii="Times New Roman" w:hAnsi="Times New Roman" w:eastAsia="仿宋_GB2312"/>
                <w:color w:val="auto"/>
                <w:kern w:val="0"/>
                <w:sz w:val="18"/>
                <w:szCs w:val="18"/>
              </w:rPr>
              <w:t>《事业单位登记管理暂行条例实施细则》（中央编办发〔2014〕4号）</w:t>
            </w:r>
          </w:p>
        </w:tc>
        <w:tc>
          <w:tcPr>
            <w:tcW w:w="1851" w:type="dxa"/>
            <w:tcBorders>
              <w:top w:val="single" w:color="000000" w:sz="4" w:space="0"/>
              <w:left w:val="single" w:color="000000" w:sz="4" w:space="0"/>
              <w:bottom w:val="single" w:color="000000" w:sz="4" w:space="0"/>
              <w:right w:val="single" w:color="000000" w:sz="4" w:space="0"/>
            </w:tcBorders>
            <w:noWrap w:val="0"/>
            <w:vAlign w:val="center"/>
          </w:tcPr>
          <w:p w14:paraId="39A96CB7">
            <w:pPr>
              <w:widowControl/>
              <w:spacing w:line="280" w:lineRule="exact"/>
              <w:jc w:val="left"/>
              <w:rPr>
                <w:rFonts w:ascii="Times New Roman" w:hAnsi="Times New Roman" w:eastAsia="仿宋_GB2312"/>
                <w:color w:val="auto"/>
                <w:kern w:val="0"/>
                <w:sz w:val="18"/>
                <w:szCs w:val="18"/>
              </w:rPr>
            </w:pPr>
          </w:p>
        </w:tc>
      </w:tr>
      <w:tr w14:paraId="4ED10EA5">
        <w:tblPrEx>
          <w:tblCellMar>
            <w:top w:w="0" w:type="dxa"/>
            <w:left w:w="108" w:type="dxa"/>
            <w:bottom w:w="0" w:type="dxa"/>
            <w:right w:w="108" w:type="dxa"/>
          </w:tblCellMar>
        </w:tblPrEx>
        <w:trPr>
          <w:trHeight w:val="1592" w:hRule="atLeast"/>
          <w:jc w:val="center"/>
        </w:trPr>
        <w:tc>
          <w:tcPr>
            <w:tcW w:w="652" w:type="dxa"/>
            <w:tcBorders>
              <w:top w:val="single" w:color="000000" w:sz="4" w:space="0"/>
              <w:left w:val="single" w:color="000000" w:sz="4" w:space="0"/>
              <w:bottom w:val="single" w:color="000000" w:sz="4" w:space="0"/>
              <w:right w:val="single" w:color="000000" w:sz="4" w:space="0"/>
            </w:tcBorders>
            <w:noWrap/>
            <w:vAlign w:val="center"/>
          </w:tcPr>
          <w:p w14:paraId="15D9E57B">
            <w:pPr>
              <w:widowControl/>
              <w:spacing w:line="280" w:lineRule="exact"/>
              <w:jc w:val="center"/>
              <w:rPr>
                <w:rFonts w:hint="default" w:ascii="Times New Roman" w:hAnsi="Times New Roman" w:eastAsia="仿宋_GB2312"/>
                <w:color w:val="auto"/>
                <w:kern w:val="0"/>
                <w:sz w:val="18"/>
                <w:szCs w:val="18"/>
                <w:lang w:val="en-US" w:eastAsia="zh-CN"/>
              </w:rPr>
            </w:pPr>
            <w:r>
              <w:rPr>
                <w:rFonts w:hint="eastAsia" w:ascii="Times New Roman" w:hAnsi="Times New Roman" w:eastAsia="仿宋_GB2312"/>
                <w:color w:val="auto"/>
                <w:kern w:val="0"/>
                <w:sz w:val="18"/>
                <w:szCs w:val="18"/>
                <w:lang w:val="en-US" w:eastAsia="zh-CN"/>
              </w:rPr>
              <w:t>228</w:t>
            </w:r>
          </w:p>
        </w:tc>
        <w:tc>
          <w:tcPr>
            <w:tcW w:w="931" w:type="dxa"/>
            <w:tcBorders>
              <w:top w:val="single" w:color="000000" w:sz="4" w:space="0"/>
              <w:left w:val="single" w:color="000000" w:sz="4" w:space="0"/>
              <w:bottom w:val="single" w:color="000000" w:sz="4" w:space="0"/>
              <w:right w:val="single" w:color="000000" w:sz="4" w:space="0"/>
            </w:tcBorders>
            <w:noWrap w:val="0"/>
            <w:vAlign w:val="center"/>
          </w:tcPr>
          <w:p w14:paraId="21B7DCB1">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rPr>
              <w:t>县住房和城乡 建设局</w:t>
            </w:r>
          </w:p>
        </w:tc>
        <w:tc>
          <w:tcPr>
            <w:tcW w:w="2319" w:type="dxa"/>
            <w:tcBorders>
              <w:top w:val="single" w:color="000000" w:sz="4" w:space="0"/>
              <w:left w:val="single" w:color="000000" w:sz="4" w:space="0"/>
              <w:bottom w:val="single" w:color="000000" w:sz="4" w:space="0"/>
              <w:right w:val="single" w:color="000000" w:sz="4" w:space="0"/>
            </w:tcBorders>
            <w:noWrap w:val="0"/>
            <w:vAlign w:val="center"/>
          </w:tcPr>
          <w:p w14:paraId="3564AB6C">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应建防空地下室的民用建筑项目报建审批</w:t>
            </w:r>
          </w:p>
        </w:tc>
        <w:tc>
          <w:tcPr>
            <w:tcW w:w="2619" w:type="dxa"/>
            <w:tcBorders>
              <w:top w:val="single" w:color="000000" w:sz="4" w:space="0"/>
              <w:left w:val="single" w:color="000000" w:sz="4" w:space="0"/>
              <w:bottom w:val="single" w:color="000000" w:sz="4" w:space="0"/>
              <w:right w:val="single" w:color="000000" w:sz="4" w:space="0"/>
            </w:tcBorders>
            <w:noWrap w:val="0"/>
            <w:vAlign w:val="center"/>
          </w:tcPr>
          <w:p w14:paraId="491A071D">
            <w:pPr>
              <w:widowControl/>
              <w:spacing w:line="280" w:lineRule="exact"/>
              <w:jc w:val="center"/>
              <w:rPr>
                <w:rFonts w:hint="eastAsia" w:ascii="Times New Roman" w:hAnsi="Times New Roman" w:eastAsia="仿宋_GB2312"/>
                <w:color w:val="auto"/>
                <w:kern w:val="0"/>
                <w:sz w:val="18"/>
                <w:szCs w:val="18"/>
                <w:lang w:eastAsia="zh-CN"/>
              </w:rPr>
            </w:pPr>
            <w:r>
              <w:rPr>
                <w:rFonts w:hint="eastAsia" w:ascii="Times New Roman" w:hAnsi="Times New Roman" w:eastAsia="仿宋_GB2312"/>
                <w:color w:val="auto"/>
                <w:kern w:val="0"/>
                <w:sz w:val="18"/>
                <w:szCs w:val="18"/>
              </w:rPr>
              <w:t>县人防办</w:t>
            </w:r>
          </w:p>
        </w:tc>
        <w:tc>
          <w:tcPr>
            <w:tcW w:w="5031" w:type="dxa"/>
            <w:tcBorders>
              <w:top w:val="single" w:color="000000" w:sz="4" w:space="0"/>
              <w:left w:val="single" w:color="000000" w:sz="4" w:space="0"/>
              <w:bottom w:val="single" w:color="000000" w:sz="4" w:space="0"/>
              <w:right w:val="single" w:color="000000" w:sz="4" w:space="0"/>
            </w:tcBorders>
            <w:noWrap w:val="0"/>
            <w:vAlign w:val="center"/>
          </w:tcPr>
          <w:p w14:paraId="3DB2179B">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w:t>
            </w:r>
            <w:r>
              <w:rPr>
                <w:rFonts w:hint="eastAsia" w:ascii="Times New Roman" w:hAnsi="Times New Roman" w:eastAsia="仿宋_GB2312"/>
                <w:color w:val="auto"/>
                <w:kern w:val="0"/>
                <w:sz w:val="18"/>
                <w:szCs w:val="18"/>
                <w:lang w:eastAsia="zh-CN"/>
              </w:rPr>
              <w:t>中共中央、国务院、中央军委</w:t>
            </w:r>
            <w:r>
              <w:rPr>
                <w:rFonts w:ascii="Times New Roman" w:hAnsi="Times New Roman" w:eastAsia="仿宋_GB2312"/>
                <w:color w:val="auto"/>
                <w:kern w:val="0"/>
                <w:sz w:val="18"/>
                <w:szCs w:val="18"/>
              </w:rPr>
              <w:t>关于加强人民防空工作的决定》</w:t>
            </w:r>
          </w:p>
        </w:tc>
        <w:tc>
          <w:tcPr>
            <w:tcW w:w="1851" w:type="dxa"/>
            <w:tcBorders>
              <w:top w:val="single" w:color="000000" w:sz="4" w:space="0"/>
              <w:left w:val="single" w:color="000000" w:sz="4" w:space="0"/>
              <w:bottom w:val="single" w:color="000000" w:sz="4" w:space="0"/>
              <w:right w:val="single" w:color="000000" w:sz="4" w:space="0"/>
            </w:tcBorders>
            <w:noWrap w:val="0"/>
            <w:vAlign w:val="center"/>
          </w:tcPr>
          <w:p w14:paraId="4084B345">
            <w:pPr>
              <w:widowControl/>
              <w:spacing w:line="280" w:lineRule="exact"/>
              <w:jc w:val="left"/>
              <w:rPr>
                <w:rFonts w:ascii="Times New Roman" w:hAnsi="Times New Roman" w:eastAsia="仿宋_GB2312"/>
                <w:color w:val="auto"/>
                <w:kern w:val="0"/>
                <w:sz w:val="18"/>
                <w:szCs w:val="18"/>
              </w:rPr>
            </w:pPr>
          </w:p>
        </w:tc>
      </w:tr>
      <w:tr w14:paraId="6D2BFBE1">
        <w:tblPrEx>
          <w:tblCellMar>
            <w:top w:w="0" w:type="dxa"/>
            <w:left w:w="108" w:type="dxa"/>
            <w:bottom w:w="0" w:type="dxa"/>
            <w:right w:w="108" w:type="dxa"/>
          </w:tblCellMar>
        </w:tblPrEx>
        <w:trPr>
          <w:trHeight w:val="1285" w:hRule="atLeast"/>
          <w:jc w:val="center"/>
        </w:trPr>
        <w:tc>
          <w:tcPr>
            <w:tcW w:w="652" w:type="dxa"/>
            <w:tcBorders>
              <w:top w:val="single" w:color="000000" w:sz="4" w:space="0"/>
              <w:left w:val="single" w:color="000000" w:sz="4" w:space="0"/>
              <w:bottom w:val="single" w:color="000000" w:sz="4" w:space="0"/>
              <w:right w:val="single" w:color="000000" w:sz="4" w:space="0"/>
            </w:tcBorders>
            <w:noWrap/>
            <w:vAlign w:val="center"/>
          </w:tcPr>
          <w:p w14:paraId="076F35C3">
            <w:pPr>
              <w:widowControl/>
              <w:spacing w:line="280" w:lineRule="exact"/>
              <w:jc w:val="center"/>
              <w:rPr>
                <w:rFonts w:hint="default" w:ascii="Times New Roman" w:hAnsi="Times New Roman" w:eastAsia="仿宋_GB2312"/>
                <w:color w:val="auto"/>
                <w:kern w:val="0"/>
                <w:sz w:val="18"/>
                <w:szCs w:val="18"/>
                <w:lang w:val="en-US" w:eastAsia="zh-CN"/>
              </w:rPr>
            </w:pPr>
            <w:r>
              <w:rPr>
                <w:rFonts w:hint="eastAsia" w:ascii="Times New Roman" w:hAnsi="Times New Roman" w:eastAsia="仿宋_GB2312"/>
                <w:color w:val="auto"/>
                <w:kern w:val="0"/>
                <w:sz w:val="18"/>
                <w:szCs w:val="18"/>
                <w:lang w:val="en-US" w:eastAsia="zh-CN"/>
              </w:rPr>
              <w:t>229</w:t>
            </w:r>
          </w:p>
        </w:tc>
        <w:tc>
          <w:tcPr>
            <w:tcW w:w="931" w:type="dxa"/>
            <w:tcBorders>
              <w:top w:val="single" w:color="000000" w:sz="4" w:space="0"/>
              <w:left w:val="single" w:color="000000" w:sz="4" w:space="0"/>
              <w:bottom w:val="single" w:color="000000" w:sz="4" w:space="0"/>
              <w:right w:val="single" w:color="000000" w:sz="4" w:space="0"/>
            </w:tcBorders>
            <w:noWrap w:val="0"/>
            <w:vAlign w:val="center"/>
          </w:tcPr>
          <w:p w14:paraId="0D98FF24">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rPr>
              <w:t>县住房和城乡 建设局</w:t>
            </w:r>
          </w:p>
        </w:tc>
        <w:tc>
          <w:tcPr>
            <w:tcW w:w="2319" w:type="dxa"/>
            <w:tcBorders>
              <w:top w:val="single" w:color="000000" w:sz="4" w:space="0"/>
              <w:left w:val="single" w:color="000000" w:sz="4" w:space="0"/>
              <w:bottom w:val="single" w:color="000000" w:sz="4" w:space="0"/>
              <w:right w:val="single" w:color="000000" w:sz="4" w:space="0"/>
            </w:tcBorders>
            <w:noWrap w:val="0"/>
            <w:vAlign w:val="center"/>
          </w:tcPr>
          <w:p w14:paraId="5890843C">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拆除人民防空工程审批</w:t>
            </w:r>
          </w:p>
        </w:tc>
        <w:tc>
          <w:tcPr>
            <w:tcW w:w="2619" w:type="dxa"/>
            <w:tcBorders>
              <w:top w:val="single" w:color="000000" w:sz="4" w:space="0"/>
              <w:left w:val="single" w:color="000000" w:sz="4" w:space="0"/>
              <w:bottom w:val="single" w:color="000000" w:sz="4" w:space="0"/>
              <w:right w:val="single" w:color="000000" w:sz="4" w:space="0"/>
            </w:tcBorders>
            <w:noWrap w:val="0"/>
            <w:vAlign w:val="center"/>
          </w:tcPr>
          <w:p w14:paraId="51872A64">
            <w:pPr>
              <w:widowControl/>
              <w:spacing w:line="280" w:lineRule="exact"/>
              <w:jc w:val="center"/>
              <w:rPr>
                <w:rFonts w:hint="eastAsia"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rPr>
              <w:t>县人防办</w:t>
            </w:r>
          </w:p>
        </w:tc>
        <w:tc>
          <w:tcPr>
            <w:tcW w:w="5031" w:type="dxa"/>
            <w:tcBorders>
              <w:top w:val="single" w:color="000000" w:sz="4" w:space="0"/>
              <w:left w:val="single" w:color="000000" w:sz="4" w:space="0"/>
              <w:bottom w:val="single" w:color="000000" w:sz="4" w:space="0"/>
              <w:right w:val="single" w:color="000000" w:sz="4" w:space="0"/>
            </w:tcBorders>
            <w:noWrap w:val="0"/>
            <w:vAlign w:val="center"/>
          </w:tcPr>
          <w:p w14:paraId="53E77A61">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《中华人民共和国人民防空法》</w:t>
            </w:r>
          </w:p>
        </w:tc>
        <w:tc>
          <w:tcPr>
            <w:tcW w:w="1851" w:type="dxa"/>
            <w:tcBorders>
              <w:top w:val="single" w:color="000000" w:sz="4" w:space="0"/>
              <w:left w:val="single" w:color="000000" w:sz="4" w:space="0"/>
              <w:bottom w:val="single" w:color="000000" w:sz="4" w:space="0"/>
              <w:right w:val="single" w:color="000000" w:sz="4" w:space="0"/>
            </w:tcBorders>
            <w:noWrap w:val="0"/>
            <w:vAlign w:val="center"/>
          </w:tcPr>
          <w:p w14:paraId="62815FC1">
            <w:pPr>
              <w:widowControl/>
              <w:spacing w:line="280" w:lineRule="exact"/>
              <w:jc w:val="left"/>
              <w:rPr>
                <w:rFonts w:ascii="Times New Roman" w:hAnsi="Times New Roman" w:eastAsia="仿宋_GB2312"/>
                <w:color w:val="auto"/>
                <w:kern w:val="0"/>
                <w:sz w:val="18"/>
                <w:szCs w:val="18"/>
              </w:rPr>
            </w:pPr>
          </w:p>
        </w:tc>
      </w:tr>
      <w:tr w14:paraId="716BC210">
        <w:tblPrEx>
          <w:tblCellMar>
            <w:top w:w="0" w:type="dxa"/>
            <w:left w:w="108" w:type="dxa"/>
            <w:bottom w:w="0" w:type="dxa"/>
            <w:right w:w="108" w:type="dxa"/>
          </w:tblCellMar>
        </w:tblPrEx>
        <w:trPr>
          <w:trHeight w:val="1130" w:hRule="atLeast"/>
          <w:jc w:val="center"/>
        </w:trPr>
        <w:tc>
          <w:tcPr>
            <w:tcW w:w="652" w:type="dxa"/>
            <w:tcBorders>
              <w:top w:val="single" w:color="000000" w:sz="4" w:space="0"/>
              <w:left w:val="single" w:color="000000" w:sz="4" w:space="0"/>
              <w:bottom w:val="single" w:color="000000" w:sz="4" w:space="0"/>
              <w:right w:val="single" w:color="000000" w:sz="4" w:space="0"/>
            </w:tcBorders>
            <w:noWrap/>
            <w:vAlign w:val="center"/>
          </w:tcPr>
          <w:p w14:paraId="73D95842">
            <w:pPr>
              <w:widowControl/>
              <w:spacing w:line="280" w:lineRule="exact"/>
              <w:jc w:val="center"/>
              <w:rPr>
                <w:rFonts w:hint="default" w:ascii="Times New Roman" w:hAnsi="Times New Roman" w:eastAsia="仿宋_GB2312"/>
                <w:color w:val="auto"/>
                <w:kern w:val="0"/>
                <w:sz w:val="18"/>
                <w:szCs w:val="18"/>
                <w:lang w:val="en-US" w:eastAsia="zh-CN"/>
              </w:rPr>
            </w:pPr>
            <w:r>
              <w:rPr>
                <w:rFonts w:hint="eastAsia" w:ascii="Times New Roman" w:hAnsi="Times New Roman" w:eastAsia="仿宋_GB2312"/>
                <w:color w:val="auto"/>
                <w:kern w:val="0"/>
                <w:sz w:val="18"/>
                <w:szCs w:val="18"/>
                <w:lang w:val="en-US" w:eastAsia="zh-CN"/>
              </w:rPr>
              <w:t>230</w:t>
            </w:r>
          </w:p>
        </w:tc>
        <w:tc>
          <w:tcPr>
            <w:tcW w:w="931" w:type="dxa"/>
            <w:tcBorders>
              <w:top w:val="single" w:color="000000" w:sz="4" w:space="0"/>
              <w:left w:val="single" w:color="000000" w:sz="4" w:space="0"/>
              <w:bottom w:val="single" w:color="000000" w:sz="4" w:space="0"/>
              <w:right w:val="single" w:color="000000" w:sz="4" w:space="0"/>
            </w:tcBorders>
            <w:noWrap w:val="0"/>
            <w:vAlign w:val="center"/>
          </w:tcPr>
          <w:p w14:paraId="7087A42E">
            <w:pPr>
              <w:widowControl/>
              <w:spacing w:line="280" w:lineRule="exact"/>
              <w:jc w:val="center"/>
              <w:rPr>
                <w:rFonts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rPr>
              <w:t>县住房和城乡 建设局</w:t>
            </w:r>
          </w:p>
        </w:tc>
        <w:tc>
          <w:tcPr>
            <w:tcW w:w="2319" w:type="dxa"/>
            <w:tcBorders>
              <w:top w:val="single" w:color="000000" w:sz="4" w:space="0"/>
              <w:left w:val="single" w:color="000000" w:sz="4" w:space="0"/>
              <w:bottom w:val="single" w:color="000000" w:sz="4" w:space="0"/>
              <w:right w:val="single" w:color="000000" w:sz="4" w:space="0"/>
            </w:tcBorders>
            <w:noWrap w:val="0"/>
            <w:vAlign w:val="center"/>
          </w:tcPr>
          <w:p w14:paraId="730B16C3">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人民防空警报设施拆除审批</w:t>
            </w:r>
          </w:p>
        </w:tc>
        <w:tc>
          <w:tcPr>
            <w:tcW w:w="2619" w:type="dxa"/>
            <w:tcBorders>
              <w:top w:val="single" w:color="000000" w:sz="4" w:space="0"/>
              <w:left w:val="single" w:color="000000" w:sz="4" w:space="0"/>
              <w:bottom w:val="single" w:color="000000" w:sz="4" w:space="0"/>
              <w:right w:val="single" w:color="000000" w:sz="4" w:space="0"/>
            </w:tcBorders>
            <w:noWrap w:val="0"/>
            <w:vAlign w:val="center"/>
          </w:tcPr>
          <w:p w14:paraId="20931DD5">
            <w:pPr>
              <w:widowControl/>
              <w:spacing w:line="280" w:lineRule="exact"/>
              <w:jc w:val="center"/>
              <w:rPr>
                <w:rFonts w:hint="eastAsia" w:ascii="Times New Roman" w:hAnsi="Times New Roman" w:eastAsia="仿宋_GB2312"/>
                <w:color w:val="auto"/>
                <w:kern w:val="0"/>
                <w:sz w:val="18"/>
                <w:szCs w:val="18"/>
              </w:rPr>
            </w:pPr>
            <w:r>
              <w:rPr>
                <w:rFonts w:hint="eastAsia" w:ascii="Times New Roman" w:hAnsi="Times New Roman" w:eastAsia="仿宋_GB2312"/>
                <w:color w:val="auto"/>
                <w:kern w:val="0"/>
                <w:sz w:val="18"/>
                <w:szCs w:val="18"/>
              </w:rPr>
              <w:t>县人防办</w:t>
            </w:r>
          </w:p>
        </w:tc>
        <w:tc>
          <w:tcPr>
            <w:tcW w:w="5031" w:type="dxa"/>
            <w:tcBorders>
              <w:top w:val="single" w:color="000000" w:sz="4" w:space="0"/>
              <w:left w:val="single" w:color="000000" w:sz="4" w:space="0"/>
              <w:bottom w:val="single" w:color="000000" w:sz="4" w:space="0"/>
              <w:right w:val="single" w:color="000000" w:sz="4" w:space="0"/>
            </w:tcBorders>
            <w:noWrap w:val="0"/>
            <w:vAlign w:val="center"/>
          </w:tcPr>
          <w:p w14:paraId="0993C055">
            <w:pPr>
              <w:widowControl/>
              <w:spacing w:line="280" w:lineRule="exact"/>
              <w:jc w:val="left"/>
              <w:rPr>
                <w:rFonts w:ascii="Times New Roman" w:hAnsi="Times New Roman" w:eastAsia="仿宋_GB2312"/>
                <w:color w:val="auto"/>
                <w:kern w:val="0"/>
                <w:sz w:val="18"/>
                <w:szCs w:val="18"/>
              </w:rPr>
            </w:pPr>
            <w:r>
              <w:rPr>
                <w:rFonts w:ascii="Times New Roman" w:hAnsi="Times New Roman" w:eastAsia="仿宋_GB2312"/>
                <w:color w:val="auto"/>
                <w:kern w:val="0"/>
                <w:sz w:val="18"/>
                <w:szCs w:val="18"/>
              </w:rPr>
              <w:t>《新疆维吾尔自治区实施&lt;中华人民共和国人民防空法&gt;办法》</w:t>
            </w:r>
          </w:p>
        </w:tc>
        <w:tc>
          <w:tcPr>
            <w:tcW w:w="1851" w:type="dxa"/>
            <w:tcBorders>
              <w:top w:val="single" w:color="000000" w:sz="4" w:space="0"/>
              <w:left w:val="single" w:color="000000" w:sz="4" w:space="0"/>
              <w:bottom w:val="single" w:color="000000" w:sz="4" w:space="0"/>
              <w:right w:val="single" w:color="000000" w:sz="4" w:space="0"/>
            </w:tcBorders>
            <w:noWrap w:val="0"/>
            <w:vAlign w:val="center"/>
          </w:tcPr>
          <w:p w14:paraId="4F166921">
            <w:pPr>
              <w:widowControl/>
              <w:spacing w:line="280" w:lineRule="exact"/>
              <w:jc w:val="left"/>
              <w:rPr>
                <w:rFonts w:ascii="Times New Roman" w:hAnsi="Times New Roman" w:eastAsia="仿宋_GB2312"/>
                <w:color w:val="auto"/>
                <w:kern w:val="0"/>
                <w:sz w:val="18"/>
                <w:szCs w:val="18"/>
              </w:rPr>
            </w:pPr>
          </w:p>
        </w:tc>
      </w:tr>
    </w:tbl>
    <w:p w14:paraId="5920F90F"/>
    <w:sectPr>
      <w:pgSz w:w="16838" w:h="11906" w:orient="landscape"/>
      <w:pgMar w:top="1531" w:right="1814" w:bottom="1531" w:left="170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ljMzZhNjVmOGFjMDdkOTY1Y2I1MDQzNDQwOTI4NDUifQ=="/>
  </w:docVars>
  <w:rsids>
    <w:rsidRoot w:val="3F7F01E0"/>
    <w:rsid w:val="07032B36"/>
    <w:rsid w:val="3F7F01E0"/>
    <w:rsid w:val="5AF95C18"/>
    <w:rsid w:val="64AD21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3"/>
    <w:basedOn w:val="1"/>
    <w:next w:val="1"/>
    <w:qFormat/>
    <w:uiPriority w:val="0"/>
    <w:pPr>
      <w:keepNext/>
      <w:keepLines/>
      <w:ind w:firstLine="200" w:firstLineChars="200"/>
      <w:outlineLvl w:val="2"/>
    </w:pPr>
    <w:rPr>
      <w:rFonts w:ascii="仿宋" w:hAnsi="仿宋" w:cs="宋体"/>
      <w:color w:val="FF0000"/>
      <w:sz w:val="32"/>
      <w:szCs w:val="32"/>
    </w:rPr>
  </w:style>
  <w:style w:type="character" w:default="1" w:styleId="7">
    <w:name w:val="Default Paragraph Font"/>
    <w:semiHidden/>
    <w:uiPriority w:val="0"/>
  </w:style>
  <w:style w:type="table" w:default="1" w:styleId="6">
    <w:name w:val="Normal Table"/>
    <w:semiHidden/>
    <w:uiPriority w:val="0"/>
    <w:tblPr>
      <w:tblCellMar>
        <w:top w:w="0" w:type="dxa"/>
        <w:left w:w="108" w:type="dxa"/>
        <w:bottom w:w="0" w:type="dxa"/>
        <w:right w:w="108" w:type="dxa"/>
      </w:tblCellMar>
    </w:tblPr>
  </w:style>
  <w:style w:type="paragraph" w:styleId="3">
    <w:name w:val="Body Text"/>
    <w:basedOn w:val="1"/>
    <w:next w:val="4"/>
    <w:qFormat/>
    <w:uiPriority w:val="0"/>
    <w:rPr>
      <w:rFonts w:ascii="Calibri" w:hAnsi="Calibri" w:eastAsia="宋体" w:cs="Times New Roman"/>
      <w:szCs w:val="24"/>
    </w:rPr>
  </w:style>
  <w:style w:type="paragraph" w:styleId="4">
    <w:name w:val="Body Text First Indent"/>
    <w:basedOn w:val="3"/>
    <w:qFormat/>
    <w:uiPriority w:val="0"/>
    <w:pPr>
      <w:spacing w:after="120"/>
      <w:ind w:firstLine="420" w:firstLineChars="100"/>
    </w:pPr>
    <w:rPr>
      <w:sz w:val="30"/>
    </w:rPr>
  </w:style>
  <w:style w:type="paragraph" w:styleId="5">
    <w:name w:val="footer"/>
    <w:basedOn w:val="1"/>
    <w:qFormat/>
    <w:uiPriority w:val="0"/>
    <w:pPr>
      <w:tabs>
        <w:tab w:val="center" w:pos="4153"/>
        <w:tab w:val="right" w:pos="8306"/>
      </w:tabs>
      <w:snapToGrid w:val="0"/>
      <w:jc w:val="left"/>
    </w:pPr>
    <w:rPr>
      <w:sz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32</Pages>
  <Words>0</Words>
  <Characters>0</Characters>
  <Lines>0</Lines>
  <Paragraphs>0</Paragraphs>
  <TotalTime>9</TotalTime>
  <ScaleCrop>false</ScaleCrop>
  <LinksUpToDate>false</LinksUpToDate>
  <CharactersWithSpaces>0</CharactersWithSpaces>
  <Application>WPS Office_12.1.0.17827_F1E327BC-269C-435d-A152-05C5408002CA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2024-05-30T03:36:00Z</dcterms:created>
  <dc:creator>DZZW1</dc:creator>
  <cp:lastModifiedBy>666</cp:lastModifiedBy>
  <dcterms:modified xsi:type="dcterms:W3CDTF">2024-12-19T08:19:58Z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CAED2B812E1649E197C21F181EFE0180_12</vt:lpwstr>
  </property>
</Properties>
</file>