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
        <w:gridCol w:w="4190"/>
        <w:gridCol w:w="1620"/>
        <w:gridCol w:w="2016"/>
        <w:gridCol w:w="3060"/>
        <w:gridCol w:w="2400"/>
      </w:tblGrid>
      <w:tr w14:paraId="6763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14148" w:type="dxa"/>
            <w:gridSpan w:val="6"/>
            <w:tcBorders>
              <w:top w:val="nil"/>
              <w:left w:val="nil"/>
              <w:bottom w:val="single" w:color="auto" w:sz="6" w:space="0"/>
              <w:right w:val="nil"/>
              <w:tl2br w:val="nil"/>
              <w:tr2bl w:val="nil"/>
            </w:tcBorders>
            <w:noWrap/>
            <w:vAlign w:val="center"/>
          </w:tcPr>
          <w:p w14:paraId="296F169B">
            <w:pPr>
              <w:rPr>
                <w:rFonts w:hint="eastAsia" w:ascii="黑体" w:hAnsi="黑体" w:eastAsia="黑体" w:cs="黑体"/>
                <w:b w:val="0"/>
                <w:bCs w:val="0"/>
                <w:color w:val="auto"/>
                <w:sz w:val="32"/>
                <w:szCs w:val="32"/>
              </w:rPr>
            </w:pPr>
            <w:bookmarkStart w:id="0" w:name="_GoBack"/>
            <w:bookmarkEnd w:id="0"/>
            <w:r>
              <w:rPr>
                <w:rFonts w:hint="eastAsia" w:ascii="黑体" w:hAnsi="黑体" w:eastAsia="黑体" w:cs="黑体"/>
                <w:b w:val="0"/>
                <w:bCs w:val="0"/>
                <w:color w:val="auto"/>
                <w:sz w:val="32"/>
                <w:szCs w:val="32"/>
              </w:rPr>
              <w:t>附件1</w:t>
            </w:r>
          </w:p>
          <w:p w14:paraId="2C248D83">
            <w:pPr>
              <w:jc w:val="center"/>
            </w:pPr>
            <w:r>
              <w:rPr>
                <w:rFonts w:hint="eastAsia" w:ascii="方正小标宋简体" w:hAnsi="方正小标宋简体" w:eastAsia="方正小标宋简体" w:cs="方正小标宋简体"/>
                <w:color w:val="auto"/>
                <w:sz w:val="44"/>
              </w:rPr>
              <w:t>巴里坤县2025年政府领导包保矿山安全责任清单</w:t>
            </w:r>
          </w:p>
        </w:tc>
      </w:tr>
      <w:tr w14:paraId="1887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86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4784061">
            <w:pPr>
              <w:spacing w:line="500" w:lineRule="exact"/>
              <w:jc w:val="center"/>
              <w:rPr>
                <w:rFonts w:hint="eastAsia" w:ascii="楷体_GB2312" w:hAnsi="楷体_GB2312" w:eastAsia="楷体_GB2312" w:cs="楷体_GB2312"/>
              </w:rPr>
            </w:pPr>
            <w:r>
              <w:rPr>
                <w:rFonts w:hint="eastAsia" w:ascii="楷体_GB2312" w:hAnsi="楷体_GB2312" w:eastAsia="楷体_GB2312" w:cs="楷体_GB2312"/>
                <w:color w:val="auto"/>
                <w:sz w:val="32"/>
              </w:rPr>
              <w:t>序号</w:t>
            </w:r>
          </w:p>
        </w:tc>
        <w:tc>
          <w:tcPr>
            <w:tcW w:w="419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79BA6EFB">
            <w:pPr>
              <w:spacing w:line="500" w:lineRule="exact"/>
              <w:jc w:val="center"/>
              <w:rPr>
                <w:rFonts w:hint="eastAsia" w:ascii="楷体_GB2312" w:hAnsi="楷体_GB2312" w:eastAsia="楷体_GB2312" w:cs="楷体_GB2312"/>
              </w:rPr>
            </w:pPr>
            <w:r>
              <w:rPr>
                <w:rFonts w:hint="eastAsia" w:ascii="楷体_GB2312" w:hAnsi="楷体_GB2312" w:eastAsia="楷体_GB2312" w:cs="楷体_GB2312"/>
                <w:color w:val="auto"/>
                <w:sz w:val="32"/>
              </w:rPr>
              <w:t>企业名称</w:t>
            </w:r>
          </w:p>
        </w:tc>
        <w:tc>
          <w:tcPr>
            <w:tcW w:w="162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B6D80C2">
            <w:pPr>
              <w:spacing w:line="500" w:lineRule="exact"/>
              <w:jc w:val="center"/>
              <w:rPr>
                <w:rFonts w:hint="eastAsia" w:ascii="楷体_GB2312" w:hAnsi="楷体_GB2312" w:eastAsia="楷体_GB2312" w:cs="楷体_GB2312"/>
              </w:rPr>
            </w:pPr>
            <w:r>
              <w:rPr>
                <w:rFonts w:hint="eastAsia" w:ascii="楷体_GB2312" w:hAnsi="楷体_GB2312" w:eastAsia="楷体_GB2312" w:cs="楷体_GB2312"/>
                <w:color w:val="auto"/>
                <w:sz w:val="32"/>
              </w:rPr>
              <w:t>企业属性</w:t>
            </w:r>
          </w:p>
        </w:tc>
        <w:tc>
          <w:tcPr>
            <w:tcW w:w="201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B415AD0">
            <w:pPr>
              <w:spacing w:line="500" w:lineRule="exact"/>
              <w:jc w:val="center"/>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开采</w:t>
            </w:r>
          </w:p>
          <w:p w14:paraId="54411A1B">
            <w:pPr>
              <w:spacing w:line="500" w:lineRule="exact"/>
              <w:jc w:val="center"/>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方式</w:t>
            </w:r>
          </w:p>
        </w:tc>
        <w:tc>
          <w:tcPr>
            <w:tcW w:w="546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0D6FB56D">
            <w:pPr>
              <w:spacing w:line="500" w:lineRule="exact"/>
              <w:jc w:val="center"/>
              <w:rPr>
                <w:rFonts w:hint="eastAsia" w:ascii="楷体_GB2312" w:hAnsi="楷体_GB2312" w:eastAsia="楷体_GB2312" w:cs="楷体_GB2312"/>
              </w:rPr>
            </w:pPr>
            <w:r>
              <w:rPr>
                <w:rFonts w:hint="eastAsia" w:ascii="楷体_GB2312" w:hAnsi="楷体_GB2312" w:eastAsia="楷体_GB2312" w:cs="楷体_GB2312"/>
                <w:color w:val="auto"/>
                <w:sz w:val="32"/>
              </w:rPr>
              <w:t>县级政府包保责任人</w:t>
            </w:r>
          </w:p>
        </w:tc>
      </w:tr>
      <w:tr w14:paraId="09A1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6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2AB2FF0">
            <w:pPr>
              <w:rPr>
                <w:rFonts w:hint="eastAsia" w:ascii="楷体_GB2312" w:hAnsi="楷体_GB2312" w:eastAsia="楷体_GB2312" w:cs="楷体_GB2312"/>
              </w:rPr>
            </w:pPr>
          </w:p>
        </w:tc>
        <w:tc>
          <w:tcPr>
            <w:tcW w:w="151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1F7F383">
            <w:pPr>
              <w:rPr>
                <w:rFonts w:hint="eastAsia" w:ascii="楷体_GB2312" w:hAnsi="楷体_GB2312" w:eastAsia="楷体_GB2312" w:cs="楷体_GB2312"/>
              </w:rPr>
            </w:pPr>
          </w:p>
        </w:tc>
        <w:tc>
          <w:tcPr>
            <w:tcW w:w="535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083B846">
            <w:pPr>
              <w:rPr>
                <w:rFonts w:hint="eastAsia" w:ascii="楷体_GB2312" w:hAnsi="楷体_GB2312" w:eastAsia="楷体_GB2312" w:cs="楷体_GB2312"/>
              </w:rPr>
            </w:pPr>
          </w:p>
        </w:tc>
        <w:tc>
          <w:tcPr>
            <w:tcW w:w="318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3388FCE">
            <w:pPr>
              <w:rPr>
                <w:rFonts w:hint="eastAsia" w:ascii="楷体_GB2312" w:hAnsi="楷体_GB2312" w:eastAsia="楷体_GB2312" w:cs="楷体_GB2312"/>
              </w:rPr>
            </w:pPr>
          </w:p>
        </w:tc>
        <w:tc>
          <w:tcPr>
            <w:tcW w:w="3060" w:type="dxa"/>
            <w:tcBorders>
              <w:top w:val="single" w:color="auto" w:sz="6" w:space="0"/>
              <w:left w:val="single" w:color="auto" w:sz="6" w:space="0"/>
              <w:bottom w:val="single" w:color="auto" w:sz="6" w:space="0"/>
              <w:right w:val="single" w:color="auto" w:sz="6" w:space="0"/>
              <w:tl2br w:val="nil"/>
              <w:tr2bl w:val="nil"/>
            </w:tcBorders>
            <w:noWrap/>
            <w:vAlign w:val="center"/>
          </w:tcPr>
          <w:p w14:paraId="20108566">
            <w:pPr>
              <w:spacing w:line="500" w:lineRule="exact"/>
              <w:jc w:val="center"/>
              <w:rPr>
                <w:rFonts w:hint="eastAsia" w:ascii="楷体_GB2312" w:hAnsi="楷体_GB2312" w:eastAsia="楷体_GB2312" w:cs="楷体_GB2312"/>
              </w:rPr>
            </w:pPr>
            <w:r>
              <w:rPr>
                <w:rFonts w:hint="eastAsia" w:ascii="楷体_GB2312" w:hAnsi="楷体_GB2312" w:eastAsia="楷体_GB2312" w:cs="楷体_GB2312"/>
                <w:color w:val="auto"/>
                <w:sz w:val="32"/>
              </w:rPr>
              <w:t>姓名</w:t>
            </w:r>
          </w:p>
        </w:tc>
        <w:tc>
          <w:tcPr>
            <w:tcW w:w="2400" w:type="dxa"/>
            <w:tcBorders>
              <w:top w:val="single" w:color="auto" w:sz="6" w:space="0"/>
              <w:left w:val="single" w:color="auto" w:sz="6" w:space="0"/>
              <w:bottom w:val="single" w:color="auto" w:sz="6" w:space="0"/>
              <w:right w:val="single" w:color="auto" w:sz="6" w:space="0"/>
              <w:tl2br w:val="nil"/>
              <w:tr2bl w:val="nil"/>
            </w:tcBorders>
            <w:noWrap/>
            <w:vAlign w:val="center"/>
          </w:tcPr>
          <w:p w14:paraId="257CE6AB">
            <w:pPr>
              <w:spacing w:line="500" w:lineRule="exact"/>
              <w:jc w:val="center"/>
              <w:rPr>
                <w:rFonts w:hint="eastAsia" w:ascii="楷体_GB2312" w:hAnsi="楷体_GB2312" w:eastAsia="楷体_GB2312" w:cs="楷体_GB2312"/>
                <w:sz w:val="32"/>
              </w:rPr>
            </w:pPr>
            <w:r>
              <w:rPr>
                <w:rFonts w:hint="eastAsia" w:ascii="楷体_GB2312" w:hAnsi="楷体_GB2312" w:eastAsia="楷体_GB2312" w:cs="楷体_GB2312"/>
                <w:color w:val="auto"/>
                <w:sz w:val="32"/>
              </w:rPr>
              <w:t>单位及职务</w:t>
            </w:r>
          </w:p>
        </w:tc>
      </w:tr>
      <w:tr w14:paraId="2F79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863" w:type="dxa"/>
            <w:tcBorders>
              <w:top w:val="single" w:color="auto" w:sz="6" w:space="0"/>
              <w:left w:val="single" w:color="auto" w:sz="6" w:space="0"/>
              <w:bottom w:val="nil"/>
              <w:right w:val="single" w:color="auto" w:sz="6" w:space="0"/>
              <w:tl2br w:val="nil"/>
              <w:tr2bl w:val="nil"/>
            </w:tcBorders>
            <w:noWrap/>
            <w:vAlign w:val="center"/>
          </w:tcPr>
          <w:p w14:paraId="17BE665D">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190" w:type="dxa"/>
            <w:tcBorders>
              <w:top w:val="single" w:color="auto" w:sz="6" w:space="0"/>
              <w:left w:val="single" w:color="auto" w:sz="6" w:space="0"/>
              <w:bottom w:val="nil"/>
              <w:right w:val="single" w:color="auto" w:sz="6" w:space="0"/>
              <w:tl2br w:val="nil"/>
              <w:tr2bl w:val="nil"/>
            </w:tcBorders>
            <w:noWrap/>
            <w:vAlign w:val="center"/>
          </w:tcPr>
          <w:p w14:paraId="249514BC">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新疆哈密三塘湖能源开发建设有限责任公司石头梅一号露天煤矿</w:t>
            </w:r>
          </w:p>
        </w:tc>
        <w:tc>
          <w:tcPr>
            <w:tcW w:w="1620" w:type="dxa"/>
            <w:tcBorders>
              <w:top w:val="single" w:color="auto" w:sz="6" w:space="0"/>
              <w:left w:val="single" w:color="auto" w:sz="6" w:space="0"/>
              <w:bottom w:val="nil"/>
              <w:right w:val="single" w:color="auto" w:sz="6" w:space="0"/>
              <w:tl2br w:val="nil"/>
              <w:tr2bl w:val="nil"/>
            </w:tcBorders>
            <w:noWrap/>
            <w:vAlign w:val="center"/>
          </w:tcPr>
          <w:p w14:paraId="53DDE67F">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自治区</w:t>
            </w:r>
          </w:p>
          <w:p w14:paraId="1F85D792">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国企</w:t>
            </w:r>
          </w:p>
        </w:tc>
        <w:tc>
          <w:tcPr>
            <w:tcW w:w="2016" w:type="dxa"/>
            <w:tcBorders>
              <w:top w:val="single" w:color="auto" w:sz="6" w:space="0"/>
              <w:left w:val="single" w:color="auto" w:sz="6" w:space="0"/>
              <w:bottom w:val="nil"/>
              <w:right w:val="single" w:color="auto" w:sz="6" w:space="0"/>
              <w:tl2br w:val="nil"/>
              <w:tr2bl w:val="nil"/>
            </w:tcBorders>
            <w:noWrap/>
            <w:vAlign w:val="center"/>
          </w:tcPr>
          <w:p w14:paraId="56F67EF4">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露天</w:t>
            </w:r>
          </w:p>
        </w:tc>
        <w:tc>
          <w:tcPr>
            <w:tcW w:w="3060" w:type="dxa"/>
            <w:tcBorders>
              <w:top w:val="single" w:color="auto" w:sz="6" w:space="0"/>
              <w:left w:val="single" w:color="auto" w:sz="6" w:space="0"/>
              <w:bottom w:val="single" w:color="auto" w:sz="6" w:space="0"/>
              <w:right w:val="single" w:color="auto" w:sz="6" w:space="0"/>
              <w:tl2br w:val="nil"/>
              <w:tr2bl w:val="nil"/>
            </w:tcBorders>
            <w:noWrap/>
            <w:vAlign w:val="center"/>
          </w:tcPr>
          <w:p w14:paraId="6D115205">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瓦里汗·托合提买买提</w:t>
            </w:r>
          </w:p>
        </w:tc>
        <w:tc>
          <w:tcPr>
            <w:tcW w:w="2400" w:type="dxa"/>
            <w:tcBorders>
              <w:top w:val="single" w:color="auto" w:sz="6" w:space="0"/>
              <w:left w:val="single" w:color="auto" w:sz="6" w:space="0"/>
              <w:bottom w:val="single" w:color="auto" w:sz="6" w:space="0"/>
              <w:right w:val="single" w:color="auto" w:sz="6" w:space="0"/>
              <w:tl2br w:val="nil"/>
              <w:tr2bl w:val="nil"/>
            </w:tcBorders>
            <w:noWrap/>
            <w:vAlign w:val="center"/>
          </w:tcPr>
          <w:p w14:paraId="2A8F2704">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县委副书记、县长</w:t>
            </w:r>
          </w:p>
        </w:tc>
      </w:tr>
      <w:tr w14:paraId="3E05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863" w:type="dxa"/>
            <w:tcBorders>
              <w:top w:val="single" w:color="auto" w:sz="6" w:space="0"/>
              <w:left w:val="single" w:color="auto" w:sz="6" w:space="0"/>
              <w:bottom w:val="nil"/>
              <w:right w:val="single" w:color="auto" w:sz="6" w:space="0"/>
              <w:tl2br w:val="nil"/>
              <w:tr2bl w:val="nil"/>
            </w:tcBorders>
            <w:noWrap/>
            <w:vAlign w:val="center"/>
          </w:tcPr>
          <w:p w14:paraId="76980E49">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190" w:type="dxa"/>
            <w:tcBorders>
              <w:top w:val="single" w:color="auto" w:sz="6" w:space="0"/>
              <w:left w:val="single" w:color="auto" w:sz="6" w:space="0"/>
              <w:bottom w:val="nil"/>
              <w:right w:val="single" w:color="auto" w:sz="6" w:space="0"/>
              <w:tl2br w:val="nil"/>
              <w:tr2bl w:val="nil"/>
            </w:tcBorders>
            <w:noWrap/>
            <w:vAlign w:val="center"/>
          </w:tcPr>
          <w:p w14:paraId="5FC30D6A">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巴里坤广汇马朗矿业有限公司马郎一号露天矿</w:t>
            </w:r>
          </w:p>
        </w:tc>
        <w:tc>
          <w:tcPr>
            <w:tcW w:w="1620" w:type="dxa"/>
            <w:tcBorders>
              <w:top w:val="single" w:color="auto" w:sz="6" w:space="0"/>
              <w:left w:val="single" w:color="auto" w:sz="6" w:space="0"/>
              <w:bottom w:val="nil"/>
              <w:right w:val="single" w:color="auto" w:sz="6" w:space="0"/>
              <w:tl2br w:val="nil"/>
              <w:tr2bl w:val="nil"/>
            </w:tcBorders>
            <w:noWrap/>
            <w:vAlign w:val="center"/>
          </w:tcPr>
          <w:p w14:paraId="73BD157E">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民营企业</w:t>
            </w:r>
          </w:p>
        </w:tc>
        <w:tc>
          <w:tcPr>
            <w:tcW w:w="2016" w:type="dxa"/>
            <w:tcBorders>
              <w:top w:val="single" w:color="auto" w:sz="6" w:space="0"/>
              <w:left w:val="single" w:color="auto" w:sz="6" w:space="0"/>
              <w:bottom w:val="nil"/>
              <w:right w:val="single" w:color="auto" w:sz="6" w:space="0"/>
              <w:tl2br w:val="nil"/>
              <w:tr2bl w:val="nil"/>
            </w:tcBorders>
            <w:noWrap/>
            <w:vAlign w:val="center"/>
          </w:tcPr>
          <w:p w14:paraId="4A535577">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露天</w:t>
            </w:r>
          </w:p>
        </w:tc>
        <w:tc>
          <w:tcPr>
            <w:tcW w:w="3060" w:type="dxa"/>
            <w:tcBorders>
              <w:top w:val="single" w:color="auto" w:sz="6" w:space="0"/>
              <w:left w:val="single" w:color="auto" w:sz="6" w:space="0"/>
              <w:bottom w:val="single" w:color="auto" w:sz="6" w:space="0"/>
              <w:right w:val="single" w:color="auto" w:sz="6" w:space="0"/>
              <w:tl2br w:val="nil"/>
              <w:tr2bl w:val="nil"/>
            </w:tcBorders>
            <w:noWrap/>
            <w:vAlign w:val="center"/>
          </w:tcPr>
          <w:p w14:paraId="02820EF6">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吴荣磊</w:t>
            </w:r>
          </w:p>
        </w:tc>
        <w:tc>
          <w:tcPr>
            <w:tcW w:w="2400" w:type="dxa"/>
            <w:tcBorders>
              <w:top w:val="single" w:color="auto" w:sz="6" w:space="0"/>
              <w:left w:val="single" w:color="auto" w:sz="6" w:space="0"/>
              <w:bottom w:val="single" w:color="auto" w:sz="6" w:space="0"/>
              <w:right w:val="single" w:color="auto" w:sz="6" w:space="0"/>
              <w:tl2br w:val="nil"/>
              <w:tr2bl w:val="nil"/>
            </w:tcBorders>
            <w:noWrap/>
            <w:vAlign w:val="center"/>
          </w:tcPr>
          <w:p w14:paraId="30CD2278">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县委副书记、常务副县长</w:t>
            </w:r>
          </w:p>
        </w:tc>
      </w:tr>
      <w:tr w14:paraId="1792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863" w:type="dxa"/>
            <w:tcBorders>
              <w:top w:val="single" w:color="auto" w:sz="6" w:space="0"/>
              <w:left w:val="single" w:color="auto" w:sz="6" w:space="0"/>
              <w:bottom w:val="single" w:color="auto" w:sz="4" w:space="0"/>
              <w:right w:val="single" w:color="auto" w:sz="6" w:space="0"/>
              <w:tl2br w:val="nil"/>
              <w:tr2bl w:val="nil"/>
            </w:tcBorders>
            <w:noWrap/>
            <w:vAlign w:val="center"/>
          </w:tcPr>
          <w:p w14:paraId="745FEC3A">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190" w:type="dxa"/>
            <w:tcBorders>
              <w:top w:val="single" w:color="auto" w:sz="6" w:space="0"/>
              <w:left w:val="single" w:color="auto" w:sz="6" w:space="0"/>
              <w:bottom w:val="single" w:color="auto" w:sz="4" w:space="0"/>
              <w:right w:val="single" w:color="auto" w:sz="6" w:space="0"/>
              <w:tl2br w:val="nil"/>
              <w:tr2bl w:val="nil"/>
            </w:tcBorders>
            <w:noWrap/>
            <w:vAlign w:val="center"/>
          </w:tcPr>
          <w:p w14:paraId="0467088B">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巴里坤鑫源煤炭有限责任公司</w:t>
            </w:r>
          </w:p>
        </w:tc>
        <w:tc>
          <w:tcPr>
            <w:tcW w:w="1620" w:type="dxa"/>
            <w:tcBorders>
              <w:top w:val="single" w:color="auto" w:sz="6" w:space="0"/>
              <w:left w:val="single" w:color="auto" w:sz="6" w:space="0"/>
              <w:bottom w:val="single" w:color="auto" w:sz="4" w:space="0"/>
              <w:right w:val="single" w:color="auto" w:sz="6" w:space="0"/>
              <w:tl2br w:val="nil"/>
              <w:tr2bl w:val="nil"/>
            </w:tcBorders>
            <w:noWrap/>
            <w:vAlign w:val="center"/>
          </w:tcPr>
          <w:p w14:paraId="7083C7B5">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民营企业</w:t>
            </w:r>
          </w:p>
        </w:tc>
        <w:tc>
          <w:tcPr>
            <w:tcW w:w="2016" w:type="dxa"/>
            <w:tcBorders>
              <w:top w:val="single" w:color="auto" w:sz="6" w:space="0"/>
              <w:left w:val="single" w:color="auto" w:sz="6" w:space="0"/>
              <w:bottom w:val="single" w:color="auto" w:sz="4" w:space="0"/>
              <w:right w:val="single" w:color="auto" w:sz="6" w:space="0"/>
              <w:tl2br w:val="nil"/>
              <w:tr2bl w:val="nil"/>
            </w:tcBorders>
            <w:noWrap/>
            <w:vAlign w:val="center"/>
          </w:tcPr>
          <w:p w14:paraId="32399537">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strike w:val="0"/>
                <w:dstrike w:val="0"/>
                <w:color w:val="auto"/>
                <w:sz w:val="28"/>
                <w:szCs w:val="28"/>
              </w:rPr>
              <w:t>井工</w:t>
            </w:r>
            <w:r>
              <w:rPr>
                <w:rFonts w:hint="eastAsia" w:ascii="仿宋_GB2312" w:hAnsi="仿宋_GB2312" w:eastAsia="仿宋_GB2312" w:cs="仿宋_GB2312"/>
                <w:color w:val="auto"/>
                <w:sz w:val="28"/>
                <w:szCs w:val="28"/>
              </w:rPr>
              <w:t>（火区治理）</w:t>
            </w:r>
          </w:p>
        </w:tc>
        <w:tc>
          <w:tcPr>
            <w:tcW w:w="3060" w:type="dxa"/>
            <w:tcBorders>
              <w:top w:val="single" w:color="auto" w:sz="6" w:space="0"/>
              <w:left w:val="single" w:color="auto" w:sz="6" w:space="0"/>
              <w:bottom w:val="single" w:color="auto" w:sz="4" w:space="0"/>
              <w:right w:val="single" w:color="auto" w:sz="6" w:space="0"/>
              <w:tl2br w:val="nil"/>
              <w:tr2bl w:val="nil"/>
            </w:tcBorders>
            <w:noWrap/>
            <w:vAlign w:val="center"/>
          </w:tcPr>
          <w:p w14:paraId="354DEE9C">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李斌</w:t>
            </w:r>
          </w:p>
        </w:tc>
        <w:tc>
          <w:tcPr>
            <w:tcW w:w="2400" w:type="dxa"/>
            <w:tcBorders>
              <w:top w:val="single" w:color="auto" w:sz="6" w:space="0"/>
              <w:left w:val="single" w:color="auto" w:sz="6" w:space="0"/>
              <w:bottom w:val="single" w:color="auto" w:sz="6" w:space="0"/>
              <w:right w:val="single" w:color="auto" w:sz="6" w:space="0"/>
              <w:tl2br w:val="nil"/>
              <w:tr2bl w:val="nil"/>
            </w:tcBorders>
            <w:noWrap/>
            <w:vAlign w:val="center"/>
          </w:tcPr>
          <w:p w14:paraId="5DC5BA58">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副县长</w:t>
            </w:r>
          </w:p>
        </w:tc>
      </w:tr>
      <w:tr w14:paraId="3E99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863" w:type="dxa"/>
            <w:tcBorders>
              <w:top w:val="single" w:color="auto" w:sz="4" w:space="0"/>
              <w:left w:val="single" w:color="auto" w:sz="4" w:space="0"/>
              <w:bottom w:val="single" w:color="auto" w:sz="4" w:space="0"/>
              <w:right w:val="single" w:color="auto" w:sz="4" w:space="0"/>
              <w:tl2br w:val="nil"/>
              <w:tr2bl w:val="nil"/>
            </w:tcBorders>
            <w:noWrap/>
            <w:vAlign w:val="center"/>
          </w:tcPr>
          <w:p w14:paraId="6112C5BE">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190" w:type="dxa"/>
            <w:tcBorders>
              <w:top w:val="single" w:color="auto" w:sz="4" w:space="0"/>
              <w:left w:val="single" w:color="auto" w:sz="4" w:space="0"/>
              <w:bottom w:val="single" w:color="auto" w:sz="4" w:space="0"/>
              <w:right w:val="single" w:color="auto" w:sz="4" w:space="0"/>
              <w:tl2br w:val="nil"/>
              <w:tr2bl w:val="nil"/>
            </w:tcBorders>
            <w:noWrap/>
            <w:vAlign w:val="center"/>
          </w:tcPr>
          <w:p w14:paraId="36FEC765">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巴里坤银鑫矿业投资有限公司</w:t>
            </w:r>
          </w:p>
        </w:tc>
        <w:tc>
          <w:tcPr>
            <w:tcW w:w="1620" w:type="dxa"/>
            <w:tcBorders>
              <w:top w:val="single" w:color="auto" w:sz="4" w:space="0"/>
              <w:left w:val="single" w:color="auto" w:sz="4" w:space="0"/>
              <w:bottom w:val="single" w:color="auto" w:sz="4" w:space="0"/>
              <w:right w:val="single" w:color="auto" w:sz="4" w:space="0"/>
              <w:tl2br w:val="nil"/>
              <w:tr2bl w:val="nil"/>
            </w:tcBorders>
            <w:noWrap/>
            <w:vAlign w:val="center"/>
          </w:tcPr>
          <w:p w14:paraId="4720B408">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疆外国企</w:t>
            </w:r>
          </w:p>
        </w:tc>
        <w:tc>
          <w:tcPr>
            <w:tcW w:w="2016" w:type="dxa"/>
            <w:tcBorders>
              <w:top w:val="single" w:color="auto" w:sz="4" w:space="0"/>
              <w:left w:val="single" w:color="auto" w:sz="4" w:space="0"/>
              <w:bottom w:val="single" w:color="auto" w:sz="4" w:space="0"/>
              <w:right w:val="single" w:color="auto" w:sz="4" w:space="0"/>
              <w:tl2br w:val="nil"/>
              <w:tr2bl w:val="nil"/>
            </w:tcBorders>
            <w:noWrap/>
            <w:vAlign w:val="center"/>
          </w:tcPr>
          <w:p w14:paraId="63F26B03">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井工</w:t>
            </w: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00763553">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谭克彬</w:t>
            </w:r>
          </w:p>
        </w:tc>
        <w:tc>
          <w:tcPr>
            <w:tcW w:w="2400" w:type="dxa"/>
            <w:tcBorders>
              <w:top w:val="single" w:color="auto" w:sz="6" w:space="0"/>
              <w:left w:val="single" w:color="auto" w:sz="4" w:space="0"/>
              <w:bottom w:val="single" w:color="auto" w:sz="6" w:space="0"/>
              <w:right w:val="single" w:color="auto" w:sz="6" w:space="0"/>
              <w:tl2br w:val="nil"/>
              <w:tr2bl w:val="nil"/>
            </w:tcBorders>
            <w:noWrap/>
            <w:vAlign w:val="center"/>
          </w:tcPr>
          <w:p w14:paraId="0C58AF86">
            <w:pPr>
              <w:spacing w:line="5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副县长</w:t>
            </w:r>
          </w:p>
        </w:tc>
      </w:tr>
    </w:tbl>
    <w:p w14:paraId="612A5A7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方正黑体_GBK" w:hAnsi="方正黑体_GBK" w:eastAsia="方正黑体_GBK" w:cs="方正黑体_GBK"/>
          <w:sz w:val="32"/>
          <w:szCs w:val="32"/>
          <w:lang w:val="en-US" w:eastAsia="zh-CN"/>
        </w:rPr>
      </w:pPr>
    </w:p>
    <w:p w14:paraId="317B0B62">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FD956A1">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color w:val="auto"/>
          <w:sz w:val="44"/>
        </w:rPr>
        <w:t>巴里坤县2025年政府领导包保尾矿库安全责任清单</w:t>
      </w:r>
    </w:p>
    <w:tbl>
      <w:tblPr>
        <w:tblStyle w:val="9"/>
        <w:tblpPr w:leftFromText="144" w:rightFromText="144" w:vertAnchor="text" w:horzAnchor="page" w:tblpXSpec="center" w:tblpY="301"/>
        <w:tblOverlap w:val="never"/>
        <w:tblW w:w="132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
        <w:gridCol w:w="4721"/>
        <w:gridCol w:w="1800"/>
        <w:gridCol w:w="1742"/>
        <w:gridCol w:w="4116"/>
      </w:tblGrid>
      <w:tr w14:paraId="0EEB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6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BD61CE1">
            <w:pPr>
              <w:spacing w:line="500" w:lineRule="exact"/>
              <w:jc w:val="center"/>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序号</w:t>
            </w:r>
          </w:p>
        </w:tc>
        <w:tc>
          <w:tcPr>
            <w:tcW w:w="4721"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A9FA145">
            <w:pPr>
              <w:spacing w:line="500" w:lineRule="exact"/>
              <w:jc w:val="center"/>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矿山（尾矿库）名称</w:t>
            </w:r>
          </w:p>
        </w:tc>
        <w:tc>
          <w:tcPr>
            <w:tcW w:w="180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7F3EA24">
            <w:pPr>
              <w:spacing w:line="500" w:lineRule="exact"/>
              <w:jc w:val="center"/>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企业属性</w:t>
            </w:r>
          </w:p>
        </w:tc>
        <w:tc>
          <w:tcPr>
            <w:tcW w:w="585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59268745">
            <w:pPr>
              <w:spacing w:line="500" w:lineRule="exact"/>
              <w:jc w:val="center"/>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县级政府包保责任人</w:t>
            </w:r>
          </w:p>
        </w:tc>
      </w:tr>
      <w:tr w14:paraId="3BDA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6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8C659FC">
            <w:pPr>
              <w:spacing w:line="500" w:lineRule="exact"/>
              <w:jc w:val="center"/>
              <w:rPr>
                <w:rFonts w:hint="eastAsia" w:ascii="楷体_GB2312" w:hAnsi="楷体_GB2312" w:eastAsia="楷体_GB2312" w:cs="楷体_GB2312"/>
                <w:color w:val="auto"/>
                <w:sz w:val="32"/>
              </w:rPr>
            </w:pPr>
          </w:p>
        </w:tc>
        <w:tc>
          <w:tcPr>
            <w:tcW w:w="1728"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73374AD">
            <w:pPr>
              <w:spacing w:line="500" w:lineRule="exact"/>
              <w:jc w:val="center"/>
              <w:rPr>
                <w:rFonts w:hint="eastAsia" w:ascii="楷体_GB2312" w:hAnsi="楷体_GB2312" w:eastAsia="楷体_GB2312" w:cs="楷体_GB2312"/>
                <w:color w:val="auto"/>
                <w:sz w:val="32"/>
              </w:rPr>
            </w:pPr>
          </w:p>
        </w:tc>
        <w:tc>
          <w:tcPr>
            <w:tcW w:w="5081"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7378F82">
            <w:pPr>
              <w:spacing w:line="500" w:lineRule="exact"/>
              <w:jc w:val="center"/>
              <w:rPr>
                <w:rFonts w:hint="eastAsia" w:ascii="楷体_GB2312" w:hAnsi="楷体_GB2312" w:eastAsia="楷体_GB2312" w:cs="楷体_GB2312"/>
                <w:color w:val="auto"/>
                <w:sz w:val="32"/>
              </w:rPr>
            </w:pPr>
          </w:p>
        </w:tc>
        <w:tc>
          <w:tcPr>
            <w:tcW w:w="1742" w:type="dxa"/>
            <w:tcBorders>
              <w:top w:val="single" w:color="auto" w:sz="6" w:space="0"/>
              <w:left w:val="single" w:color="auto" w:sz="6" w:space="0"/>
              <w:bottom w:val="single" w:color="auto" w:sz="6" w:space="0"/>
              <w:right w:val="single" w:color="auto" w:sz="6" w:space="0"/>
              <w:tl2br w:val="nil"/>
              <w:tr2bl w:val="nil"/>
            </w:tcBorders>
            <w:noWrap/>
            <w:vAlign w:val="center"/>
          </w:tcPr>
          <w:p w14:paraId="6F7A5A76">
            <w:pPr>
              <w:spacing w:line="500" w:lineRule="exact"/>
              <w:jc w:val="center"/>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姓名</w:t>
            </w:r>
          </w:p>
        </w:tc>
        <w:tc>
          <w:tcPr>
            <w:tcW w:w="4116" w:type="dxa"/>
            <w:tcBorders>
              <w:top w:val="single" w:color="auto" w:sz="6" w:space="0"/>
              <w:left w:val="single" w:color="auto" w:sz="6" w:space="0"/>
              <w:bottom w:val="single" w:color="auto" w:sz="6" w:space="0"/>
              <w:right w:val="single" w:color="auto" w:sz="6" w:space="0"/>
              <w:tl2br w:val="nil"/>
              <w:tr2bl w:val="nil"/>
            </w:tcBorders>
            <w:noWrap/>
            <w:vAlign w:val="center"/>
          </w:tcPr>
          <w:p w14:paraId="080C7D18">
            <w:pPr>
              <w:spacing w:line="500" w:lineRule="exact"/>
              <w:jc w:val="center"/>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单位及职务</w:t>
            </w:r>
          </w:p>
        </w:tc>
      </w:tr>
      <w:tr w14:paraId="0718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864" w:type="dxa"/>
            <w:tcBorders>
              <w:top w:val="single" w:color="auto" w:sz="6" w:space="0"/>
              <w:left w:val="single" w:color="auto" w:sz="6" w:space="0"/>
              <w:bottom w:val="single" w:color="auto" w:sz="6" w:space="0"/>
              <w:right w:val="single" w:color="auto" w:sz="6" w:space="0"/>
              <w:tl2br w:val="nil"/>
              <w:tr2bl w:val="nil"/>
            </w:tcBorders>
            <w:noWrap/>
            <w:vAlign w:val="center"/>
          </w:tcPr>
          <w:p w14:paraId="1B01FEA4">
            <w:pPr>
              <w:jc w:val="center"/>
              <w:rPr>
                <w:rFonts w:ascii="仿宋_GB2312" w:eastAsia="仿宋_GB2312" w:cs="Lucida Sans"/>
                <w:color w:val="auto"/>
                <w:sz w:val="32"/>
              </w:rPr>
            </w:pPr>
            <w:r>
              <w:rPr>
                <w:rFonts w:ascii="仿宋_GB2312" w:eastAsia="仿宋_GB2312" w:cs="Lucida Sans"/>
                <w:color w:val="auto"/>
                <w:sz w:val="32"/>
              </w:rPr>
              <w:t>1</w:t>
            </w:r>
          </w:p>
        </w:tc>
        <w:tc>
          <w:tcPr>
            <w:tcW w:w="4721" w:type="dxa"/>
            <w:tcBorders>
              <w:top w:val="single" w:color="auto" w:sz="6" w:space="0"/>
              <w:left w:val="single" w:color="auto" w:sz="6" w:space="0"/>
              <w:bottom w:val="single" w:color="auto" w:sz="6" w:space="0"/>
              <w:right w:val="single" w:color="auto" w:sz="6" w:space="0"/>
              <w:tl2br w:val="nil"/>
              <w:tr2bl w:val="nil"/>
            </w:tcBorders>
            <w:noWrap/>
            <w:vAlign w:val="center"/>
          </w:tcPr>
          <w:p w14:paraId="4A68092F">
            <w:pPr>
              <w:jc w:val="center"/>
              <w:rPr>
                <w:rFonts w:ascii="仿宋_GB2312" w:eastAsia="仿宋_GB2312" w:cs="Lucida Sans"/>
                <w:color w:val="auto"/>
                <w:sz w:val="32"/>
              </w:rPr>
            </w:pPr>
            <w:r>
              <w:rPr>
                <w:rFonts w:ascii="仿宋_GB2312" w:eastAsia="仿宋_GB2312" w:cs="Lucida Sans"/>
                <w:color w:val="auto"/>
                <w:sz w:val="32"/>
              </w:rPr>
              <w:t>巴里坤县宏泰矿业有限公司索尔巴斯陶金矿选厂尾矿库</w:t>
            </w:r>
          </w:p>
        </w:tc>
        <w:tc>
          <w:tcPr>
            <w:tcW w:w="1800" w:type="dxa"/>
            <w:tcBorders>
              <w:top w:val="single" w:color="auto" w:sz="6" w:space="0"/>
              <w:left w:val="single" w:color="auto" w:sz="6" w:space="0"/>
              <w:bottom w:val="single" w:color="auto" w:sz="6" w:space="0"/>
              <w:right w:val="single" w:color="auto" w:sz="6" w:space="0"/>
              <w:tl2br w:val="nil"/>
              <w:tr2bl w:val="nil"/>
            </w:tcBorders>
            <w:noWrap/>
            <w:vAlign w:val="center"/>
          </w:tcPr>
          <w:p w14:paraId="38E0466B">
            <w:pPr>
              <w:jc w:val="center"/>
              <w:rPr>
                <w:rFonts w:ascii="仿宋_GB2312" w:eastAsia="仿宋_GB2312" w:cs="Lucida Sans"/>
                <w:color w:val="auto"/>
                <w:sz w:val="32"/>
              </w:rPr>
            </w:pPr>
            <w:r>
              <w:rPr>
                <w:rFonts w:ascii="仿宋_GB2312" w:eastAsia="仿宋_GB2312" w:cs="Lucida Sans"/>
                <w:color w:val="auto"/>
                <w:sz w:val="32"/>
              </w:rPr>
              <w:t>民营企业</w:t>
            </w:r>
          </w:p>
        </w:tc>
        <w:tc>
          <w:tcPr>
            <w:tcW w:w="1742" w:type="dxa"/>
            <w:tcBorders>
              <w:top w:val="single" w:color="auto" w:sz="6" w:space="0"/>
              <w:left w:val="single" w:color="auto" w:sz="6" w:space="0"/>
              <w:bottom w:val="single" w:color="auto" w:sz="6" w:space="0"/>
              <w:right w:val="single" w:color="auto" w:sz="6" w:space="0"/>
              <w:tl2br w:val="nil"/>
              <w:tr2bl w:val="nil"/>
            </w:tcBorders>
            <w:noWrap/>
            <w:vAlign w:val="center"/>
          </w:tcPr>
          <w:p w14:paraId="0C23F625">
            <w:pPr>
              <w:jc w:val="center"/>
              <w:rPr>
                <w:rFonts w:ascii="仿宋_GB2312" w:eastAsia="仿宋_GB2312" w:cs="Lucida Sans"/>
                <w:color w:val="auto"/>
                <w:sz w:val="32"/>
              </w:rPr>
            </w:pPr>
            <w:r>
              <w:rPr>
                <w:rFonts w:ascii="仿宋_GB2312" w:eastAsia="仿宋_GB2312" w:cs="Lucida Sans"/>
                <w:color w:val="auto"/>
                <w:sz w:val="32"/>
              </w:rPr>
              <w:t>谭克彬</w:t>
            </w:r>
          </w:p>
        </w:tc>
        <w:tc>
          <w:tcPr>
            <w:tcW w:w="4116" w:type="dxa"/>
            <w:tcBorders>
              <w:top w:val="single" w:color="auto" w:sz="6" w:space="0"/>
              <w:left w:val="single" w:color="auto" w:sz="6" w:space="0"/>
              <w:bottom w:val="single" w:color="auto" w:sz="6" w:space="0"/>
              <w:right w:val="single" w:color="auto" w:sz="6" w:space="0"/>
              <w:tl2br w:val="nil"/>
              <w:tr2bl w:val="nil"/>
            </w:tcBorders>
            <w:noWrap/>
            <w:vAlign w:val="center"/>
          </w:tcPr>
          <w:p w14:paraId="57E3FD03">
            <w:pPr>
              <w:jc w:val="center"/>
              <w:rPr>
                <w:rFonts w:ascii="仿宋_GB2312" w:eastAsia="仿宋_GB2312" w:cs="Lucida Sans"/>
                <w:color w:val="auto"/>
                <w:sz w:val="32"/>
              </w:rPr>
            </w:pPr>
            <w:r>
              <w:rPr>
                <w:rFonts w:ascii="仿宋_GB2312" w:eastAsia="仿宋_GB2312" w:cs="Lucida Sans"/>
                <w:color w:val="auto"/>
                <w:sz w:val="32"/>
              </w:rPr>
              <w:t>副县长</w:t>
            </w:r>
          </w:p>
        </w:tc>
      </w:tr>
      <w:tr w14:paraId="743D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864" w:type="dxa"/>
            <w:tcBorders>
              <w:top w:val="single" w:color="auto" w:sz="6" w:space="0"/>
              <w:left w:val="single" w:color="auto" w:sz="6" w:space="0"/>
              <w:bottom w:val="single" w:color="auto" w:sz="6" w:space="0"/>
              <w:right w:val="single" w:color="auto" w:sz="6" w:space="0"/>
              <w:tl2br w:val="nil"/>
              <w:tr2bl w:val="nil"/>
            </w:tcBorders>
            <w:noWrap/>
            <w:vAlign w:val="center"/>
          </w:tcPr>
          <w:p w14:paraId="0E54DD97">
            <w:pPr>
              <w:jc w:val="center"/>
              <w:rPr>
                <w:rFonts w:ascii="仿宋_GB2312" w:eastAsia="仿宋_GB2312" w:cs="Lucida Sans"/>
                <w:color w:val="auto"/>
                <w:sz w:val="32"/>
              </w:rPr>
            </w:pPr>
            <w:r>
              <w:rPr>
                <w:rFonts w:ascii="仿宋_GB2312" w:eastAsia="仿宋_GB2312" w:cs="Lucida Sans"/>
                <w:color w:val="auto"/>
                <w:sz w:val="32"/>
              </w:rPr>
              <w:t>2</w:t>
            </w:r>
          </w:p>
        </w:tc>
        <w:tc>
          <w:tcPr>
            <w:tcW w:w="4721" w:type="dxa"/>
            <w:tcBorders>
              <w:top w:val="single" w:color="auto" w:sz="6" w:space="0"/>
              <w:left w:val="single" w:color="auto" w:sz="6" w:space="0"/>
              <w:bottom w:val="single" w:color="auto" w:sz="6" w:space="0"/>
              <w:right w:val="single" w:color="auto" w:sz="6" w:space="0"/>
              <w:tl2br w:val="nil"/>
              <w:tr2bl w:val="nil"/>
            </w:tcBorders>
            <w:noWrap/>
            <w:vAlign w:val="center"/>
          </w:tcPr>
          <w:p w14:paraId="504214E4">
            <w:pPr>
              <w:jc w:val="center"/>
              <w:rPr>
                <w:rFonts w:ascii="仿宋_GB2312" w:eastAsia="仿宋_GB2312" w:cs="Lucida Sans"/>
                <w:color w:val="auto"/>
                <w:sz w:val="32"/>
              </w:rPr>
            </w:pPr>
            <w:r>
              <w:rPr>
                <w:rFonts w:ascii="仿宋_GB2312" w:eastAsia="仿宋_GB2312" w:cs="Lucida Sans"/>
                <w:color w:val="auto"/>
                <w:sz w:val="32"/>
              </w:rPr>
              <w:t>巴里坤久亦矿业有限公司老爷庙金矿尾矿库</w:t>
            </w:r>
          </w:p>
        </w:tc>
        <w:tc>
          <w:tcPr>
            <w:tcW w:w="1800" w:type="dxa"/>
            <w:tcBorders>
              <w:top w:val="single" w:color="auto" w:sz="6" w:space="0"/>
              <w:left w:val="single" w:color="auto" w:sz="6" w:space="0"/>
              <w:bottom w:val="single" w:color="auto" w:sz="6" w:space="0"/>
              <w:right w:val="single" w:color="auto" w:sz="6" w:space="0"/>
              <w:tl2br w:val="nil"/>
              <w:tr2bl w:val="nil"/>
            </w:tcBorders>
            <w:noWrap/>
            <w:vAlign w:val="center"/>
          </w:tcPr>
          <w:p w14:paraId="5E23408F">
            <w:pPr>
              <w:jc w:val="center"/>
              <w:rPr>
                <w:rFonts w:ascii="仿宋_GB2312" w:eastAsia="仿宋_GB2312" w:cs="Lucida Sans"/>
                <w:color w:val="auto"/>
                <w:sz w:val="32"/>
              </w:rPr>
            </w:pPr>
            <w:r>
              <w:rPr>
                <w:rFonts w:ascii="仿宋_GB2312" w:eastAsia="仿宋_GB2312" w:cs="Lucida Sans"/>
                <w:color w:val="auto"/>
                <w:sz w:val="32"/>
              </w:rPr>
              <w:t>民营企业</w:t>
            </w:r>
          </w:p>
        </w:tc>
        <w:tc>
          <w:tcPr>
            <w:tcW w:w="1742" w:type="dxa"/>
            <w:tcBorders>
              <w:top w:val="single" w:color="auto" w:sz="6" w:space="0"/>
              <w:left w:val="single" w:color="auto" w:sz="6" w:space="0"/>
              <w:bottom w:val="single" w:color="auto" w:sz="6" w:space="0"/>
              <w:right w:val="single" w:color="auto" w:sz="6" w:space="0"/>
              <w:tl2br w:val="nil"/>
              <w:tr2bl w:val="nil"/>
            </w:tcBorders>
            <w:noWrap/>
            <w:vAlign w:val="center"/>
          </w:tcPr>
          <w:p w14:paraId="57D15457">
            <w:pPr>
              <w:jc w:val="center"/>
              <w:rPr>
                <w:rFonts w:ascii="仿宋_GB2312" w:eastAsia="仿宋_GB2312" w:cs="Lucida Sans"/>
                <w:color w:val="auto"/>
                <w:sz w:val="32"/>
              </w:rPr>
            </w:pPr>
            <w:r>
              <w:rPr>
                <w:rFonts w:ascii="仿宋_GB2312" w:eastAsia="仿宋_GB2312" w:cs="Lucida Sans"/>
                <w:color w:val="auto"/>
                <w:sz w:val="32"/>
              </w:rPr>
              <w:t>杨震</w:t>
            </w:r>
          </w:p>
        </w:tc>
        <w:tc>
          <w:tcPr>
            <w:tcW w:w="4116" w:type="dxa"/>
            <w:tcBorders>
              <w:top w:val="single" w:color="auto" w:sz="6" w:space="0"/>
              <w:left w:val="single" w:color="auto" w:sz="6" w:space="0"/>
              <w:bottom w:val="single" w:color="auto" w:sz="6" w:space="0"/>
              <w:right w:val="single" w:color="auto" w:sz="6" w:space="0"/>
              <w:tl2br w:val="nil"/>
              <w:tr2bl w:val="nil"/>
            </w:tcBorders>
            <w:noWrap/>
            <w:vAlign w:val="center"/>
          </w:tcPr>
          <w:p w14:paraId="0BA59FC7">
            <w:pPr>
              <w:jc w:val="center"/>
              <w:rPr>
                <w:rFonts w:ascii="仿宋_GB2312" w:eastAsia="仿宋_GB2312" w:cs="Lucida Sans"/>
                <w:color w:val="auto"/>
                <w:sz w:val="32"/>
              </w:rPr>
            </w:pPr>
            <w:r>
              <w:rPr>
                <w:rFonts w:ascii="仿宋_GB2312" w:eastAsia="仿宋_GB2312" w:cs="Lucida Sans"/>
                <w:color w:val="auto"/>
                <w:sz w:val="32"/>
              </w:rPr>
              <w:t>县委常委、副县长</w:t>
            </w:r>
          </w:p>
        </w:tc>
      </w:tr>
      <w:tr w14:paraId="3B5B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864" w:type="dxa"/>
            <w:tcBorders>
              <w:top w:val="single" w:color="auto" w:sz="6" w:space="0"/>
              <w:left w:val="single" w:color="auto" w:sz="6" w:space="0"/>
              <w:bottom w:val="single" w:color="auto" w:sz="6" w:space="0"/>
              <w:right w:val="single" w:color="auto" w:sz="6" w:space="0"/>
              <w:tl2br w:val="nil"/>
              <w:tr2bl w:val="nil"/>
            </w:tcBorders>
            <w:noWrap/>
            <w:vAlign w:val="center"/>
          </w:tcPr>
          <w:p w14:paraId="312E4080">
            <w:pPr>
              <w:jc w:val="center"/>
              <w:rPr>
                <w:rFonts w:ascii="仿宋_GB2312" w:eastAsia="仿宋_GB2312" w:cs="Lucida Sans"/>
                <w:color w:val="auto"/>
                <w:sz w:val="32"/>
              </w:rPr>
            </w:pPr>
            <w:r>
              <w:rPr>
                <w:rFonts w:ascii="仿宋_GB2312" w:eastAsia="仿宋_GB2312" w:cs="Lucida Sans"/>
                <w:color w:val="auto"/>
                <w:sz w:val="32"/>
              </w:rPr>
              <w:t>3</w:t>
            </w:r>
          </w:p>
        </w:tc>
        <w:tc>
          <w:tcPr>
            <w:tcW w:w="4721" w:type="dxa"/>
            <w:tcBorders>
              <w:top w:val="single" w:color="auto" w:sz="6" w:space="0"/>
              <w:left w:val="single" w:color="auto" w:sz="6" w:space="0"/>
              <w:bottom w:val="single" w:color="auto" w:sz="6" w:space="0"/>
              <w:right w:val="single" w:color="auto" w:sz="6" w:space="0"/>
              <w:tl2br w:val="nil"/>
              <w:tr2bl w:val="nil"/>
            </w:tcBorders>
            <w:noWrap/>
            <w:vAlign w:val="center"/>
          </w:tcPr>
          <w:p w14:paraId="06B801D4">
            <w:pPr>
              <w:jc w:val="center"/>
              <w:rPr>
                <w:rFonts w:ascii="仿宋_GB2312" w:eastAsia="仿宋_GB2312" w:cs="Lucida Sans"/>
                <w:color w:val="auto"/>
                <w:sz w:val="32"/>
              </w:rPr>
            </w:pPr>
            <w:r>
              <w:rPr>
                <w:rFonts w:ascii="仿宋_GB2312" w:eastAsia="仿宋_GB2312" w:cs="Lucida Sans"/>
                <w:color w:val="auto"/>
                <w:sz w:val="32"/>
              </w:rPr>
              <w:t>巴里坤县大红山铜金矿选矿厂</w:t>
            </w:r>
          </w:p>
          <w:p w14:paraId="45A588F0">
            <w:pPr>
              <w:jc w:val="center"/>
              <w:rPr>
                <w:rFonts w:ascii="仿宋_GB2312" w:eastAsia="仿宋_GB2312" w:cs="Lucida Sans"/>
                <w:color w:val="auto"/>
                <w:sz w:val="32"/>
              </w:rPr>
            </w:pPr>
            <w:r>
              <w:rPr>
                <w:rFonts w:ascii="仿宋_GB2312" w:eastAsia="仿宋_GB2312" w:cs="Lucida Sans"/>
                <w:color w:val="auto"/>
                <w:sz w:val="32"/>
              </w:rPr>
              <w:t>尾矿库</w:t>
            </w:r>
          </w:p>
        </w:tc>
        <w:tc>
          <w:tcPr>
            <w:tcW w:w="1800" w:type="dxa"/>
            <w:tcBorders>
              <w:top w:val="single" w:color="auto" w:sz="6" w:space="0"/>
              <w:left w:val="single" w:color="auto" w:sz="6" w:space="0"/>
              <w:bottom w:val="single" w:color="auto" w:sz="6" w:space="0"/>
              <w:right w:val="single" w:color="auto" w:sz="6" w:space="0"/>
              <w:tl2br w:val="nil"/>
              <w:tr2bl w:val="nil"/>
            </w:tcBorders>
            <w:noWrap/>
            <w:vAlign w:val="center"/>
          </w:tcPr>
          <w:p w14:paraId="45BFA7B7">
            <w:pPr>
              <w:jc w:val="center"/>
              <w:rPr>
                <w:rFonts w:ascii="仿宋_GB2312" w:eastAsia="仿宋_GB2312" w:cs="Lucida Sans"/>
                <w:color w:val="auto"/>
                <w:sz w:val="32"/>
              </w:rPr>
            </w:pPr>
            <w:r>
              <w:rPr>
                <w:rFonts w:ascii="仿宋_GB2312" w:eastAsia="仿宋_GB2312" w:cs="Lucida Sans"/>
                <w:color w:val="auto"/>
                <w:sz w:val="32"/>
              </w:rPr>
              <w:t>民营企业</w:t>
            </w:r>
          </w:p>
        </w:tc>
        <w:tc>
          <w:tcPr>
            <w:tcW w:w="1742" w:type="dxa"/>
            <w:tcBorders>
              <w:top w:val="single" w:color="auto" w:sz="6" w:space="0"/>
              <w:left w:val="single" w:color="auto" w:sz="6" w:space="0"/>
              <w:bottom w:val="single" w:color="auto" w:sz="6" w:space="0"/>
              <w:right w:val="single" w:color="auto" w:sz="6" w:space="0"/>
              <w:tl2br w:val="nil"/>
              <w:tr2bl w:val="nil"/>
            </w:tcBorders>
            <w:noWrap/>
            <w:vAlign w:val="center"/>
          </w:tcPr>
          <w:p w14:paraId="0A079CA0">
            <w:pPr>
              <w:jc w:val="center"/>
              <w:rPr>
                <w:rFonts w:ascii="仿宋_GB2312" w:eastAsia="仿宋_GB2312" w:cs="Lucida Sans"/>
                <w:color w:val="auto"/>
                <w:sz w:val="32"/>
              </w:rPr>
            </w:pPr>
            <w:r>
              <w:rPr>
                <w:rFonts w:ascii="仿宋_GB2312" w:eastAsia="仿宋_GB2312" w:cs="Lucida Sans"/>
                <w:color w:val="auto"/>
                <w:sz w:val="32"/>
              </w:rPr>
              <w:t>白翔</w:t>
            </w:r>
          </w:p>
        </w:tc>
        <w:tc>
          <w:tcPr>
            <w:tcW w:w="4116" w:type="dxa"/>
            <w:tcBorders>
              <w:top w:val="single" w:color="auto" w:sz="6" w:space="0"/>
              <w:left w:val="single" w:color="auto" w:sz="6" w:space="0"/>
              <w:bottom w:val="single" w:color="auto" w:sz="6" w:space="0"/>
              <w:right w:val="single" w:color="auto" w:sz="6" w:space="0"/>
              <w:tl2br w:val="nil"/>
              <w:tr2bl w:val="nil"/>
            </w:tcBorders>
            <w:noWrap/>
            <w:vAlign w:val="center"/>
          </w:tcPr>
          <w:p w14:paraId="6327719F">
            <w:pPr>
              <w:jc w:val="center"/>
              <w:rPr>
                <w:rFonts w:ascii="仿宋_GB2312" w:eastAsia="仿宋_GB2312" w:cs="Lucida Sans"/>
                <w:color w:val="auto"/>
                <w:sz w:val="32"/>
              </w:rPr>
            </w:pPr>
            <w:r>
              <w:rPr>
                <w:rFonts w:ascii="仿宋_GB2312" w:eastAsia="仿宋_GB2312" w:cs="Lucida Sans"/>
                <w:color w:val="auto"/>
                <w:sz w:val="32"/>
              </w:rPr>
              <w:t>副县长</w:t>
            </w:r>
          </w:p>
        </w:tc>
      </w:tr>
    </w:tbl>
    <w:p w14:paraId="66DF29B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32"/>
          <w:szCs w:val="32"/>
          <w:lang w:val="en-US" w:eastAsia="zh-CN"/>
        </w:rPr>
      </w:pPr>
    </w:p>
    <w:p w14:paraId="1F8084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仿宋_GB2312" w:hAnsi="仿宋_GB2312" w:eastAsia="仿宋_GB2312" w:cs="仿宋_GB2312"/>
          <w:sz w:val="32"/>
          <w:szCs w:val="32"/>
          <w:lang w:val="en-US" w:eastAsia="zh-CN"/>
        </w:rPr>
        <w:sectPr>
          <w:footerReference r:id="rId3" w:type="default"/>
          <w:pgSz w:w="16838" w:h="11906" w:orient="landscape"/>
          <w:pgMar w:top="1531" w:right="1701" w:bottom="1531" w:left="1701" w:header="851" w:footer="1106" w:gutter="0"/>
          <w:pgNumType w:fmt="decimal"/>
          <w:cols w:space="0" w:num="1"/>
          <w:rtlGutter w:val="1"/>
          <w:docGrid w:type="lines" w:linePitch="312" w:charSpace="0"/>
        </w:sectPr>
      </w:pPr>
    </w:p>
    <w:p w14:paraId="2BD179AA">
      <w:pPr>
        <w:keepNext w:val="0"/>
        <w:keepLines w:val="0"/>
        <w:pageBreakBefore w:val="0"/>
        <w:widowControl w:val="0"/>
        <w:kinsoku/>
        <w:wordWrap/>
        <w:overflowPunct/>
        <w:topLinePunct w:val="0"/>
        <w:autoSpaceDE/>
        <w:autoSpaceDN/>
        <w:adjustRightInd/>
        <w:snapToGrid/>
        <w:spacing w:line="560" w:lineRule="exact"/>
        <w:ind w:left="0"/>
        <w:rPr>
          <w:rFonts w:hint="eastAsia" w:ascii="黑体" w:hAnsi="黑体" w:eastAsia="黑体" w:cs="黑体"/>
          <w:sz w:val="36"/>
          <w:szCs w:val="36"/>
        </w:rPr>
      </w:pPr>
      <w:r>
        <w:rPr>
          <w:rFonts w:hint="eastAsia" w:ascii="黑体" w:hAnsi="黑体" w:eastAsia="黑体" w:cs="黑体"/>
          <w:sz w:val="36"/>
          <w:szCs w:val="36"/>
          <w:lang w:val="en-US" w:eastAsia="zh-CN"/>
        </w:rPr>
        <w:t>附件3</w:t>
      </w:r>
    </w:p>
    <w:p w14:paraId="63B9E990">
      <w:pPr>
        <w:spacing w:before="312" w:beforeLines="100" w:line="700" w:lineRule="exact"/>
        <w:ind w:left="0" w:firstLine="0"/>
        <w:jc w:val="center"/>
        <w:rPr>
          <w:rFonts w:hint="eastAsia" w:ascii="方正小标宋简体" w:hAnsi="方正小标宋简体" w:eastAsia="方正小标宋简体" w:cs="方正小标宋简体"/>
          <w:b w:val="0"/>
          <w:bCs w:val="0"/>
          <w:w w:val="85"/>
          <w:sz w:val="44"/>
          <w:szCs w:val="44"/>
          <w:lang w:val="en-US" w:eastAsia="zh-CN"/>
        </w:rPr>
      </w:pPr>
      <w:r>
        <w:rPr>
          <w:rFonts w:hint="eastAsia" w:ascii="方正小标宋简体" w:hAnsi="方正小标宋简体" w:eastAsia="方正小标宋简体" w:cs="方正小标宋简体"/>
          <w:b w:val="0"/>
          <w:bCs w:val="0"/>
          <w:w w:val="85"/>
          <w:sz w:val="44"/>
          <w:szCs w:val="44"/>
          <w:lang w:val="en-US" w:eastAsia="zh-CN"/>
        </w:rPr>
        <w:t>政府领导包保煤矿安全生产重点内容检查表</w:t>
      </w:r>
    </w:p>
    <w:p w14:paraId="3F0BECFA">
      <w:pPr>
        <w:spacing w:line="400" w:lineRule="exact"/>
        <w:ind w:left="0" w:firstLine="0"/>
        <w:jc w:val="center"/>
        <w:rPr>
          <w:rFonts w:hint="eastAsia" w:ascii="CESI小标宋-GB2312" w:hAnsi="CESI小标宋-GB2312" w:eastAsia="CESI小标宋-GB2312" w:cs="CESI小标宋-GB2312"/>
          <w:b w:val="0"/>
          <w:bCs w:val="0"/>
          <w:w w:val="85"/>
          <w:sz w:val="44"/>
          <w:szCs w:val="4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280"/>
        <w:gridCol w:w="2265"/>
        <w:gridCol w:w="1548"/>
        <w:gridCol w:w="717"/>
        <w:gridCol w:w="2265"/>
      </w:tblGrid>
      <w:tr w14:paraId="3D78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265" w:type="dxa"/>
            <w:gridSpan w:val="2"/>
            <w:tcBorders>
              <w:tl2br w:val="nil"/>
              <w:tr2bl w:val="nil"/>
            </w:tcBorders>
            <w:vAlign w:val="center"/>
          </w:tcPr>
          <w:p w14:paraId="520490B3">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煤矿名称</w:t>
            </w:r>
          </w:p>
        </w:tc>
        <w:tc>
          <w:tcPr>
            <w:tcW w:w="6795" w:type="dxa"/>
            <w:gridSpan w:val="4"/>
            <w:tcBorders>
              <w:tl2br w:val="nil"/>
              <w:tr2bl w:val="nil"/>
            </w:tcBorders>
          </w:tcPr>
          <w:p w14:paraId="3C7EEF2F">
            <w:pPr>
              <w:spacing w:line="500" w:lineRule="exact"/>
              <w:jc w:val="center"/>
              <w:rPr>
                <w:rFonts w:hint="eastAsia" w:ascii="楷体_GB2312" w:hAnsi="楷体_GB2312" w:eastAsia="楷体_GB2312" w:cs="楷体_GB2312"/>
                <w:color w:val="auto"/>
                <w:sz w:val="32"/>
                <w:lang w:val="en-US" w:eastAsia="zh-CN"/>
              </w:rPr>
            </w:pPr>
          </w:p>
        </w:tc>
      </w:tr>
      <w:tr w14:paraId="0B38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tcBorders>
              <w:tl2br w:val="nil"/>
              <w:tr2bl w:val="nil"/>
            </w:tcBorders>
            <w:vAlign w:val="center"/>
          </w:tcPr>
          <w:p w14:paraId="525C1D61">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检查时间</w:t>
            </w:r>
          </w:p>
        </w:tc>
        <w:tc>
          <w:tcPr>
            <w:tcW w:w="2265" w:type="dxa"/>
            <w:tcBorders>
              <w:tl2br w:val="nil"/>
              <w:tr2bl w:val="nil"/>
            </w:tcBorders>
          </w:tcPr>
          <w:p w14:paraId="6C3EE5C2">
            <w:pPr>
              <w:spacing w:line="500" w:lineRule="exact"/>
              <w:jc w:val="center"/>
              <w:rPr>
                <w:rFonts w:hint="eastAsia" w:ascii="楷体_GB2312" w:hAnsi="楷体_GB2312" w:eastAsia="楷体_GB2312" w:cs="楷体_GB2312"/>
                <w:color w:val="auto"/>
                <w:sz w:val="32"/>
                <w:lang w:val="en-US" w:eastAsia="zh-CN"/>
              </w:rPr>
            </w:pPr>
          </w:p>
        </w:tc>
        <w:tc>
          <w:tcPr>
            <w:tcW w:w="1548" w:type="dxa"/>
            <w:tcBorders>
              <w:tl2br w:val="nil"/>
              <w:tr2bl w:val="nil"/>
            </w:tcBorders>
            <w:vAlign w:val="center"/>
          </w:tcPr>
          <w:p w14:paraId="34D1FFB5">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带队领导</w:t>
            </w:r>
          </w:p>
          <w:p w14:paraId="3DF2D330">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（签字）</w:t>
            </w:r>
          </w:p>
        </w:tc>
        <w:tc>
          <w:tcPr>
            <w:tcW w:w="2981" w:type="dxa"/>
            <w:gridSpan w:val="2"/>
            <w:tcBorders>
              <w:tl2br w:val="nil"/>
              <w:tr2bl w:val="nil"/>
            </w:tcBorders>
          </w:tcPr>
          <w:p w14:paraId="677A5154">
            <w:pPr>
              <w:spacing w:line="500" w:lineRule="exact"/>
              <w:jc w:val="center"/>
              <w:rPr>
                <w:rFonts w:hint="eastAsia" w:ascii="楷体_GB2312" w:hAnsi="楷体_GB2312" w:eastAsia="楷体_GB2312" w:cs="楷体_GB2312"/>
                <w:color w:val="auto"/>
                <w:sz w:val="32"/>
                <w:lang w:val="en-US" w:eastAsia="zh-CN"/>
              </w:rPr>
            </w:pPr>
          </w:p>
        </w:tc>
      </w:tr>
      <w:tr w14:paraId="7064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2265" w:type="dxa"/>
            <w:gridSpan w:val="2"/>
            <w:tcBorders>
              <w:tl2br w:val="nil"/>
              <w:tr2bl w:val="nil"/>
            </w:tcBorders>
            <w:vAlign w:val="center"/>
          </w:tcPr>
          <w:p w14:paraId="38270031">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随行人员</w:t>
            </w:r>
          </w:p>
          <w:p w14:paraId="6C7000F5">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（签字）</w:t>
            </w:r>
          </w:p>
        </w:tc>
        <w:tc>
          <w:tcPr>
            <w:tcW w:w="2265" w:type="dxa"/>
            <w:tcBorders>
              <w:tl2br w:val="nil"/>
              <w:tr2bl w:val="nil"/>
            </w:tcBorders>
          </w:tcPr>
          <w:p w14:paraId="538AB65F">
            <w:pPr>
              <w:spacing w:line="500" w:lineRule="exact"/>
              <w:jc w:val="center"/>
              <w:rPr>
                <w:rFonts w:hint="eastAsia" w:ascii="楷体_GB2312" w:hAnsi="楷体_GB2312" w:eastAsia="楷体_GB2312" w:cs="楷体_GB2312"/>
                <w:color w:val="auto"/>
                <w:sz w:val="32"/>
                <w:lang w:val="en-US" w:eastAsia="zh-CN"/>
              </w:rPr>
            </w:pPr>
          </w:p>
        </w:tc>
        <w:tc>
          <w:tcPr>
            <w:tcW w:w="1548" w:type="dxa"/>
            <w:tcBorders>
              <w:tl2br w:val="nil"/>
              <w:tr2bl w:val="nil"/>
            </w:tcBorders>
          </w:tcPr>
          <w:p w14:paraId="7F82849C">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矿山企业负责人（签字）</w:t>
            </w:r>
          </w:p>
        </w:tc>
        <w:tc>
          <w:tcPr>
            <w:tcW w:w="2981" w:type="dxa"/>
            <w:gridSpan w:val="2"/>
            <w:tcBorders>
              <w:tl2br w:val="nil"/>
              <w:tr2bl w:val="nil"/>
            </w:tcBorders>
          </w:tcPr>
          <w:p w14:paraId="0B5B7D51">
            <w:pPr>
              <w:spacing w:line="500" w:lineRule="exact"/>
              <w:jc w:val="center"/>
              <w:rPr>
                <w:rFonts w:hint="eastAsia" w:ascii="楷体_GB2312" w:hAnsi="楷体_GB2312" w:eastAsia="楷体_GB2312" w:cs="楷体_GB2312"/>
                <w:color w:val="auto"/>
                <w:sz w:val="32"/>
                <w:lang w:val="en-US" w:eastAsia="zh-CN"/>
              </w:rPr>
            </w:pPr>
          </w:p>
        </w:tc>
      </w:tr>
      <w:tr w14:paraId="6E7E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059" w:type="dxa"/>
            <w:gridSpan w:val="6"/>
            <w:tcBorders>
              <w:tl2br w:val="nil"/>
              <w:tr2bl w:val="nil"/>
            </w:tcBorders>
            <w:vAlign w:val="center"/>
          </w:tcPr>
          <w:p w14:paraId="6ABFC3A8">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检查情况</w:t>
            </w:r>
          </w:p>
        </w:tc>
      </w:tr>
      <w:tr w14:paraId="5CB1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Borders>
              <w:tl2br w:val="nil"/>
              <w:tr2bl w:val="nil"/>
            </w:tcBorders>
          </w:tcPr>
          <w:p w14:paraId="3838F963">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序号</w:t>
            </w:r>
          </w:p>
        </w:tc>
        <w:tc>
          <w:tcPr>
            <w:tcW w:w="5810" w:type="dxa"/>
            <w:gridSpan w:val="4"/>
            <w:tcBorders>
              <w:tl2br w:val="nil"/>
              <w:tr2bl w:val="nil"/>
            </w:tcBorders>
          </w:tcPr>
          <w:p w14:paraId="282F09AE">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检查内容</w:t>
            </w:r>
          </w:p>
        </w:tc>
        <w:tc>
          <w:tcPr>
            <w:tcW w:w="2265" w:type="dxa"/>
            <w:tcBorders>
              <w:tl2br w:val="nil"/>
              <w:tr2bl w:val="nil"/>
            </w:tcBorders>
          </w:tcPr>
          <w:p w14:paraId="0CAE8A10">
            <w:pPr>
              <w:spacing w:line="500" w:lineRule="exact"/>
              <w:jc w:val="center"/>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检查结果</w:t>
            </w:r>
          </w:p>
        </w:tc>
      </w:tr>
      <w:tr w14:paraId="35B6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Borders>
              <w:tl2br w:val="nil"/>
              <w:tr2bl w:val="nil"/>
            </w:tcBorders>
            <w:vAlign w:val="center"/>
          </w:tcPr>
          <w:p w14:paraId="1684E0E3">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一</w:t>
            </w:r>
          </w:p>
        </w:tc>
        <w:tc>
          <w:tcPr>
            <w:tcW w:w="5810" w:type="dxa"/>
            <w:gridSpan w:val="4"/>
            <w:tcBorders>
              <w:tl2br w:val="nil"/>
              <w:tr2bl w:val="nil"/>
            </w:tcBorders>
          </w:tcPr>
          <w:p w14:paraId="63D734F0">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检查入井人员登记情况，并与矿灯使用数量、人员定位系统数据比对。</w:t>
            </w:r>
          </w:p>
        </w:tc>
        <w:tc>
          <w:tcPr>
            <w:tcW w:w="2265" w:type="dxa"/>
            <w:tcBorders>
              <w:tl2br w:val="nil"/>
              <w:tr2bl w:val="nil"/>
            </w:tcBorders>
          </w:tcPr>
          <w:p w14:paraId="46428789">
            <w:pPr>
              <w:jc w:val="center"/>
              <w:rPr>
                <w:rFonts w:hint="eastAsia" w:ascii="仿宋_GB2312" w:eastAsia="仿宋_GB2312" w:cs="Lucida Sans"/>
                <w:color w:val="auto"/>
                <w:sz w:val="32"/>
                <w:lang w:val="en-US" w:eastAsia="zh-CN"/>
              </w:rPr>
            </w:pPr>
          </w:p>
        </w:tc>
      </w:tr>
      <w:tr w14:paraId="56C2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Borders>
              <w:tl2br w:val="nil"/>
              <w:tr2bl w:val="nil"/>
            </w:tcBorders>
            <w:vAlign w:val="center"/>
          </w:tcPr>
          <w:p w14:paraId="57A1038B">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二</w:t>
            </w:r>
          </w:p>
        </w:tc>
        <w:tc>
          <w:tcPr>
            <w:tcW w:w="5810" w:type="dxa"/>
            <w:gridSpan w:val="4"/>
            <w:tcBorders>
              <w:tl2br w:val="nil"/>
              <w:tr2bl w:val="nil"/>
            </w:tcBorders>
          </w:tcPr>
          <w:p w14:paraId="7ACDAAD9">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检查井工煤矿各井口、矿石堆放场（储煤场）等地点监控视频安设情况，确认正常使用。</w:t>
            </w:r>
          </w:p>
        </w:tc>
        <w:tc>
          <w:tcPr>
            <w:tcW w:w="2265" w:type="dxa"/>
            <w:tcBorders>
              <w:tl2br w:val="nil"/>
              <w:tr2bl w:val="nil"/>
            </w:tcBorders>
          </w:tcPr>
          <w:p w14:paraId="5A37C817">
            <w:pPr>
              <w:jc w:val="center"/>
              <w:rPr>
                <w:rFonts w:hint="eastAsia" w:ascii="仿宋_GB2312" w:eastAsia="仿宋_GB2312" w:cs="Lucida Sans"/>
                <w:color w:val="auto"/>
                <w:sz w:val="32"/>
                <w:lang w:val="en-US" w:eastAsia="zh-CN"/>
              </w:rPr>
            </w:pPr>
          </w:p>
        </w:tc>
      </w:tr>
      <w:tr w14:paraId="6217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Borders>
              <w:tl2br w:val="nil"/>
              <w:tr2bl w:val="nil"/>
            </w:tcBorders>
            <w:vAlign w:val="center"/>
          </w:tcPr>
          <w:p w14:paraId="4A01831B">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三</w:t>
            </w:r>
          </w:p>
        </w:tc>
        <w:tc>
          <w:tcPr>
            <w:tcW w:w="5810" w:type="dxa"/>
            <w:gridSpan w:val="4"/>
            <w:tcBorders>
              <w:tl2br w:val="nil"/>
              <w:tr2bl w:val="nil"/>
            </w:tcBorders>
          </w:tcPr>
          <w:p w14:paraId="705F099F">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掌握民爆物品使用量，采掘（剥）工作面月产量、进尺（方量）及销售量。</w:t>
            </w:r>
          </w:p>
        </w:tc>
        <w:tc>
          <w:tcPr>
            <w:tcW w:w="2265" w:type="dxa"/>
            <w:tcBorders>
              <w:tl2br w:val="nil"/>
              <w:tr2bl w:val="nil"/>
            </w:tcBorders>
          </w:tcPr>
          <w:p w14:paraId="1BCD8D31">
            <w:pPr>
              <w:jc w:val="center"/>
              <w:rPr>
                <w:rFonts w:hint="eastAsia" w:ascii="仿宋_GB2312" w:eastAsia="仿宋_GB2312" w:cs="Lucida Sans"/>
                <w:color w:val="auto"/>
                <w:sz w:val="32"/>
                <w:lang w:val="en-US" w:eastAsia="zh-CN"/>
              </w:rPr>
            </w:pPr>
          </w:p>
        </w:tc>
      </w:tr>
      <w:tr w14:paraId="6F3D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85" w:type="dxa"/>
            <w:tcBorders>
              <w:tl2br w:val="nil"/>
              <w:tr2bl w:val="nil"/>
            </w:tcBorders>
            <w:vAlign w:val="center"/>
          </w:tcPr>
          <w:p w14:paraId="0FACE8E6">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四</w:t>
            </w:r>
          </w:p>
        </w:tc>
        <w:tc>
          <w:tcPr>
            <w:tcW w:w="5810" w:type="dxa"/>
            <w:gridSpan w:val="4"/>
            <w:tcBorders>
              <w:tl2br w:val="nil"/>
              <w:tr2bl w:val="nil"/>
            </w:tcBorders>
          </w:tcPr>
          <w:p w14:paraId="6E6A6936">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检查煤矿企业主要负责人（含实际控制人）依法到现场履行安全生产第一责任人责任情况；是否按规定配齐“五职”矿长；矿领导值班值守和下井带班情况。</w:t>
            </w:r>
          </w:p>
        </w:tc>
        <w:tc>
          <w:tcPr>
            <w:tcW w:w="2265" w:type="dxa"/>
            <w:tcBorders>
              <w:tl2br w:val="nil"/>
              <w:tr2bl w:val="nil"/>
            </w:tcBorders>
          </w:tcPr>
          <w:p w14:paraId="7161F33A">
            <w:pPr>
              <w:jc w:val="center"/>
              <w:rPr>
                <w:rFonts w:hint="eastAsia" w:ascii="仿宋_GB2312" w:eastAsia="仿宋_GB2312" w:cs="Lucida Sans"/>
                <w:color w:val="auto"/>
                <w:sz w:val="32"/>
                <w:lang w:val="en-US" w:eastAsia="zh-CN"/>
              </w:rPr>
            </w:pPr>
          </w:p>
        </w:tc>
      </w:tr>
      <w:tr w14:paraId="464E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85" w:type="dxa"/>
            <w:tcBorders>
              <w:tl2br w:val="nil"/>
              <w:tr2bl w:val="nil"/>
            </w:tcBorders>
            <w:vAlign w:val="center"/>
          </w:tcPr>
          <w:p w14:paraId="2BE40ACF">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五</w:t>
            </w:r>
          </w:p>
        </w:tc>
        <w:tc>
          <w:tcPr>
            <w:tcW w:w="5810" w:type="dxa"/>
            <w:gridSpan w:val="4"/>
            <w:tcBorders>
              <w:tl2br w:val="nil"/>
              <w:tr2bl w:val="nil"/>
            </w:tcBorders>
          </w:tcPr>
          <w:p w14:paraId="38C0DBF7">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检查矿长每月组织开展安全风险分级管控和隐患排查治理双重预防机制情况。</w:t>
            </w:r>
          </w:p>
        </w:tc>
        <w:tc>
          <w:tcPr>
            <w:tcW w:w="2265" w:type="dxa"/>
            <w:tcBorders>
              <w:tl2br w:val="nil"/>
              <w:tr2bl w:val="nil"/>
            </w:tcBorders>
          </w:tcPr>
          <w:p w14:paraId="369D0F70">
            <w:pPr>
              <w:jc w:val="center"/>
              <w:rPr>
                <w:rFonts w:hint="eastAsia" w:ascii="仿宋_GB2312" w:eastAsia="仿宋_GB2312" w:cs="Lucida Sans"/>
                <w:color w:val="auto"/>
                <w:sz w:val="32"/>
                <w:lang w:val="en-US" w:eastAsia="zh-CN"/>
              </w:rPr>
            </w:pPr>
          </w:p>
        </w:tc>
      </w:tr>
      <w:tr w14:paraId="40D6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Borders>
              <w:tl2br w:val="nil"/>
              <w:tr2bl w:val="nil"/>
            </w:tcBorders>
            <w:vAlign w:val="center"/>
          </w:tcPr>
          <w:p w14:paraId="3F26EB05">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六</w:t>
            </w:r>
          </w:p>
        </w:tc>
        <w:tc>
          <w:tcPr>
            <w:tcW w:w="5810" w:type="dxa"/>
            <w:gridSpan w:val="4"/>
            <w:tcBorders>
              <w:tl2br w:val="nil"/>
              <w:tr2bl w:val="nil"/>
            </w:tcBorders>
          </w:tcPr>
          <w:p w14:paraId="1396D87D">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检查煤矿视频监控系统和安全监测系统运行及数据上传至矿山安全监管监察部门情况；查看煤矿智能化各系统常态化运行情况。</w:t>
            </w:r>
          </w:p>
        </w:tc>
        <w:tc>
          <w:tcPr>
            <w:tcW w:w="2265" w:type="dxa"/>
            <w:tcBorders>
              <w:tl2br w:val="nil"/>
              <w:tr2bl w:val="nil"/>
            </w:tcBorders>
          </w:tcPr>
          <w:p w14:paraId="2D3819EA">
            <w:pPr>
              <w:jc w:val="center"/>
              <w:rPr>
                <w:rFonts w:hint="eastAsia" w:ascii="仿宋_GB2312" w:eastAsia="仿宋_GB2312" w:cs="Lucida Sans"/>
                <w:color w:val="auto"/>
                <w:sz w:val="32"/>
                <w:lang w:val="en-US" w:eastAsia="zh-CN"/>
              </w:rPr>
            </w:pPr>
          </w:p>
        </w:tc>
      </w:tr>
      <w:tr w14:paraId="1F7C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985" w:type="dxa"/>
            <w:tcBorders>
              <w:tl2br w:val="nil"/>
              <w:tr2bl w:val="nil"/>
            </w:tcBorders>
            <w:vAlign w:val="center"/>
          </w:tcPr>
          <w:p w14:paraId="251EB071">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七</w:t>
            </w:r>
          </w:p>
        </w:tc>
        <w:tc>
          <w:tcPr>
            <w:tcW w:w="5810" w:type="dxa"/>
            <w:gridSpan w:val="4"/>
            <w:tcBorders>
              <w:tl2br w:val="nil"/>
              <w:tr2bl w:val="nil"/>
            </w:tcBorders>
          </w:tcPr>
          <w:p w14:paraId="00AD0E46">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检查露天煤矿采场、排土场边坡监测预警系统是否正常运行，是否做到全覆盖，边坡预警信息是否及时进行处理。</w:t>
            </w:r>
          </w:p>
        </w:tc>
        <w:tc>
          <w:tcPr>
            <w:tcW w:w="2265" w:type="dxa"/>
            <w:tcBorders>
              <w:tl2br w:val="nil"/>
              <w:tr2bl w:val="nil"/>
            </w:tcBorders>
          </w:tcPr>
          <w:p w14:paraId="14F68D42">
            <w:pPr>
              <w:jc w:val="center"/>
              <w:rPr>
                <w:rFonts w:hint="eastAsia" w:ascii="仿宋_GB2312" w:eastAsia="仿宋_GB2312" w:cs="Lucida Sans"/>
                <w:color w:val="auto"/>
                <w:sz w:val="32"/>
                <w:lang w:val="en-US" w:eastAsia="zh-CN"/>
              </w:rPr>
            </w:pPr>
          </w:p>
        </w:tc>
      </w:tr>
      <w:tr w14:paraId="57D1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985" w:type="dxa"/>
            <w:tcBorders>
              <w:tl2br w:val="nil"/>
              <w:tr2bl w:val="nil"/>
            </w:tcBorders>
            <w:vAlign w:val="center"/>
          </w:tcPr>
          <w:p w14:paraId="00931F1F">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八</w:t>
            </w:r>
          </w:p>
        </w:tc>
        <w:tc>
          <w:tcPr>
            <w:tcW w:w="5810" w:type="dxa"/>
            <w:gridSpan w:val="4"/>
            <w:tcBorders>
              <w:tl2br w:val="nil"/>
              <w:tr2bl w:val="nil"/>
            </w:tcBorders>
          </w:tcPr>
          <w:p w14:paraId="5D38CCD0">
            <w:pPr>
              <w:jc w:val="center"/>
              <w:rPr>
                <w:rFonts w:hint="eastAsia" w:ascii="仿宋_GB2312" w:eastAsia="仿宋_GB2312" w:cs="Lucida Sans"/>
                <w:color w:val="auto"/>
                <w:sz w:val="32"/>
                <w:lang w:val="en-US" w:eastAsia="zh-CN"/>
              </w:rPr>
            </w:pPr>
          </w:p>
          <w:p w14:paraId="4BDB9BFB">
            <w:pPr>
              <w:jc w:val="center"/>
              <w:rPr>
                <w:rFonts w:hint="eastAsia" w:ascii="仿宋_GB2312" w:eastAsia="仿宋_GB2312" w:cs="Lucida Sans"/>
                <w:color w:val="auto"/>
                <w:sz w:val="32"/>
                <w:lang w:val="en-US" w:eastAsia="zh-CN"/>
              </w:rPr>
            </w:pPr>
          </w:p>
          <w:p w14:paraId="62E06816">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检查建设煤矿施工单位安全管理人员配备及在岗在位情况。</w:t>
            </w:r>
          </w:p>
        </w:tc>
        <w:tc>
          <w:tcPr>
            <w:tcW w:w="2265" w:type="dxa"/>
            <w:tcBorders>
              <w:tl2br w:val="nil"/>
              <w:tr2bl w:val="nil"/>
            </w:tcBorders>
          </w:tcPr>
          <w:p w14:paraId="4655875C">
            <w:pPr>
              <w:jc w:val="center"/>
              <w:rPr>
                <w:rFonts w:hint="eastAsia" w:ascii="仿宋_GB2312" w:eastAsia="仿宋_GB2312" w:cs="Lucida Sans"/>
                <w:color w:val="auto"/>
                <w:sz w:val="32"/>
                <w:lang w:val="en-US" w:eastAsia="zh-CN"/>
              </w:rPr>
            </w:pPr>
          </w:p>
        </w:tc>
      </w:tr>
      <w:tr w14:paraId="08A4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059" w:type="dxa"/>
            <w:gridSpan w:val="6"/>
            <w:tcBorders>
              <w:tl2br w:val="nil"/>
              <w:tr2bl w:val="nil"/>
            </w:tcBorders>
            <w:vAlign w:val="center"/>
          </w:tcPr>
          <w:p w14:paraId="1F4298AB">
            <w:pPr>
              <w:jc w:val="center"/>
              <w:rPr>
                <w:rFonts w:hint="eastAsia" w:ascii="仿宋_GB2312" w:eastAsia="仿宋_GB2312" w:cs="Lucida Sans"/>
                <w:color w:val="auto"/>
                <w:sz w:val="32"/>
                <w:lang w:val="en-US" w:eastAsia="zh-CN"/>
              </w:rPr>
            </w:pPr>
            <w:r>
              <w:rPr>
                <w:rFonts w:hint="eastAsia" w:ascii="仿宋_GB2312" w:eastAsia="仿宋_GB2312" w:cs="Lucida Sans"/>
                <w:color w:val="auto"/>
                <w:sz w:val="32"/>
                <w:lang w:val="en-US" w:eastAsia="zh-CN"/>
              </w:rPr>
              <w:t>其他需要说明的情况</w:t>
            </w:r>
          </w:p>
        </w:tc>
      </w:tr>
      <w:tr w14:paraId="1742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6" w:hRule="atLeast"/>
        </w:trPr>
        <w:tc>
          <w:tcPr>
            <w:tcW w:w="9059" w:type="dxa"/>
            <w:gridSpan w:val="6"/>
            <w:tcBorders>
              <w:tl2br w:val="nil"/>
              <w:tr2bl w:val="nil"/>
            </w:tcBorders>
          </w:tcPr>
          <w:p w14:paraId="2744156E">
            <w:pPr>
              <w:jc w:val="center"/>
              <w:rPr>
                <w:rFonts w:hint="eastAsia" w:ascii="仿宋_GB2312" w:eastAsia="仿宋_GB2312" w:cs="Lucida Sans"/>
                <w:color w:val="auto"/>
                <w:sz w:val="32"/>
                <w:lang w:val="en-US" w:eastAsia="zh-CN"/>
              </w:rPr>
            </w:pPr>
          </w:p>
        </w:tc>
      </w:tr>
    </w:tbl>
    <w:p w14:paraId="70C43C50">
      <w:pPr>
        <w:jc w:val="center"/>
        <w:rPr>
          <w:rFonts w:hint="eastAsia" w:ascii="仿宋_GB2312" w:eastAsia="仿宋_GB2312" w:cs="Lucida Sans"/>
          <w:color w:val="auto"/>
          <w:sz w:val="32"/>
          <w:lang w:val="en-US" w:eastAsia="zh-CN"/>
        </w:rPr>
        <w:sectPr>
          <w:pgSz w:w="11906" w:h="16838"/>
          <w:pgMar w:top="1701" w:right="1531" w:bottom="1701" w:left="1531" w:header="851" w:footer="992" w:gutter="0"/>
          <w:pgNumType w:fmt="decimal"/>
          <w:cols w:space="0" w:num="1"/>
          <w:rtlGutter w:val="1"/>
          <w:docGrid w:type="lines" w:linePitch="312" w:charSpace="0"/>
        </w:sectPr>
      </w:pPr>
    </w:p>
    <w:p w14:paraId="3E134759">
      <w:pPr>
        <w:spacing w:line="560" w:lineRule="exact"/>
        <w:ind w:left="0" w:firstLine="0"/>
        <w:rPr>
          <w:rFonts w:hint="eastAsia" w:ascii="黑体" w:hAnsi="黑体" w:eastAsia="黑体" w:cs="黑体"/>
          <w:b w:val="0"/>
          <w:bCs w:val="0"/>
          <w:w w:val="85"/>
          <w:sz w:val="32"/>
          <w:szCs w:val="32"/>
          <w:lang w:val="en-US" w:eastAsia="zh-CN"/>
        </w:rPr>
      </w:pPr>
      <w:r>
        <w:rPr>
          <w:rFonts w:hint="eastAsia" w:ascii="黑体" w:hAnsi="黑体" w:eastAsia="黑体" w:cs="黑体"/>
          <w:b w:val="0"/>
          <w:bCs w:val="0"/>
          <w:w w:val="85"/>
          <w:sz w:val="32"/>
          <w:szCs w:val="32"/>
          <w:lang w:val="en-US" w:eastAsia="zh-CN"/>
        </w:rPr>
        <w:t>附件四</w:t>
      </w:r>
    </w:p>
    <w:p w14:paraId="590A31BB">
      <w:pPr>
        <w:spacing w:before="312" w:beforeLines="100" w:line="700" w:lineRule="exact"/>
        <w:ind w:left="0" w:firstLine="0"/>
        <w:jc w:val="center"/>
        <w:rPr>
          <w:rFonts w:hint="eastAsia" w:ascii="方正小标宋简体" w:hAnsi="方正小标宋简体" w:eastAsia="方正小标宋简体" w:cs="方正小标宋简体"/>
          <w:b w:val="0"/>
          <w:bCs w:val="0"/>
          <w:w w:val="85"/>
          <w:sz w:val="44"/>
          <w:szCs w:val="44"/>
          <w:lang w:val="en-US" w:eastAsia="zh-CN"/>
        </w:rPr>
      </w:pPr>
      <w:r>
        <w:rPr>
          <w:rFonts w:hint="eastAsia" w:ascii="方正小标宋简体" w:hAnsi="方正小标宋简体" w:eastAsia="方正小标宋简体" w:cs="方正小标宋简体"/>
          <w:b w:val="0"/>
          <w:bCs w:val="0"/>
          <w:w w:val="85"/>
          <w:sz w:val="44"/>
          <w:szCs w:val="44"/>
          <w:lang w:val="en-US" w:eastAsia="zh-CN"/>
        </w:rPr>
        <w:t>政府领导包保非煤矿山安全生产重点内容检查表</w:t>
      </w:r>
    </w:p>
    <w:p w14:paraId="70ACA104">
      <w:pPr>
        <w:spacing w:line="400" w:lineRule="exact"/>
        <w:ind w:left="0" w:firstLine="0"/>
        <w:jc w:val="center"/>
        <w:rPr>
          <w:rFonts w:hint="eastAsia" w:ascii="CESI小标宋-GB2312" w:hAnsi="CESI小标宋-GB2312" w:eastAsia="CESI小标宋-GB2312" w:cs="CESI小标宋-GB2312"/>
          <w:b w:val="0"/>
          <w:bCs w:val="0"/>
          <w:w w:val="85"/>
          <w:sz w:val="44"/>
          <w:szCs w:val="4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270"/>
        <w:gridCol w:w="2101"/>
        <w:gridCol w:w="1489"/>
        <w:gridCol w:w="684"/>
        <w:gridCol w:w="2099"/>
      </w:tblGrid>
      <w:tr w14:paraId="4AC6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149" w:type="dxa"/>
            <w:gridSpan w:val="2"/>
            <w:tcBorders>
              <w:tl2br w:val="nil"/>
              <w:tr2bl w:val="nil"/>
            </w:tcBorders>
            <w:vAlign w:val="center"/>
          </w:tcPr>
          <w:p w14:paraId="731B29B7">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ascii="CESI仿宋-GB2312" w:hAnsi="CESI仿宋-GB2312" w:eastAsia="CESI仿宋-GB2312" w:cs="CESI仿宋-GB2312"/>
                <w:b w:val="0"/>
                <w:bCs w:val="0"/>
                <w:sz w:val="30"/>
                <w:szCs w:val="30"/>
                <w:vertAlign w:val="baseline"/>
                <w:lang w:val="en-US" w:eastAsia="zh-CN"/>
              </w:rPr>
              <w:t>矿山</w:t>
            </w:r>
            <w:r>
              <w:rPr>
                <w:rFonts w:hint="eastAsia" w:ascii="CESI仿宋-GB2312" w:hAnsi="CESI仿宋-GB2312" w:eastAsia="CESI仿宋-GB2312" w:cs="CESI仿宋-GB2312"/>
                <w:b w:val="0"/>
                <w:bCs w:val="0"/>
                <w:sz w:val="30"/>
                <w:szCs w:val="30"/>
                <w:vertAlign w:val="baseline"/>
                <w:lang w:val="en-US" w:eastAsia="zh-CN"/>
              </w:rPr>
              <w:t>名称</w:t>
            </w:r>
          </w:p>
        </w:tc>
        <w:tc>
          <w:tcPr>
            <w:tcW w:w="6373" w:type="dxa"/>
            <w:gridSpan w:val="4"/>
            <w:tcBorders>
              <w:tl2br w:val="nil"/>
              <w:tr2bl w:val="nil"/>
            </w:tcBorders>
          </w:tcPr>
          <w:p w14:paraId="78BA034F">
            <w:pPr>
              <w:ind w:left="0" w:firstLine="0"/>
              <w:rPr>
                <w:rFonts w:hint="eastAsia" w:ascii="CESI仿宋-GB2312" w:hAnsi="CESI仿宋-GB2312" w:eastAsia="CESI仿宋-GB2312" w:cs="CESI仿宋-GB2312"/>
                <w:b w:val="0"/>
                <w:bCs w:val="0"/>
                <w:sz w:val="30"/>
                <w:szCs w:val="30"/>
                <w:vertAlign w:val="baseline"/>
                <w:lang w:val="en-US" w:eastAsia="zh-CN"/>
              </w:rPr>
            </w:pPr>
          </w:p>
        </w:tc>
      </w:tr>
      <w:tr w14:paraId="0E89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gridSpan w:val="2"/>
            <w:tcBorders>
              <w:tl2br w:val="nil"/>
              <w:tr2bl w:val="nil"/>
            </w:tcBorders>
            <w:vAlign w:val="center"/>
          </w:tcPr>
          <w:p w14:paraId="42116CAC">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检查时间</w:t>
            </w:r>
          </w:p>
        </w:tc>
        <w:tc>
          <w:tcPr>
            <w:tcW w:w="2101" w:type="dxa"/>
            <w:tcBorders>
              <w:tl2br w:val="nil"/>
              <w:tr2bl w:val="nil"/>
            </w:tcBorders>
          </w:tcPr>
          <w:p w14:paraId="50D64427">
            <w:pPr>
              <w:ind w:left="0" w:firstLine="0"/>
              <w:rPr>
                <w:rFonts w:hint="eastAsia" w:ascii="CESI仿宋-GB2312" w:hAnsi="CESI仿宋-GB2312" w:eastAsia="CESI仿宋-GB2312" w:cs="CESI仿宋-GB2312"/>
                <w:b w:val="0"/>
                <w:bCs w:val="0"/>
                <w:sz w:val="30"/>
                <w:szCs w:val="30"/>
                <w:vertAlign w:val="baseline"/>
                <w:lang w:val="en-US" w:eastAsia="zh-CN"/>
              </w:rPr>
            </w:pPr>
          </w:p>
        </w:tc>
        <w:tc>
          <w:tcPr>
            <w:tcW w:w="1489" w:type="dxa"/>
            <w:tcBorders>
              <w:tl2br w:val="nil"/>
              <w:tr2bl w:val="nil"/>
            </w:tcBorders>
            <w:vAlign w:val="center"/>
          </w:tcPr>
          <w:p w14:paraId="7DB073C6">
            <w:pPr>
              <w:ind w:left="0" w:firstLine="0"/>
              <w:jc w:val="center"/>
              <w:rPr>
                <w:rFonts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带队领导</w:t>
            </w:r>
          </w:p>
          <w:p w14:paraId="553FA7CC">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（签字）</w:t>
            </w:r>
          </w:p>
        </w:tc>
        <w:tc>
          <w:tcPr>
            <w:tcW w:w="2783" w:type="dxa"/>
            <w:gridSpan w:val="2"/>
            <w:tcBorders>
              <w:tl2br w:val="nil"/>
              <w:tr2bl w:val="nil"/>
            </w:tcBorders>
          </w:tcPr>
          <w:p w14:paraId="30779A0E">
            <w:pPr>
              <w:ind w:left="0" w:firstLine="0"/>
              <w:rPr>
                <w:rFonts w:hint="eastAsia" w:ascii="CESI仿宋-GB2312" w:hAnsi="CESI仿宋-GB2312" w:eastAsia="CESI仿宋-GB2312" w:cs="CESI仿宋-GB2312"/>
                <w:b w:val="0"/>
                <w:bCs w:val="0"/>
                <w:sz w:val="30"/>
                <w:szCs w:val="30"/>
                <w:vertAlign w:val="baseline"/>
                <w:lang w:val="en-US" w:eastAsia="zh-CN"/>
              </w:rPr>
            </w:pPr>
          </w:p>
        </w:tc>
      </w:tr>
      <w:tr w14:paraId="2DA2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gridSpan w:val="2"/>
            <w:tcBorders>
              <w:tl2br w:val="nil"/>
              <w:tr2bl w:val="nil"/>
            </w:tcBorders>
            <w:vAlign w:val="center"/>
          </w:tcPr>
          <w:p w14:paraId="7928E224">
            <w:pPr>
              <w:spacing w:line="440" w:lineRule="exact"/>
              <w:ind w:left="0" w:firstLine="0"/>
              <w:jc w:val="center"/>
              <w:rPr>
                <w:rFonts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随行人员</w:t>
            </w:r>
          </w:p>
          <w:p w14:paraId="4780C10B">
            <w:pPr>
              <w:spacing w:line="440" w:lineRule="exact"/>
              <w:ind w:left="0" w:firstLine="0"/>
              <w:jc w:val="center"/>
              <w:rPr>
                <w:rFonts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（签字）</w:t>
            </w:r>
          </w:p>
        </w:tc>
        <w:tc>
          <w:tcPr>
            <w:tcW w:w="2101" w:type="dxa"/>
            <w:tcBorders>
              <w:tl2br w:val="nil"/>
              <w:tr2bl w:val="nil"/>
            </w:tcBorders>
          </w:tcPr>
          <w:p w14:paraId="2B9D0870">
            <w:pPr>
              <w:spacing w:line="440" w:lineRule="exact"/>
              <w:ind w:left="0" w:firstLine="0"/>
              <w:jc w:val="center"/>
              <w:rPr>
                <w:rFonts w:hint="eastAsia" w:ascii="CESI仿宋-GB2312" w:hAnsi="CESI仿宋-GB2312" w:eastAsia="CESI仿宋-GB2312" w:cs="CESI仿宋-GB2312"/>
                <w:b w:val="0"/>
                <w:bCs w:val="0"/>
                <w:sz w:val="30"/>
                <w:szCs w:val="30"/>
                <w:vertAlign w:val="baseline"/>
                <w:lang w:val="en-US" w:eastAsia="zh-CN"/>
              </w:rPr>
            </w:pPr>
          </w:p>
        </w:tc>
        <w:tc>
          <w:tcPr>
            <w:tcW w:w="1489" w:type="dxa"/>
            <w:tcBorders>
              <w:tl2br w:val="nil"/>
              <w:tr2bl w:val="nil"/>
            </w:tcBorders>
          </w:tcPr>
          <w:p w14:paraId="103B6D3A">
            <w:pPr>
              <w:spacing w:line="440" w:lineRule="exact"/>
              <w:jc w:val="center"/>
              <w:rPr>
                <w:rFonts w:ascii="CESI仿宋-GB2312" w:hAnsi="CESI仿宋-GB2312" w:eastAsia="CESI仿宋-GB2312" w:cs="CESI仿宋-GB2312"/>
                <w:b w:val="0"/>
                <w:bCs w:val="0"/>
                <w:sz w:val="30"/>
                <w:szCs w:val="30"/>
                <w:vertAlign w:val="baseline"/>
                <w:lang w:val="en-US" w:eastAsia="zh-CN"/>
              </w:rPr>
            </w:pPr>
            <w:r>
              <w:rPr>
                <w:rFonts w:ascii="CESI仿宋-GB2312" w:hAnsi="CESI仿宋-GB2312" w:eastAsia="CESI仿宋-GB2312" w:cs="CESI仿宋-GB2312"/>
                <w:b w:val="0"/>
                <w:bCs w:val="0"/>
                <w:sz w:val="30"/>
                <w:szCs w:val="30"/>
                <w:vertAlign w:val="baseline"/>
                <w:lang w:val="en-US" w:eastAsia="zh-CN"/>
              </w:rPr>
              <w:t>矿山企业负责人（签字）</w:t>
            </w:r>
          </w:p>
        </w:tc>
        <w:tc>
          <w:tcPr>
            <w:tcW w:w="2783" w:type="dxa"/>
            <w:gridSpan w:val="2"/>
            <w:tcBorders>
              <w:tl2br w:val="nil"/>
              <w:tr2bl w:val="nil"/>
            </w:tcBorders>
          </w:tcPr>
          <w:p w14:paraId="491F3E34">
            <w:pPr>
              <w:ind w:left="0" w:firstLine="0"/>
              <w:rPr>
                <w:rFonts w:hint="eastAsia" w:ascii="CESI仿宋-GB2312" w:hAnsi="CESI仿宋-GB2312" w:eastAsia="CESI仿宋-GB2312" w:cs="CESI仿宋-GB2312"/>
                <w:b w:val="0"/>
                <w:bCs w:val="0"/>
                <w:sz w:val="30"/>
                <w:szCs w:val="30"/>
                <w:vertAlign w:val="baseline"/>
                <w:lang w:val="en-US" w:eastAsia="zh-CN"/>
              </w:rPr>
            </w:pPr>
          </w:p>
        </w:tc>
      </w:tr>
      <w:tr w14:paraId="41E1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522" w:type="dxa"/>
            <w:gridSpan w:val="6"/>
            <w:tcBorders>
              <w:tl2br w:val="nil"/>
              <w:tr2bl w:val="nil"/>
            </w:tcBorders>
            <w:vAlign w:val="center"/>
          </w:tcPr>
          <w:p w14:paraId="06169B61">
            <w:pPr>
              <w:jc w:val="center"/>
              <w:rPr>
                <w:rFonts w:hint="eastAsia" w:ascii="方正黑体_GBK" w:hAnsi="方正黑体_GBK" w:eastAsia="方正黑体_GBK" w:cs="方正黑体_GBK"/>
                <w:b w:val="0"/>
                <w:bCs w:val="0"/>
                <w:sz w:val="30"/>
                <w:szCs w:val="30"/>
                <w:vertAlign w:val="baseline"/>
                <w:lang w:val="en-US" w:eastAsia="zh-CN"/>
              </w:rPr>
            </w:pPr>
            <w:r>
              <w:rPr>
                <w:rFonts w:hint="eastAsia" w:ascii="方正黑体_GBK" w:hAnsi="方正黑体_GBK" w:eastAsia="方正黑体_GBK" w:cs="方正黑体_GBK"/>
                <w:b w:val="0"/>
                <w:bCs w:val="0"/>
                <w:sz w:val="30"/>
                <w:szCs w:val="30"/>
                <w:vertAlign w:val="baseline"/>
                <w:lang w:val="en-US" w:eastAsia="zh-CN"/>
              </w:rPr>
              <w:t>检查情况</w:t>
            </w:r>
          </w:p>
        </w:tc>
      </w:tr>
      <w:tr w14:paraId="0802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79" w:type="dxa"/>
            <w:tcBorders>
              <w:tl2br w:val="nil"/>
              <w:tr2bl w:val="nil"/>
            </w:tcBorders>
            <w:vAlign w:val="center"/>
          </w:tcPr>
          <w:p w14:paraId="1026D252">
            <w:pPr>
              <w:ind w:left="0" w:firstLine="0"/>
              <w:jc w:val="center"/>
              <w:rPr>
                <w:rFonts w:hint="eastAsia" w:ascii="方正黑体_GBK" w:hAnsi="方正黑体_GBK" w:eastAsia="方正黑体_GBK" w:cs="方正黑体_GBK"/>
                <w:b w:val="0"/>
                <w:bCs w:val="0"/>
                <w:sz w:val="30"/>
                <w:szCs w:val="30"/>
                <w:vertAlign w:val="baseline"/>
                <w:lang w:val="en-US" w:eastAsia="zh-CN"/>
              </w:rPr>
            </w:pPr>
            <w:r>
              <w:rPr>
                <w:rFonts w:hint="eastAsia" w:ascii="方正黑体_GBK" w:hAnsi="方正黑体_GBK" w:eastAsia="方正黑体_GBK" w:cs="方正黑体_GBK"/>
                <w:b w:val="0"/>
                <w:bCs w:val="0"/>
                <w:sz w:val="30"/>
                <w:szCs w:val="30"/>
                <w:vertAlign w:val="baseline"/>
                <w:lang w:val="en-US" w:eastAsia="zh-CN"/>
              </w:rPr>
              <w:t>序号</w:t>
            </w:r>
          </w:p>
        </w:tc>
        <w:tc>
          <w:tcPr>
            <w:tcW w:w="5544" w:type="dxa"/>
            <w:gridSpan w:val="4"/>
            <w:tcBorders>
              <w:tl2br w:val="nil"/>
              <w:tr2bl w:val="nil"/>
            </w:tcBorders>
            <w:vAlign w:val="center"/>
          </w:tcPr>
          <w:p w14:paraId="41ACE88E">
            <w:pPr>
              <w:ind w:left="0" w:firstLine="0"/>
              <w:jc w:val="center"/>
              <w:rPr>
                <w:rFonts w:hint="eastAsia" w:ascii="方正黑体_GBK" w:hAnsi="方正黑体_GBK" w:eastAsia="方正黑体_GBK" w:cs="方正黑体_GBK"/>
                <w:b w:val="0"/>
                <w:bCs w:val="0"/>
                <w:sz w:val="30"/>
                <w:szCs w:val="30"/>
                <w:vertAlign w:val="baseline"/>
                <w:lang w:val="en-US" w:eastAsia="zh-CN"/>
              </w:rPr>
            </w:pPr>
            <w:r>
              <w:rPr>
                <w:rFonts w:hint="eastAsia" w:ascii="方正黑体_GBK" w:hAnsi="方正黑体_GBK" w:eastAsia="方正黑体_GBK" w:cs="方正黑体_GBK"/>
                <w:b w:val="0"/>
                <w:bCs w:val="0"/>
                <w:sz w:val="30"/>
                <w:szCs w:val="30"/>
                <w:vertAlign w:val="baseline"/>
                <w:lang w:val="en-US" w:eastAsia="zh-CN"/>
              </w:rPr>
              <w:t>检查内容</w:t>
            </w:r>
          </w:p>
        </w:tc>
        <w:tc>
          <w:tcPr>
            <w:tcW w:w="2099" w:type="dxa"/>
            <w:tcBorders>
              <w:tl2br w:val="nil"/>
              <w:tr2bl w:val="nil"/>
            </w:tcBorders>
            <w:vAlign w:val="center"/>
          </w:tcPr>
          <w:p w14:paraId="374BCF43">
            <w:pPr>
              <w:ind w:left="0" w:firstLine="0"/>
              <w:jc w:val="center"/>
              <w:rPr>
                <w:rFonts w:hint="eastAsia" w:ascii="方正黑体_GBK" w:hAnsi="方正黑体_GBK" w:eastAsia="方正黑体_GBK" w:cs="方正黑体_GBK"/>
                <w:b w:val="0"/>
                <w:bCs w:val="0"/>
                <w:sz w:val="30"/>
                <w:szCs w:val="30"/>
                <w:vertAlign w:val="baseline"/>
                <w:lang w:val="en-US" w:eastAsia="zh-CN"/>
              </w:rPr>
            </w:pPr>
            <w:r>
              <w:rPr>
                <w:rFonts w:hint="eastAsia" w:ascii="方正黑体_GBK" w:hAnsi="方正黑体_GBK" w:eastAsia="方正黑体_GBK" w:cs="方正黑体_GBK"/>
                <w:b w:val="0"/>
                <w:bCs w:val="0"/>
                <w:sz w:val="30"/>
                <w:szCs w:val="30"/>
                <w:vertAlign w:val="baseline"/>
                <w:lang w:val="en-US" w:eastAsia="zh-CN"/>
              </w:rPr>
              <w:t>检查结果</w:t>
            </w:r>
          </w:p>
        </w:tc>
      </w:tr>
      <w:tr w14:paraId="61AF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l2br w:val="nil"/>
              <w:tr2bl w:val="nil"/>
            </w:tcBorders>
            <w:vAlign w:val="center"/>
          </w:tcPr>
          <w:p w14:paraId="32013C00">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一</w:t>
            </w:r>
          </w:p>
        </w:tc>
        <w:tc>
          <w:tcPr>
            <w:tcW w:w="5544" w:type="dxa"/>
            <w:gridSpan w:val="4"/>
            <w:tcBorders>
              <w:tl2br w:val="nil"/>
              <w:tr2bl w:val="nil"/>
            </w:tcBorders>
          </w:tcPr>
          <w:p w14:paraId="48CF513E">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检查矿山是否按规定配备负责人、专业技术人员、专职安全管理人员和特种作业人员；地下矿山是否按规定配齐“五职”矿长。</w:t>
            </w:r>
          </w:p>
        </w:tc>
        <w:tc>
          <w:tcPr>
            <w:tcW w:w="2099" w:type="dxa"/>
            <w:tcBorders>
              <w:tl2br w:val="nil"/>
              <w:tr2bl w:val="nil"/>
            </w:tcBorders>
          </w:tcPr>
          <w:p w14:paraId="24F69E88">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128C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l2br w:val="nil"/>
              <w:tr2bl w:val="nil"/>
            </w:tcBorders>
            <w:vAlign w:val="center"/>
          </w:tcPr>
          <w:p w14:paraId="3458FB34">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二</w:t>
            </w:r>
          </w:p>
        </w:tc>
        <w:tc>
          <w:tcPr>
            <w:tcW w:w="5544" w:type="dxa"/>
            <w:gridSpan w:val="4"/>
            <w:tcBorders>
              <w:tl2br w:val="nil"/>
              <w:tr2bl w:val="nil"/>
            </w:tcBorders>
          </w:tcPr>
          <w:p w14:paraId="58BC3EBC">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检查地下矿山入井人员登记情况，并与人员定位系统数据比对。</w:t>
            </w:r>
          </w:p>
        </w:tc>
        <w:tc>
          <w:tcPr>
            <w:tcW w:w="2099" w:type="dxa"/>
            <w:tcBorders>
              <w:tl2br w:val="nil"/>
              <w:tr2bl w:val="nil"/>
            </w:tcBorders>
          </w:tcPr>
          <w:p w14:paraId="79B9657C">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3BF2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l2br w:val="nil"/>
              <w:tr2bl w:val="nil"/>
            </w:tcBorders>
            <w:vAlign w:val="center"/>
          </w:tcPr>
          <w:p w14:paraId="59EA53FD">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三</w:t>
            </w:r>
          </w:p>
        </w:tc>
        <w:tc>
          <w:tcPr>
            <w:tcW w:w="5544" w:type="dxa"/>
            <w:gridSpan w:val="4"/>
            <w:tcBorders>
              <w:tl2br w:val="nil"/>
              <w:tr2bl w:val="nil"/>
            </w:tcBorders>
          </w:tcPr>
          <w:p w14:paraId="5A98FBED">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检查矿山安全监测监控系统运行及数据上传情况。</w:t>
            </w:r>
          </w:p>
        </w:tc>
        <w:tc>
          <w:tcPr>
            <w:tcW w:w="2099" w:type="dxa"/>
            <w:tcBorders>
              <w:tl2br w:val="nil"/>
              <w:tr2bl w:val="nil"/>
            </w:tcBorders>
          </w:tcPr>
          <w:p w14:paraId="51D28DA0">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16A5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l2br w:val="nil"/>
              <w:tr2bl w:val="nil"/>
            </w:tcBorders>
            <w:vAlign w:val="center"/>
          </w:tcPr>
          <w:p w14:paraId="5A950E17">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四</w:t>
            </w:r>
          </w:p>
        </w:tc>
        <w:tc>
          <w:tcPr>
            <w:tcW w:w="5544" w:type="dxa"/>
            <w:gridSpan w:val="4"/>
            <w:tcBorders>
              <w:tl2br w:val="nil"/>
              <w:tr2bl w:val="nil"/>
            </w:tcBorders>
          </w:tcPr>
          <w:p w14:paraId="364A44F5">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检查主要负责人（含实际控制人）依法到现场履行安全生产第一责任人责任情况；矿领导值班值守和下井带班情况。</w:t>
            </w:r>
          </w:p>
        </w:tc>
        <w:tc>
          <w:tcPr>
            <w:tcW w:w="2099" w:type="dxa"/>
            <w:tcBorders>
              <w:tl2br w:val="nil"/>
              <w:tr2bl w:val="nil"/>
            </w:tcBorders>
          </w:tcPr>
          <w:p w14:paraId="67C6598B">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590B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79" w:type="dxa"/>
            <w:tcBorders>
              <w:tl2br w:val="nil"/>
              <w:tr2bl w:val="nil"/>
            </w:tcBorders>
            <w:vAlign w:val="center"/>
          </w:tcPr>
          <w:p w14:paraId="107D7448">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五</w:t>
            </w:r>
          </w:p>
        </w:tc>
        <w:tc>
          <w:tcPr>
            <w:tcW w:w="5544" w:type="dxa"/>
            <w:gridSpan w:val="4"/>
            <w:tcBorders>
              <w:tl2br w:val="nil"/>
              <w:tr2bl w:val="nil"/>
            </w:tcBorders>
          </w:tcPr>
          <w:p w14:paraId="2FCA936D">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检查矿山通风、提升人员的设备、排水、运输等井下特种设备是否按规定进行检测检验。</w:t>
            </w:r>
          </w:p>
        </w:tc>
        <w:tc>
          <w:tcPr>
            <w:tcW w:w="2099" w:type="dxa"/>
            <w:tcBorders>
              <w:tl2br w:val="nil"/>
              <w:tr2bl w:val="nil"/>
            </w:tcBorders>
          </w:tcPr>
          <w:p w14:paraId="6F279FA8">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07B0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l2br w:val="nil"/>
              <w:tr2bl w:val="nil"/>
            </w:tcBorders>
            <w:vAlign w:val="center"/>
          </w:tcPr>
          <w:p w14:paraId="1529F285">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六</w:t>
            </w:r>
          </w:p>
        </w:tc>
        <w:tc>
          <w:tcPr>
            <w:tcW w:w="5544" w:type="dxa"/>
            <w:gridSpan w:val="4"/>
            <w:tcBorders>
              <w:tl2br w:val="nil"/>
              <w:tr2bl w:val="nil"/>
            </w:tcBorders>
          </w:tcPr>
          <w:p w14:paraId="6622472E">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检查动火作业审批记录，是否经矿长审批。</w:t>
            </w:r>
          </w:p>
        </w:tc>
        <w:tc>
          <w:tcPr>
            <w:tcW w:w="2099" w:type="dxa"/>
            <w:tcBorders>
              <w:tl2br w:val="nil"/>
              <w:tr2bl w:val="nil"/>
            </w:tcBorders>
          </w:tcPr>
          <w:p w14:paraId="08548D8E">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745B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l2br w:val="nil"/>
              <w:tr2bl w:val="nil"/>
            </w:tcBorders>
            <w:vAlign w:val="center"/>
          </w:tcPr>
          <w:p w14:paraId="3198EA3D">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七</w:t>
            </w:r>
          </w:p>
        </w:tc>
        <w:tc>
          <w:tcPr>
            <w:tcW w:w="5544" w:type="dxa"/>
            <w:gridSpan w:val="4"/>
            <w:tcBorders>
              <w:tl2br w:val="nil"/>
              <w:tr2bl w:val="nil"/>
            </w:tcBorders>
          </w:tcPr>
          <w:p w14:paraId="47B2E499">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检查矿长每月组织开展安全风险分级管控和隐患排查治理双重预防机制情况。</w:t>
            </w:r>
          </w:p>
        </w:tc>
        <w:tc>
          <w:tcPr>
            <w:tcW w:w="2099" w:type="dxa"/>
            <w:tcBorders>
              <w:tl2br w:val="nil"/>
              <w:tr2bl w:val="nil"/>
            </w:tcBorders>
          </w:tcPr>
          <w:p w14:paraId="5369B47E">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36FE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Borders>
              <w:tl2br w:val="nil"/>
              <w:tr2bl w:val="nil"/>
            </w:tcBorders>
            <w:vAlign w:val="center"/>
          </w:tcPr>
          <w:p w14:paraId="72C7754F">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八</w:t>
            </w:r>
          </w:p>
        </w:tc>
        <w:tc>
          <w:tcPr>
            <w:tcW w:w="5544" w:type="dxa"/>
            <w:gridSpan w:val="4"/>
            <w:tcBorders>
              <w:tl2br w:val="nil"/>
              <w:tr2bl w:val="nil"/>
            </w:tcBorders>
          </w:tcPr>
          <w:p w14:paraId="7DD1966E">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检查露天矿山采场、排土场边坡监测预警系统是否正常运行，是否做到全覆盖，边坡预警信息是否及时进行处理。</w:t>
            </w:r>
          </w:p>
        </w:tc>
        <w:tc>
          <w:tcPr>
            <w:tcW w:w="2099" w:type="dxa"/>
            <w:tcBorders>
              <w:tl2br w:val="nil"/>
              <w:tr2bl w:val="nil"/>
            </w:tcBorders>
          </w:tcPr>
          <w:p w14:paraId="77B3B20F">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741F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79" w:type="dxa"/>
            <w:tcBorders>
              <w:tl2br w:val="nil"/>
              <w:tr2bl w:val="nil"/>
            </w:tcBorders>
            <w:vAlign w:val="center"/>
          </w:tcPr>
          <w:p w14:paraId="7857DB12">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九</w:t>
            </w:r>
          </w:p>
        </w:tc>
        <w:tc>
          <w:tcPr>
            <w:tcW w:w="5544" w:type="dxa"/>
            <w:gridSpan w:val="4"/>
            <w:tcBorders>
              <w:tl2br w:val="nil"/>
              <w:tr2bl w:val="nil"/>
            </w:tcBorders>
          </w:tcPr>
          <w:p w14:paraId="10725449">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检查矿山对外包单位纳入统一管理情况，是否对外包单位项目部、外包工程开展日常监督检查和考核。</w:t>
            </w:r>
          </w:p>
        </w:tc>
        <w:tc>
          <w:tcPr>
            <w:tcW w:w="2099" w:type="dxa"/>
            <w:tcBorders>
              <w:tl2br w:val="nil"/>
              <w:tr2bl w:val="nil"/>
            </w:tcBorders>
          </w:tcPr>
          <w:p w14:paraId="6C8A3704">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3D34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22" w:type="dxa"/>
            <w:gridSpan w:val="6"/>
            <w:tcBorders>
              <w:tl2br w:val="nil"/>
              <w:tr2bl w:val="nil"/>
            </w:tcBorders>
            <w:vAlign w:val="center"/>
          </w:tcPr>
          <w:p w14:paraId="0944A2D6">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其他需要说明的情况</w:t>
            </w:r>
          </w:p>
        </w:tc>
      </w:tr>
      <w:tr w14:paraId="17DB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trPr>
        <w:tc>
          <w:tcPr>
            <w:tcW w:w="8522" w:type="dxa"/>
            <w:gridSpan w:val="6"/>
            <w:tcBorders>
              <w:tl2br w:val="nil"/>
              <w:tr2bl w:val="nil"/>
            </w:tcBorders>
            <w:vAlign w:val="center"/>
          </w:tcPr>
          <w:p w14:paraId="11D87641">
            <w:pPr>
              <w:ind w:left="0" w:firstLine="0"/>
              <w:jc w:val="both"/>
              <w:rPr>
                <w:rFonts w:hint="eastAsia" w:ascii="CESI仿宋-GB2312" w:hAnsi="CESI仿宋-GB2312" w:eastAsia="CESI仿宋-GB2312" w:cs="CESI仿宋-GB2312"/>
                <w:b w:val="0"/>
                <w:bCs w:val="0"/>
                <w:sz w:val="30"/>
                <w:szCs w:val="30"/>
                <w:vertAlign w:val="baseline"/>
                <w:lang w:val="en-US" w:eastAsia="zh-CN"/>
              </w:rPr>
            </w:pPr>
          </w:p>
        </w:tc>
      </w:tr>
    </w:tbl>
    <w:p w14:paraId="23DA1C1B">
      <w:pPr>
        <w:spacing w:line="560" w:lineRule="exact"/>
        <w:ind w:left="0" w:firstLine="0"/>
        <w:rPr>
          <w:rFonts w:hint="eastAsia" w:ascii="黑体" w:hAnsi="黑体" w:eastAsia="黑体" w:cs="黑体"/>
          <w:b w:val="0"/>
          <w:bCs w:val="0"/>
          <w:w w:val="85"/>
          <w:sz w:val="32"/>
          <w:szCs w:val="32"/>
          <w:lang w:val="en-US" w:eastAsia="zh-CN"/>
        </w:rPr>
      </w:pPr>
      <w:r>
        <w:rPr>
          <w:rFonts w:hint="eastAsia" w:ascii="黑体" w:hAnsi="黑体" w:eastAsia="黑体" w:cs="黑体"/>
          <w:b w:val="0"/>
          <w:bCs w:val="0"/>
          <w:w w:val="85"/>
          <w:sz w:val="32"/>
          <w:szCs w:val="32"/>
          <w:lang w:val="en-US" w:eastAsia="zh-CN"/>
        </w:rPr>
        <w:t>附件五</w:t>
      </w:r>
    </w:p>
    <w:p w14:paraId="2DBB9292">
      <w:pPr>
        <w:spacing w:before="312" w:beforeLines="100" w:line="700" w:lineRule="exact"/>
        <w:ind w:left="0" w:firstLine="0"/>
        <w:jc w:val="center"/>
        <w:rPr>
          <w:rFonts w:hint="eastAsia" w:ascii="方正小标宋简体" w:hAnsi="方正小标宋简体" w:eastAsia="方正小标宋简体" w:cs="方正小标宋简体"/>
          <w:b w:val="0"/>
          <w:bCs w:val="0"/>
          <w:w w:val="85"/>
          <w:sz w:val="44"/>
          <w:szCs w:val="44"/>
          <w:lang w:val="en-US" w:eastAsia="zh-CN"/>
        </w:rPr>
      </w:pPr>
      <w:r>
        <w:rPr>
          <w:rFonts w:hint="eastAsia" w:ascii="方正小标宋简体" w:hAnsi="方正小标宋简体" w:eastAsia="方正小标宋简体" w:cs="方正小标宋简体"/>
          <w:b w:val="0"/>
          <w:bCs w:val="0"/>
          <w:w w:val="85"/>
          <w:sz w:val="44"/>
          <w:szCs w:val="44"/>
          <w:lang w:val="en-US" w:eastAsia="zh-CN"/>
        </w:rPr>
        <w:t>政府领导包保尾矿库安全生产重点内容检查表</w:t>
      </w:r>
    </w:p>
    <w:p w14:paraId="61EDD7C8">
      <w:pPr>
        <w:spacing w:line="400" w:lineRule="exact"/>
        <w:ind w:left="0" w:firstLine="0"/>
        <w:jc w:val="center"/>
        <w:rPr>
          <w:rFonts w:hint="eastAsia" w:ascii="CESI小标宋-GB2312" w:hAnsi="CESI小标宋-GB2312" w:eastAsia="CESI小标宋-GB2312" w:cs="CESI小标宋-GB2312"/>
          <w:b w:val="0"/>
          <w:bCs w:val="0"/>
          <w:w w:val="85"/>
          <w:sz w:val="44"/>
          <w:szCs w:val="4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234"/>
        <w:gridCol w:w="2136"/>
        <w:gridCol w:w="1489"/>
        <w:gridCol w:w="685"/>
        <w:gridCol w:w="2099"/>
      </w:tblGrid>
      <w:tr w14:paraId="2EDA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226" w:type="dxa"/>
            <w:gridSpan w:val="2"/>
            <w:tcBorders>
              <w:tl2br w:val="nil"/>
              <w:tr2bl w:val="nil"/>
            </w:tcBorders>
            <w:vAlign w:val="center"/>
          </w:tcPr>
          <w:p w14:paraId="1219E5EE">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ascii="CESI仿宋-GB2312" w:hAnsi="CESI仿宋-GB2312" w:eastAsia="CESI仿宋-GB2312" w:cs="CESI仿宋-GB2312"/>
                <w:b w:val="0"/>
                <w:bCs w:val="0"/>
                <w:sz w:val="30"/>
                <w:szCs w:val="30"/>
                <w:vertAlign w:val="baseline"/>
                <w:lang w:val="en-US" w:eastAsia="zh-CN"/>
              </w:rPr>
              <w:t>尾矿库</w:t>
            </w:r>
            <w:r>
              <w:rPr>
                <w:rFonts w:hint="eastAsia" w:ascii="CESI仿宋-GB2312" w:hAnsi="CESI仿宋-GB2312" w:eastAsia="CESI仿宋-GB2312" w:cs="CESI仿宋-GB2312"/>
                <w:b w:val="0"/>
                <w:bCs w:val="0"/>
                <w:sz w:val="30"/>
                <w:szCs w:val="30"/>
                <w:vertAlign w:val="baseline"/>
                <w:lang w:val="en-US" w:eastAsia="zh-CN"/>
              </w:rPr>
              <w:t>名称</w:t>
            </w:r>
          </w:p>
        </w:tc>
        <w:tc>
          <w:tcPr>
            <w:tcW w:w="6833" w:type="dxa"/>
            <w:gridSpan w:val="4"/>
            <w:tcBorders>
              <w:tl2br w:val="nil"/>
              <w:tr2bl w:val="nil"/>
            </w:tcBorders>
          </w:tcPr>
          <w:p w14:paraId="7EA57499">
            <w:pPr>
              <w:ind w:left="0" w:firstLine="0"/>
              <w:rPr>
                <w:rFonts w:hint="eastAsia" w:ascii="CESI仿宋-GB2312" w:hAnsi="CESI仿宋-GB2312" w:eastAsia="CESI仿宋-GB2312" w:cs="CESI仿宋-GB2312"/>
                <w:b w:val="0"/>
                <w:bCs w:val="0"/>
                <w:sz w:val="30"/>
                <w:szCs w:val="30"/>
                <w:vertAlign w:val="baseline"/>
                <w:lang w:val="en-US" w:eastAsia="zh-CN"/>
              </w:rPr>
            </w:pPr>
          </w:p>
        </w:tc>
      </w:tr>
      <w:tr w14:paraId="00C5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gridSpan w:val="2"/>
            <w:tcBorders>
              <w:tl2br w:val="nil"/>
              <w:tr2bl w:val="nil"/>
            </w:tcBorders>
            <w:vAlign w:val="center"/>
          </w:tcPr>
          <w:p w14:paraId="53BC967F">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检查时间</w:t>
            </w:r>
          </w:p>
        </w:tc>
        <w:tc>
          <w:tcPr>
            <w:tcW w:w="2303" w:type="dxa"/>
            <w:tcBorders>
              <w:tl2br w:val="nil"/>
              <w:tr2bl w:val="nil"/>
            </w:tcBorders>
          </w:tcPr>
          <w:p w14:paraId="35E4EBE9">
            <w:pPr>
              <w:ind w:left="0" w:firstLine="0"/>
              <w:rPr>
                <w:rFonts w:hint="eastAsia" w:ascii="CESI仿宋-GB2312" w:hAnsi="CESI仿宋-GB2312" w:eastAsia="CESI仿宋-GB2312" w:cs="CESI仿宋-GB2312"/>
                <w:b w:val="0"/>
                <w:bCs w:val="0"/>
                <w:sz w:val="30"/>
                <w:szCs w:val="30"/>
                <w:vertAlign w:val="baseline"/>
                <w:lang w:val="en-US" w:eastAsia="zh-CN"/>
              </w:rPr>
            </w:pPr>
          </w:p>
        </w:tc>
        <w:tc>
          <w:tcPr>
            <w:tcW w:w="1548" w:type="dxa"/>
            <w:tcBorders>
              <w:tl2br w:val="nil"/>
              <w:tr2bl w:val="nil"/>
            </w:tcBorders>
            <w:vAlign w:val="center"/>
          </w:tcPr>
          <w:p w14:paraId="33BDA478">
            <w:pPr>
              <w:ind w:left="0" w:firstLine="0"/>
              <w:jc w:val="center"/>
              <w:rPr>
                <w:rFonts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带队领导</w:t>
            </w:r>
          </w:p>
          <w:p w14:paraId="60AE8E2E">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（签字）</w:t>
            </w:r>
          </w:p>
        </w:tc>
        <w:tc>
          <w:tcPr>
            <w:tcW w:w="2982" w:type="dxa"/>
            <w:gridSpan w:val="2"/>
            <w:tcBorders>
              <w:tl2br w:val="nil"/>
              <w:tr2bl w:val="nil"/>
            </w:tcBorders>
          </w:tcPr>
          <w:p w14:paraId="497E382E">
            <w:pPr>
              <w:ind w:left="0" w:firstLine="0"/>
              <w:rPr>
                <w:rFonts w:hint="eastAsia" w:ascii="CESI仿宋-GB2312" w:hAnsi="CESI仿宋-GB2312" w:eastAsia="CESI仿宋-GB2312" w:cs="CESI仿宋-GB2312"/>
                <w:b w:val="0"/>
                <w:bCs w:val="0"/>
                <w:sz w:val="30"/>
                <w:szCs w:val="30"/>
                <w:vertAlign w:val="baseline"/>
                <w:lang w:val="en-US" w:eastAsia="zh-CN"/>
              </w:rPr>
            </w:pPr>
          </w:p>
        </w:tc>
      </w:tr>
      <w:tr w14:paraId="61F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gridSpan w:val="2"/>
            <w:tcBorders>
              <w:tl2br w:val="nil"/>
              <w:tr2bl w:val="nil"/>
            </w:tcBorders>
            <w:vAlign w:val="center"/>
          </w:tcPr>
          <w:p w14:paraId="2FD914E3">
            <w:pPr>
              <w:spacing w:line="440" w:lineRule="exact"/>
              <w:ind w:left="0" w:firstLine="0"/>
              <w:jc w:val="center"/>
              <w:rPr>
                <w:rFonts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随行人员</w:t>
            </w:r>
          </w:p>
          <w:p w14:paraId="62E0485B">
            <w:pPr>
              <w:spacing w:line="440" w:lineRule="exact"/>
              <w:ind w:left="0" w:firstLine="0"/>
              <w:jc w:val="center"/>
              <w:rPr>
                <w:rFonts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（签字）</w:t>
            </w:r>
          </w:p>
        </w:tc>
        <w:tc>
          <w:tcPr>
            <w:tcW w:w="2303" w:type="dxa"/>
            <w:tcBorders>
              <w:tl2br w:val="nil"/>
              <w:tr2bl w:val="nil"/>
            </w:tcBorders>
          </w:tcPr>
          <w:p w14:paraId="4BC22200">
            <w:pPr>
              <w:spacing w:line="440" w:lineRule="exact"/>
              <w:ind w:left="0" w:firstLine="0"/>
              <w:jc w:val="center"/>
              <w:rPr>
                <w:rFonts w:hint="eastAsia" w:ascii="CESI仿宋-GB2312" w:hAnsi="CESI仿宋-GB2312" w:eastAsia="CESI仿宋-GB2312" w:cs="CESI仿宋-GB2312"/>
                <w:b w:val="0"/>
                <w:bCs w:val="0"/>
                <w:sz w:val="30"/>
                <w:szCs w:val="30"/>
                <w:vertAlign w:val="baseline"/>
                <w:lang w:val="en-US" w:eastAsia="zh-CN"/>
              </w:rPr>
            </w:pPr>
          </w:p>
        </w:tc>
        <w:tc>
          <w:tcPr>
            <w:tcW w:w="1548" w:type="dxa"/>
            <w:tcBorders>
              <w:tl2br w:val="nil"/>
              <w:tr2bl w:val="nil"/>
            </w:tcBorders>
          </w:tcPr>
          <w:p w14:paraId="6CD232FA">
            <w:pPr>
              <w:spacing w:line="440" w:lineRule="exact"/>
              <w:jc w:val="center"/>
              <w:rPr>
                <w:rFonts w:ascii="CESI仿宋-GB2312" w:hAnsi="CESI仿宋-GB2312" w:eastAsia="CESI仿宋-GB2312" w:cs="CESI仿宋-GB2312"/>
                <w:b w:val="0"/>
                <w:bCs w:val="0"/>
                <w:sz w:val="30"/>
                <w:szCs w:val="30"/>
                <w:vertAlign w:val="baseline"/>
                <w:lang w:val="en-US" w:eastAsia="zh-CN"/>
              </w:rPr>
            </w:pPr>
            <w:r>
              <w:rPr>
                <w:rFonts w:ascii="CESI仿宋-GB2312" w:hAnsi="CESI仿宋-GB2312" w:eastAsia="CESI仿宋-GB2312" w:cs="CESI仿宋-GB2312"/>
                <w:b w:val="0"/>
                <w:bCs w:val="0"/>
                <w:sz w:val="30"/>
                <w:szCs w:val="30"/>
                <w:vertAlign w:val="baseline"/>
                <w:lang w:val="en-US" w:eastAsia="zh-CN"/>
              </w:rPr>
              <w:t>矿山企业负责人（签字）</w:t>
            </w:r>
          </w:p>
        </w:tc>
        <w:tc>
          <w:tcPr>
            <w:tcW w:w="2982" w:type="dxa"/>
            <w:gridSpan w:val="2"/>
            <w:tcBorders>
              <w:tl2br w:val="nil"/>
              <w:tr2bl w:val="nil"/>
            </w:tcBorders>
          </w:tcPr>
          <w:p w14:paraId="0FDB5A37">
            <w:pPr>
              <w:ind w:left="0" w:firstLine="0"/>
              <w:rPr>
                <w:rFonts w:hint="eastAsia" w:ascii="CESI仿宋-GB2312" w:hAnsi="CESI仿宋-GB2312" w:eastAsia="CESI仿宋-GB2312" w:cs="CESI仿宋-GB2312"/>
                <w:b w:val="0"/>
                <w:bCs w:val="0"/>
                <w:sz w:val="30"/>
                <w:szCs w:val="30"/>
                <w:vertAlign w:val="baseline"/>
                <w:lang w:val="en-US" w:eastAsia="zh-CN"/>
              </w:rPr>
            </w:pPr>
          </w:p>
        </w:tc>
      </w:tr>
      <w:tr w14:paraId="4051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059" w:type="dxa"/>
            <w:gridSpan w:val="6"/>
            <w:tcBorders>
              <w:tl2br w:val="nil"/>
              <w:tr2bl w:val="nil"/>
            </w:tcBorders>
            <w:vAlign w:val="center"/>
          </w:tcPr>
          <w:p w14:paraId="54672163">
            <w:pPr>
              <w:jc w:val="center"/>
              <w:rPr>
                <w:rFonts w:hint="eastAsia" w:ascii="方正黑体_GBK" w:hAnsi="方正黑体_GBK" w:eastAsia="方正黑体_GBK" w:cs="方正黑体_GBK"/>
                <w:b w:val="0"/>
                <w:bCs w:val="0"/>
                <w:sz w:val="30"/>
                <w:szCs w:val="30"/>
                <w:vertAlign w:val="baseline"/>
                <w:lang w:val="en-US" w:eastAsia="zh-CN"/>
              </w:rPr>
            </w:pPr>
            <w:r>
              <w:rPr>
                <w:rFonts w:hint="eastAsia" w:ascii="方正黑体_GBK" w:hAnsi="方正黑体_GBK" w:eastAsia="方正黑体_GBK" w:cs="方正黑体_GBK"/>
                <w:b w:val="0"/>
                <w:bCs w:val="0"/>
                <w:sz w:val="30"/>
                <w:szCs w:val="30"/>
                <w:vertAlign w:val="baseline"/>
                <w:lang w:val="en-US" w:eastAsia="zh-CN"/>
              </w:rPr>
              <w:t>检查情况</w:t>
            </w:r>
          </w:p>
        </w:tc>
      </w:tr>
      <w:tr w14:paraId="0BB2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94" w:type="dxa"/>
            <w:tcBorders>
              <w:tl2br w:val="nil"/>
              <w:tr2bl w:val="nil"/>
            </w:tcBorders>
            <w:vAlign w:val="center"/>
          </w:tcPr>
          <w:p w14:paraId="77AFF2A2">
            <w:pPr>
              <w:ind w:left="0" w:firstLine="0"/>
              <w:jc w:val="center"/>
              <w:rPr>
                <w:rFonts w:hint="eastAsia" w:ascii="方正黑体_GBK" w:hAnsi="方正黑体_GBK" w:eastAsia="方正黑体_GBK" w:cs="方正黑体_GBK"/>
                <w:b w:val="0"/>
                <w:bCs w:val="0"/>
                <w:sz w:val="30"/>
                <w:szCs w:val="30"/>
                <w:vertAlign w:val="baseline"/>
                <w:lang w:val="en-US" w:eastAsia="zh-CN"/>
              </w:rPr>
            </w:pPr>
            <w:r>
              <w:rPr>
                <w:rFonts w:hint="eastAsia" w:ascii="方正黑体_GBK" w:hAnsi="方正黑体_GBK" w:eastAsia="方正黑体_GBK" w:cs="方正黑体_GBK"/>
                <w:b w:val="0"/>
                <w:bCs w:val="0"/>
                <w:sz w:val="30"/>
                <w:szCs w:val="30"/>
                <w:vertAlign w:val="baseline"/>
                <w:lang w:val="en-US" w:eastAsia="zh-CN"/>
              </w:rPr>
              <w:t>序号</w:t>
            </w:r>
          </w:p>
        </w:tc>
        <w:tc>
          <w:tcPr>
            <w:tcW w:w="5928" w:type="dxa"/>
            <w:gridSpan w:val="4"/>
            <w:tcBorders>
              <w:tl2br w:val="nil"/>
              <w:tr2bl w:val="nil"/>
            </w:tcBorders>
            <w:vAlign w:val="center"/>
          </w:tcPr>
          <w:p w14:paraId="02F1B2A3">
            <w:pPr>
              <w:ind w:left="0" w:firstLine="0"/>
              <w:jc w:val="center"/>
              <w:rPr>
                <w:rFonts w:hint="eastAsia" w:ascii="方正黑体_GBK" w:hAnsi="方正黑体_GBK" w:eastAsia="方正黑体_GBK" w:cs="方正黑体_GBK"/>
                <w:b w:val="0"/>
                <w:bCs w:val="0"/>
                <w:sz w:val="30"/>
                <w:szCs w:val="30"/>
                <w:vertAlign w:val="baseline"/>
                <w:lang w:val="en-US" w:eastAsia="zh-CN"/>
              </w:rPr>
            </w:pPr>
            <w:r>
              <w:rPr>
                <w:rFonts w:hint="eastAsia" w:ascii="方正黑体_GBK" w:hAnsi="方正黑体_GBK" w:eastAsia="方正黑体_GBK" w:cs="方正黑体_GBK"/>
                <w:b w:val="0"/>
                <w:bCs w:val="0"/>
                <w:sz w:val="30"/>
                <w:szCs w:val="30"/>
                <w:vertAlign w:val="baseline"/>
                <w:lang w:val="en-US" w:eastAsia="zh-CN"/>
              </w:rPr>
              <w:t>检查内容</w:t>
            </w:r>
          </w:p>
        </w:tc>
        <w:tc>
          <w:tcPr>
            <w:tcW w:w="2237" w:type="dxa"/>
            <w:tcBorders>
              <w:tl2br w:val="nil"/>
              <w:tr2bl w:val="nil"/>
            </w:tcBorders>
            <w:vAlign w:val="center"/>
          </w:tcPr>
          <w:p w14:paraId="37C6166E">
            <w:pPr>
              <w:ind w:left="0" w:firstLine="0"/>
              <w:jc w:val="center"/>
              <w:rPr>
                <w:rFonts w:hint="eastAsia" w:ascii="方正黑体_GBK" w:hAnsi="方正黑体_GBK" w:eastAsia="方正黑体_GBK" w:cs="方正黑体_GBK"/>
                <w:b w:val="0"/>
                <w:bCs w:val="0"/>
                <w:sz w:val="30"/>
                <w:szCs w:val="30"/>
                <w:vertAlign w:val="baseline"/>
                <w:lang w:val="en-US" w:eastAsia="zh-CN"/>
              </w:rPr>
            </w:pPr>
            <w:r>
              <w:rPr>
                <w:rFonts w:hint="eastAsia" w:ascii="方正黑体_GBK" w:hAnsi="方正黑体_GBK" w:eastAsia="方正黑体_GBK" w:cs="方正黑体_GBK"/>
                <w:b w:val="0"/>
                <w:bCs w:val="0"/>
                <w:sz w:val="30"/>
                <w:szCs w:val="30"/>
                <w:vertAlign w:val="baseline"/>
                <w:lang w:val="en-US" w:eastAsia="zh-CN"/>
              </w:rPr>
              <w:t>检查结果</w:t>
            </w:r>
          </w:p>
        </w:tc>
      </w:tr>
      <w:tr w14:paraId="4DB1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Borders>
              <w:tl2br w:val="nil"/>
              <w:tr2bl w:val="nil"/>
            </w:tcBorders>
            <w:vAlign w:val="center"/>
          </w:tcPr>
          <w:p w14:paraId="3F106C0E">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一</w:t>
            </w:r>
          </w:p>
        </w:tc>
        <w:tc>
          <w:tcPr>
            <w:tcW w:w="5928" w:type="dxa"/>
            <w:gridSpan w:val="4"/>
            <w:tcBorders>
              <w:tl2br w:val="nil"/>
              <w:tr2bl w:val="nil"/>
            </w:tcBorders>
          </w:tcPr>
          <w:p w14:paraId="140F9ECD">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检查尾矿库安全管理人员和专业技术人员配备情况，是否按规定配齐专职安全管理人员、专业技术人员和特种作业人员。</w:t>
            </w:r>
          </w:p>
        </w:tc>
        <w:tc>
          <w:tcPr>
            <w:tcW w:w="2237" w:type="dxa"/>
            <w:tcBorders>
              <w:tl2br w:val="nil"/>
              <w:tr2bl w:val="nil"/>
            </w:tcBorders>
          </w:tcPr>
          <w:p w14:paraId="2457248C">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3D8B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Borders>
              <w:tl2br w:val="nil"/>
              <w:tr2bl w:val="nil"/>
            </w:tcBorders>
            <w:vAlign w:val="center"/>
          </w:tcPr>
          <w:p w14:paraId="3C7FC5B5">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二</w:t>
            </w:r>
          </w:p>
        </w:tc>
        <w:tc>
          <w:tcPr>
            <w:tcW w:w="5928" w:type="dxa"/>
            <w:gridSpan w:val="4"/>
            <w:tcBorders>
              <w:tl2br w:val="nil"/>
              <w:tr2bl w:val="nil"/>
            </w:tcBorders>
          </w:tcPr>
          <w:p w14:paraId="43F1C189">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检查尾矿库在线监测系统运行是否正常，数据是否上传。</w:t>
            </w:r>
          </w:p>
        </w:tc>
        <w:tc>
          <w:tcPr>
            <w:tcW w:w="2237" w:type="dxa"/>
            <w:tcBorders>
              <w:tl2br w:val="nil"/>
              <w:tr2bl w:val="nil"/>
            </w:tcBorders>
          </w:tcPr>
          <w:p w14:paraId="5FC32330">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5637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Borders>
              <w:tl2br w:val="nil"/>
              <w:tr2bl w:val="nil"/>
            </w:tcBorders>
            <w:vAlign w:val="center"/>
          </w:tcPr>
          <w:p w14:paraId="6762ED57">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三</w:t>
            </w:r>
          </w:p>
        </w:tc>
        <w:tc>
          <w:tcPr>
            <w:tcW w:w="5928" w:type="dxa"/>
            <w:gridSpan w:val="4"/>
            <w:tcBorders>
              <w:tl2br w:val="nil"/>
              <w:tr2bl w:val="nil"/>
            </w:tcBorders>
          </w:tcPr>
          <w:p w14:paraId="2C008A90">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检查尾矿库坝体和周围是否存在挖掘、爆破等作业情况。</w:t>
            </w:r>
          </w:p>
        </w:tc>
        <w:tc>
          <w:tcPr>
            <w:tcW w:w="2237" w:type="dxa"/>
            <w:tcBorders>
              <w:tl2br w:val="nil"/>
              <w:tr2bl w:val="nil"/>
            </w:tcBorders>
          </w:tcPr>
          <w:p w14:paraId="201C9A6C">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7CD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tcBorders>
              <w:tl2br w:val="nil"/>
              <w:tr2bl w:val="nil"/>
            </w:tcBorders>
            <w:vAlign w:val="center"/>
          </w:tcPr>
          <w:p w14:paraId="12BA4DD3">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四</w:t>
            </w:r>
          </w:p>
        </w:tc>
        <w:tc>
          <w:tcPr>
            <w:tcW w:w="5928" w:type="dxa"/>
            <w:gridSpan w:val="4"/>
            <w:tcBorders>
              <w:tl2br w:val="nil"/>
              <w:tr2bl w:val="nil"/>
            </w:tcBorders>
          </w:tcPr>
          <w:p w14:paraId="4E3F9251">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检查尾矿库坝体是否存在裂缝、大范围渗透水、沼泽化等情况。</w:t>
            </w:r>
          </w:p>
        </w:tc>
        <w:tc>
          <w:tcPr>
            <w:tcW w:w="2237" w:type="dxa"/>
            <w:tcBorders>
              <w:tl2br w:val="nil"/>
              <w:tr2bl w:val="nil"/>
            </w:tcBorders>
          </w:tcPr>
          <w:p w14:paraId="6AA3EB03">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32AB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894" w:type="dxa"/>
            <w:tcBorders>
              <w:tl2br w:val="nil"/>
              <w:tr2bl w:val="nil"/>
            </w:tcBorders>
            <w:vAlign w:val="center"/>
          </w:tcPr>
          <w:p w14:paraId="6B08F37D">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五</w:t>
            </w:r>
          </w:p>
        </w:tc>
        <w:tc>
          <w:tcPr>
            <w:tcW w:w="5928" w:type="dxa"/>
            <w:gridSpan w:val="4"/>
            <w:tcBorders>
              <w:tl2br w:val="nil"/>
              <w:tr2bl w:val="nil"/>
            </w:tcBorders>
          </w:tcPr>
          <w:p w14:paraId="2A5922BD">
            <w:pPr>
              <w:ind w:left="0" w:firstLine="0"/>
              <w:jc w:val="center"/>
              <w:rPr>
                <w:rFonts w:hint="eastAsia" w:ascii="CESI仿宋-GB2312" w:hAnsi="CESI仿宋-GB2312" w:eastAsia="CESI仿宋-GB2312" w:cs="CESI仿宋-GB2312"/>
                <w:b w:val="0"/>
                <w:bCs w:val="0"/>
                <w:sz w:val="30"/>
                <w:szCs w:val="30"/>
                <w:vertAlign w:val="baseline"/>
                <w:lang w:val="en-US" w:eastAsia="zh-CN"/>
              </w:rPr>
            </w:pPr>
          </w:p>
          <w:p w14:paraId="02295334">
            <w:pPr>
              <w:ind w:left="0" w:firstLine="0"/>
              <w:jc w:val="both"/>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检查尾矿库是否按规定开展安全性复核、排洪构筑物质量检测和调洪演算。</w:t>
            </w:r>
          </w:p>
        </w:tc>
        <w:tc>
          <w:tcPr>
            <w:tcW w:w="2237" w:type="dxa"/>
            <w:tcBorders>
              <w:tl2br w:val="nil"/>
              <w:tr2bl w:val="nil"/>
            </w:tcBorders>
          </w:tcPr>
          <w:p w14:paraId="71AEBD46">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394A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894" w:type="dxa"/>
            <w:tcBorders>
              <w:tl2br w:val="nil"/>
              <w:tr2bl w:val="nil"/>
            </w:tcBorders>
            <w:vAlign w:val="center"/>
          </w:tcPr>
          <w:p w14:paraId="6F662762">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六</w:t>
            </w:r>
          </w:p>
        </w:tc>
        <w:tc>
          <w:tcPr>
            <w:tcW w:w="5928" w:type="dxa"/>
            <w:gridSpan w:val="4"/>
            <w:tcBorders>
              <w:tl2br w:val="nil"/>
              <w:tr2bl w:val="nil"/>
            </w:tcBorders>
          </w:tcPr>
          <w:p w14:paraId="395A81F5">
            <w:pPr>
              <w:ind w:left="0" w:firstLine="0"/>
              <w:jc w:val="center"/>
              <w:rPr>
                <w:rFonts w:hint="eastAsia" w:ascii="CESI仿宋-GB2312" w:hAnsi="CESI仿宋-GB2312" w:eastAsia="CESI仿宋-GB2312" w:cs="CESI仿宋-GB2312"/>
                <w:b w:val="0"/>
                <w:bCs w:val="0"/>
                <w:sz w:val="30"/>
                <w:szCs w:val="30"/>
                <w:vertAlign w:val="baseline"/>
                <w:lang w:val="en-US" w:eastAsia="zh-CN"/>
              </w:rPr>
            </w:pPr>
          </w:p>
          <w:p w14:paraId="63D3FDF8">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检查尾矿库是否配备足额应急救援物资。</w:t>
            </w:r>
          </w:p>
        </w:tc>
        <w:tc>
          <w:tcPr>
            <w:tcW w:w="2237" w:type="dxa"/>
            <w:tcBorders>
              <w:tl2br w:val="nil"/>
              <w:tr2bl w:val="nil"/>
            </w:tcBorders>
          </w:tcPr>
          <w:p w14:paraId="1494627E">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65DB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894" w:type="dxa"/>
            <w:tcBorders>
              <w:tl2br w:val="nil"/>
              <w:tr2bl w:val="nil"/>
            </w:tcBorders>
            <w:vAlign w:val="center"/>
          </w:tcPr>
          <w:p w14:paraId="0A0C5C33">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七</w:t>
            </w:r>
          </w:p>
        </w:tc>
        <w:tc>
          <w:tcPr>
            <w:tcW w:w="5928" w:type="dxa"/>
            <w:gridSpan w:val="4"/>
            <w:tcBorders>
              <w:tl2br w:val="nil"/>
              <w:tr2bl w:val="nil"/>
            </w:tcBorders>
          </w:tcPr>
          <w:p w14:paraId="0D400147">
            <w:pPr>
              <w:ind w:left="0" w:firstLine="0"/>
              <w:jc w:val="both"/>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检查三等及以上尾矿库和“头顶库”通往坝顶、排洪系统附近的应急道路是否通畅。</w:t>
            </w:r>
          </w:p>
        </w:tc>
        <w:tc>
          <w:tcPr>
            <w:tcW w:w="2237" w:type="dxa"/>
            <w:tcBorders>
              <w:tl2br w:val="nil"/>
              <w:tr2bl w:val="nil"/>
            </w:tcBorders>
          </w:tcPr>
          <w:p w14:paraId="33900D92">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54FD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894" w:type="dxa"/>
            <w:tcBorders>
              <w:tl2br w:val="nil"/>
              <w:tr2bl w:val="nil"/>
            </w:tcBorders>
            <w:vAlign w:val="center"/>
          </w:tcPr>
          <w:p w14:paraId="0E0AF58E">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八</w:t>
            </w:r>
          </w:p>
        </w:tc>
        <w:tc>
          <w:tcPr>
            <w:tcW w:w="5928" w:type="dxa"/>
            <w:gridSpan w:val="4"/>
            <w:tcBorders>
              <w:tl2br w:val="nil"/>
              <w:tr2bl w:val="nil"/>
            </w:tcBorders>
          </w:tcPr>
          <w:p w14:paraId="3DF2BF05">
            <w:pPr>
              <w:ind w:left="0" w:firstLine="0"/>
              <w:jc w:val="center"/>
              <w:rPr>
                <w:rFonts w:hint="eastAsia" w:ascii="CESI仿宋-GB2312" w:hAnsi="CESI仿宋-GB2312" w:eastAsia="CESI仿宋-GB2312" w:cs="CESI仿宋-GB2312"/>
                <w:b w:val="0"/>
                <w:bCs w:val="0"/>
                <w:sz w:val="30"/>
                <w:szCs w:val="30"/>
                <w:vertAlign w:val="baseline"/>
                <w:lang w:val="en-US" w:eastAsia="zh-CN"/>
              </w:rPr>
            </w:pPr>
          </w:p>
          <w:p w14:paraId="6CA6DE38">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检查企业主要负责人是否定期开展隐患排查治理及隐患整改工作。</w:t>
            </w:r>
          </w:p>
        </w:tc>
        <w:tc>
          <w:tcPr>
            <w:tcW w:w="2237" w:type="dxa"/>
            <w:tcBorders>
              <w:tl2br w:val="nil"/>
              <w:tr2bl w:val="nil"/>
            </w:tcBorders>
          </w:tcPr>
          <w:p w14:paraId="588B438E">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r w14:paraId="2E42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059" w:type="dxa"/>
            <w:gridSpan w:val="6"/>
            <w:tcBorders>
              <w:tl2br w:val="nil"/>
              <w:tr2bl w:val="nil"/>
            </w:tcBorders>
            <w:vAlign w:val="center"/>
          </w:tcPr>
          <w:p w14:paraId="72E3ACA7">
            <w:pPr>
              <w:ind w:left="0" w:firstLine="0"/>
              <w:jc w:val="center"/>
              <w:rPr>
                <w:rFonts w:hint="eastAsia" w:ascii="CESI仿宋-GB2312" w:hAnsi="CESI仿宋-GB2312" w:eastAsia="CESI仿宋-GB2312" w:cs="CESI仿宋-GB2312"/>
                <w:b w:val="0"/>
                <w:bCs w:val="0"/>
                <w:sz w:val="30"/>
                <w:szCs w:val="30"/>
                <w:vertAlign w:val="baseline"/>
                <w:lang w:val="en-US" w:eastAsia="zh-CN"/>
              </w:rPr>
            </w:pPr>
            <w:r>
              <w:rPr>
                <w:rFonts w:hint="eastAsia" w:ascii="CESI仿宋-GB2312" w:hAnsi="CESI仿宋-GB2312" w:eastAsia="CESI仿宋-GB2312" w:cs="CESI仿宋-GB2312"/>
                <w:b w:val="0"/>
                <w:bCs w:val="0"/>
                <w:sz w:val="30"/>
                <w:szCs w:val="30"/>
                <w:vertAlign w:val="baseline"/>
                <w:lang w:val="en-US" w:eastAsia="zh-CN"/>
              </w:rPr>
              <w:t>其他需要说明的情况</w:t>
            </w:r>
          </w:p>
        </w:tc>
      </w:tr>
      <w:tr w14:paraId="0BF0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9" w:hRule="atLeast"/>
        </w:trPr>
        <w:tc>
          <w:tcPr>
            <w:tcW w:w="9059" w:type="dxa"/>
            <w:gridSpan w:val="6"/>
            <w:tcBorders>
              <w:tl2br w:val="nil"/>
              <w:tr2bl w:val="nil"/>
            </w:tcBorders>
          </w:tcPr>
          <w:p w14:paraId="34454D42">
            <w:pPr>
              <w:ind w:left="0" w:firstLine="0"/>
              <w:jc w:val="center"/>
              <w:rPr>
                <w:rFonts w:hint="eastAsia" w:ascii="CESI仿宋-GB2312" w:hAnsi="CESI仿宋-GB2312" w:eastAsia="CESI仿宋-GB2312" w:cs="CESI仿宋-GB2312"/>
                <w:b w:val="0"/>
                <w:bCs w:val="0"/>
                <w:sz w:val="30"/>
                <w:szCs w:val="30"/>
                <w:vertAlign w:val="baseline"/>
                <w:lang w:val="en-US" w:eastAsia="zh-CN"/>
              </w:rPr>
            </w:pPr>
          </w:p>
        </w:tc>
      </w:tr>
    </w:tbl>
    <w:p w14:paraId="50F72326">
      <w:pPr>
        <w:ind w:left="0" w:firstLine="0"/>
        <w:jc w:val="both"/>
        <w:rPr>
          <w:rFonts w:hint="eastAsia" w:ascii="CESI仿宋-GB2312" w:hAnsi="CESI仿宋-GB2312" w:eastAsia="CESI仿宋-GB2312" w:cs="CESI仿宋-GB2312"/>
          <w:b w:val="0"/>
          <w:bCs w:val="0"/>
          <w:sz w:val="30"/>
          <w:szCs w:val="30"/>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CESI小标宋-GB2312">
    <w:altName w:val="宋体"/>
    <w:panose1 w:val="02000500000000000000"/>
    <w:charset w:val="86"/>
    <w:family w:val="script"/>
    <w:pitch w:val="default"/>
    <w:sig w:usb0="00000000" w:usb1="00000000" w:usb2="00000010" w:usb3="00000000" w:csb0="0004000F" w:csb1="00000000"/>
  </w:font>
  <w:font w:name="CESI仿宋-GB2312">
    <w:altName w:val="仿宋"/>
    <w:panose1 w:val="02000500000000000000"/>
    <w:charset w:val="86"/>
    <w:family w:val="script"/>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6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DA2EF">
                          <w:pPr>
                            <w:pStyle w:val="5"/>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  \* MERGEFORMAT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- 1 -</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6DA2EF">
                    <w:pPr>
                      <w:pStyle w:val="5"/>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  \* MERGEFORMAT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- 1 -</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38906"/>
    <w:multiLevelType w:val="singleLevel"/>
    <w:tmpl w:val="E2F38906"/>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13F7C"/>
    <w:rsid w:val="04613F7C"/>
    <w:rsid w:val="059960BA"/>
    <w:rsid w:val="06FC2B63"/>
    <w:rsid w:val="09D52E8D"/>
    <w:rsid w:val="14BA2E23"/>
    <w:rsid w:val="19BA253E"/>
    <w:rsid w:val="35753055"/>
    <w:rsid w:val="39E1475E"/>
    <w:rsid w:val="4728075C"/>
    <w:rsid w:val="4AD743D6"/>
    <w:rsid w:val="4E914171"/>
    <w:rsid w:val="64E9728C"/>
    <w:rsid w:val="69EA087A"/>
    <w:rsid w:val="6C130BDB"/>
    <w:rsid w:val="73384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8">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0"/>
      <w:ind w:left="0" w:leftChars="0" w:firstLine="420" w:firstLineChars="200"/>
    </w:pPr>
    <w:rPr>
      <w:rFonts w:ascii="黑体" w:hAnsi="Times New Roman" w:eastAsia="黑体"/>
      <w:sz w:val="32"/>
      <w:szCs w:val="20"/>
    </w:rPr>
  </w:style>
  <w:style w:type="paragraph" w:styleId="3">
    <w:name w:val="Body Text Indent"/>
    <w:basedOn w:val="1"/>
    <w:next w:val="4"/>
    <w:qFormat/>
    <w:uiPriority w:val="0"/>
    <w:pPr>
      <w:ind w:firstLine="630"/>
    </w:pPr>
    <w:rPr>
      <w:rFonts w:eastAsia="仿宋_GB2312"/>
      <w:sz w:val="32"/>
      <w:szCs w:val="20"/>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Plain Text"/>
    <w:basedOn w:val="1"/>
    <w:next w:val="7"/>
    <w:qFormat/>
    <w:uiPriority w:val="0"/>
    <w:rPr>
      <w:rFonts w:ascii="宋体" w:hAnsi="Courier New" w:cs="Courier New"/>
      <w:szCs w:val="21"/>
    </w:rPr>
  </w:style>
  <w:style w:type="paragraph" w:styleId="7">
    <w:name w:val="List Number 5"/>
    <w:basedOn w:val="1"/>
    <w:uiPriority w:val="0"/>
    <w:pPr>
      <w:numPr>
        <w:ilvl w:val="0"/>
        <w:numId w:val="1"/>
      </w:numPr>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24</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2025-04-28T08:02:00Z</dcterms:created>
  <dc:creator>Administrator</dc:creator>
  <cp:lastModifiedBy>666</cp:lastModifiedBy>
  <cp:lastPrinted>2025-05-08T03:47:00Z</cp:lastPrinted>
  <dcterms:modified xsi:type="dcterms:W3CDTF">2025-05-09T11:43:57Z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0EB5DAF7DF084F4EA6620EB766125231_11</vt:lpwstr>
  </property>
</Properties>
</file>