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巴里坤县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国土空间规划领域政务公开事项标准目录表</w:t>
      </w:r>
    </w:p>
    <w:tbl>
      <w:tblPr>
        <w:tblStyle w:val="6"/>
        <w:tblW w:w="14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45"/>
        <w:gridCol w:w="675"/>
        <w:gridCol w:w="1415"/>
        <w:gridCol w:w="2410"/>
        <w:gridCol w:w="1276"/>
        <w:gridCol w:w="992"/>
        <w:gridCol w:w="2552"/>
        <w:gridCol w:w="567"/>
        <w:gridCol w:w="513"/>
        <w:gridCol w:w="337"/>
        <w:gridCol w:w="425"/>
        <w:gridCol w:w="695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领域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6"/>
                <w:sz w:val="18"/>
                <w:szCs w:val="18"/>
              </w:rPr>
              <w:t>公开事项名称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公开内容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（要素）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时限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主体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公开渠道和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载体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公开对象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方式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一级事项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全</w:t>
            </w:r>
            <w:r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社会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特定群体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依</w:t>
            </w:r>
            <w:r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区县级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乡镇（街道）级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国土空间规划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巴里坤县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国土空间总体规划（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-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2035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两县国土空间总体规划（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-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2035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规划公示</w:t>
            </w:r>
          </w:p>
          <w:p>
            <w:pPr>
              <w:spacing w:line="30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规划公告</w:t>
            </w:r>
          </w:p>
          <w:p>
            <w:pPr>
              <w:spacing w:line="30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规划成果（不涉密的规划文本、图件）</w:t>
            </w:r>
          </w:p>
          <w:p>
            <w:pPr>
              <w:spacing w:line="30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规划批准文件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《城乡规划法》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《中共中央国务院关于建立国土空间规划体系并监督实施的若干意见》[中发（2019）18号]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自然资源部办公厅印发《市级国土空间总体规划编制指南（试行）》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巴里坤县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15"/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■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政府网站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一微一端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发布会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/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听证会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15"/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广播电视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纸质媒体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公开查阅点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/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政务公开专区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政务服务中心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便民服务站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入户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/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现场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社区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/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企事业单位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/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村公示栏（电子屏）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精准推送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□</w:t>
            </w:r>
            <w:r>
              <w:rPr>
                <w:rStyle w:val="15"/>
                <w:rFonts w:hint="eastAsia" w:ascii="仿宋_GB2312" w:hAnsi="Times New Roman" w:eastAsia="仿宋_GB2312"/>
                <w:sz w:val="18"/>
                <w:szCs w:val="18"/>
              </w:rPr>
              <w:t>其他</w:t>
            </w:r>
            <w:r>
              <w:rPr>
                <w:rStyle w:val="15"/>
                <w:rFonts w:ascii="仿宋_GB2312" w:hAnsi="Times New Roman" w:eastAsia="仿宋_GB2312"/>
                <w:sz w:val="18"/>
                <w:szCs w:val="18"/>
              </w:rPr>
              <w:t>____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Times New Roman" w:hAnsi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814" w:bottom="1531" w:left="1701" w:header="851" w:footer="1417" w:gutter="0"/>
      <w:pgNumType w:fmt="numberInDash"/>
      <w:cols w:space="720" w:num="1"/>
      <w:titlePg/>
      <w:docGrid w:type="linesAndChars" w:linePitch="312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21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49"/>
    <w:rsid w:val="00064400"/>
    <w:rsid w:val="00066075"/>
    <w:rsid w:val="00092071"/>
    <w:rsid w:val="00097C18"/>
    <w:rsid w:val="000A3B74"/>
    <w:rsid w:val="000C1BF6"/>
    <w:rsid w:val="000F41FB"/>
    <w:rsid w:val="00104D45"/>
    <w:rsid w:val="00144293"/>
    <w:rsid w:val="00192AF0"/>
    <w:rsid w:val="001A0C8A"/>
    <w:rsid w:val="001C65BB"/>
    <w:rsid w:val="00226B07"/>
    <w:rsid w:val="00284628"/>
    <w:rsid w:val="002A30DC"/>
    <w:rsid w:val="002E2BC4"/>
    <w:rsid w:val="0031567E"/>
    <w:rsid w:val="0033146C"/>
    <w:rsid w:val="00332C1B"/>
    <w:rsid w:val="00355C93"/>
    <w:rsid w:val="00363FA4"/>
    <w:rsid w:val="003B41AD"/>
    <w:rsid w:val="003D75D6"/>
    <w:rsid w:val="003E433F"/>
    <w:rsid w:val="004F41A8"/>
    <w:rsid w:val="00595C50"/>
    <w:rsid w:val="005A51DF"/>
    <w:rsid w:val="005A7DC5"/>
    <w:rsid w:val="005F6E24"/>
    <w:rsid w:val="00635176"/>
    <w:rsid w:val="007055F0"/>
    <w:rsid w:val="00770419"/>
    <w:rsid w:val="007C6124"/>
    <w:rsid w:val="007E17AA"/>
    <w:rsid w:val="0082209A"/>
    <w:rsid w:val="008B0C6C"/>
    <w:rsid w:val="008F3C33"/>
    <w:rsid w:val="0093171F"/>
    <w:rsid w:val="009A3E9D"/>
    <w:rsid w:val="009D5633"/>
    <w:rsid w:val="00A016EB"/>
    <w:rsid w:val="00A03724"/>
    <w:rsid w:val="00A25C71"/>
    <w:rsid w:val="00A420CE"/>
    <w:rsid w:val="00A563A1"/>
    <w:rsid w:val="00AC6B49"/>
    <w:rsid w:val="00B17286"/>
    <w:rsid w:val="00B324D3"/>
    <w:rsid w:val="00B64160"/>
    <w:rsid w:val="00B9604C"/>
    <w:rsid w:val="00BC3B71"/>
    <w:rsid w:val="00BC7D0B"/>
    <w:rsid w:val="00C254B2"/>
    <w:rsid w:val="00C47598"/>
    <w:rsid w:val="00C67EDF"/>
    <w:rsid w:val="00C9751B"/>
    <w:rsid w:val="00CA1D6A"/>
    <w:rsid w:val="00CC5D6D"/>
    <w:rsid w:val="00CD06C9"/>
    <w:rsid w:val="00CE2057"/>
    <w:rsid w:val="00CE357B"/>
    <w:rsid w:val="00CE5E90"/>
    <w:rsid w:val="00D11149"/>
    <w:rsid w:val="00D13089"/>
    <w:rsid w:val="00D43CAC"/>
    <w:rsid w:val="00D52110"/>
    <w:rsid w:val="00DC5BBC"/>
    <w:rsid w:val="00E0092D"/>
    <w:rsid w:val="00E4050D"/>
    <w:rsid w:val="00E74166"/>
    <w:rsid w:val="00EA4F88"/>
    <w:rsid w:val="00EB0B82"/>
    <w:rsid w:val="00EC3A08"/>
    <w:rsid w:val="00F1566E"/>
    <w:rsid w:val="00F53581"/>
    <w:rsid w:val="00F62489"/>
    <w:rsid w:val="00FB432E"/>
    <w:rsid w:val="00FC2681"/>
    <w:rsid w:val="01DD03C8"/>
    <w:rsid w:val="048E62D8"/>
    <w:rsid w:val="085125E7"/>
    <w:rsid w:val="0942646E"/>
    <w:rsid w:val="094E29DF"/>
    <w:rsid w:val="0B786A2E"/>
    <w:rsid w:val="0F85248A"/>
    <w:rsid w:val="0F8B4CBA"/>
    <w:rsid w:val="10214FF7"/>
    <w:rsid w:val="13BD7B0D"/>
    <w:rsid w:val="186B5CFE"/>
    <w:rsid w:val="1A6A618E"/>
    <w:rsid w:val="1C045E48"/>
    <w:rsid w:val="1D69662B"/>
    <w:rsid w:val="1E6A7C65"/>
    <w:rsid w:val="21BB5F82"/>
    <w:rsid w:val="2301425A"/>
    <w:rsid w:val="24AD667B"/>
    <w:rsid w:val="2606334F"/>
    <w:rsid w:val="28347F02"/>
    <w:rsid w:val="28C712D4"/>
    <w:rsid w:val="28F33B8E"/>
    <w:rsid w:val="2BBE3586"/>
    <w:rsid w:val="2C5527F1"/>
    <w:rsid w:val="2E857FAA"/>
    <w:rsid w:val="30140CF9"/>
    <w:rsid w:val="31A42309"/>
    <w:rsid w:val="31E82A3E"/>
    <w:rsid w:val="323831B8"/>
    <w:rsid w:val="37620AEA"/>
    <w:rsid w:val="3DD32F66"/>
    <w:rsid w:val="407C644B"/>
    <w:rsid w:val="416A455D"/>
    <w:rsid w:val="426B0394"/>
    <w:rsid w:val="468976F4"/>
    <w:rsid w:val="46AD74F5"/>
    <w:rsid w:val="4815074B"/>
    <w:rsid w:val="489110AF"/>
    <w:rsid w:val="4A89191A"/>
    <w:rsid w:val="4ACA6986"/>
    <w:rsid w:val="5047490F"/>
    <w:rsid w:val="50A0270E"/>
    <w:rsid w:val="510416B3"/>
    <w:rsid w:val="539F4811"/>
    <w:rsid w:val="5590397E"/>
    <w:rsid w:val="56311E66"/>
    <w:rsid w:val="57C6583A"/>
    <w:rsid w:val="5C974CE1"/>
    <w:rsid w:val="5D55364A"/>
    <w:rsid w:val="650B67EF"/>
    <w:rsid w:val="67676DFE"/>
    <w:rsid w:val="6CA26DED"/>
    <w:rsid w:val="6DA21000"/>
    <w:rsid w:val="70717FCC"/>
    <w:rsid w:val="70B50209"/>
    <w:rsid w:val="70D42271"/>
    <w:rsid w:val="71B437FF"/>
    <w:rsid w:val="73B571CB"/>
    <w:rsid w:val="73E423A4"/>
    <w:rsid w:val="778B2CEE"/>
    <w:rsid w:val="78D3334D"/>
    <w:rsid w:val="7947738D"/>
    <w:rsid w:val="79A71C43"/>
    <w:rsid w:val="79B536D2"/>
    <w:rsid w:val="7E8138E9"/>
    <w:rsid w:val="7EC63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580" w:lineRule="exact"/>
      <w:ind w:firstLine="600" w:firstLineChars="200"/>
    </w:pPr>
    <w:rPr>
      <w:rFonts w:ascii="Times" w:hAnsi="Times" w:eastAsia="方正仿宋_GBK"/>
      <w:sz w:val="30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Calibri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2"/>
    <w:qFormat/>
    <w:locked/>
    <w:uiPriority w:val="99"/>
    <w:rPr>
      <w:rFonts w:ascii="Times" w:hAnsi="Times" w:eastAsia="方正仿宋_GBK" w:cs="Times New Roman"/>
      <w:sz w:val="24"/>
      <w:szCs w:val="24"/>
    </w:rPr>
  </w:style>
  <w:style w:type="character" w:customStyle="1" w:styleId="11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等线" w:hAnsi="等线" w:eastAsia="等线"/>
    </w:rPr>
  </w:style>
  <w:style w:type="character" w:customStyle="1" w:styleId="15">
    <w:name w:val="font21"/>
    <w:qFormat/>
    <w:uiPriority w:val="99"/>
    <w:rPr>
      <w:rFonts w:ascii="仿宋" w:hAnsi="仿宋" w:eastAsia="仿宋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69</Words>
  <Characters>394</Characters>
  <Lines>3</Lines>
  <Paragraphs>1</Paragraphs>
  <TotalTime>44</TotalTime>
  <ScaleCrop>false</ScaleCrop>
  <LinksUpToDate>false</LinksUpToDate>
  <CharactersWithSpaces>462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2020-11-20T03:33:00Z</dcterms:created>
  <dc:creator>柏静</dc:creator>
  <cp:lastModifiedBy>LENOVO</cp:lastModifiedBy>
  <cp:lastPrinted>2021-10-14T08:36:00Z</cp:lastPrinted>
  <dcterms:modified xsi:type="dcterms:W3CDTF">2021-12-16T11:07:02Z</dcterms:modified>
  <dc:title>哈密市26个领域基层政务公开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205B9599C9E24823A3C73B4C480D6D7C</vt:lpwstr>
  </property>
</Properties>
</file>